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FFDE" w14:textId="77777777" w:rsidR="00113B84" w:rsidRPr="00983415" w:rsidRDefault="00113B84" w:rsidP="00F92170">
      <w:pPr>
        <w:pStyle w:val="Caption"/>
        <w:jc w:val="center"/>
        <w:rPr>
          <w:rFonts w:eastAsia="Arial Unicode MS"/>
          <w:lang w:val="sr-Cyrl-RS" w:eastAsia="ar-SA"/>
        </w:rPr>
      </w:pPr>
      <w:r w:rsidRPr="00983415">
        <w:rPr>
          <w:rFonts w:eastAsia="Arial Unicode MS"/>
          <w:lang w:eastAsia="ar-SA"/>
        </w:rPr>
        <w:t>ЈАВНО ПРЕДУЗЕЋЕ «ЕЛЕКТРОПРИВРЕДА СРБИЈЕ»</w:t>
      </w:r>
      <w:r w:rsidRPr="00983415">
        <w:rPr>
          <w:rFonts w:eastAsia="Arial Unicode MS"/>
          <w:lang w:val="sr-Cyrl-RS" w:eastAsia="ar-SA"/>
        </w:rPr>
        <w:t xml:space="preserve"> БЕОГРАД</w:t>
      </w:r>
    </w:p>
    <w:p w14:paraId="18B3BF04" w14:textId="77777777" w:rsidR="00210557" w:rsidRPr="00983415" w:rsidRDefault="00210557" w:rsidP="00210557">
      <w:pPr>
        <w:jc w:val="center"/>
        <w:rPr>
          <w:rFonts w:cs="Arial"/>
        </w:rPr>
      </w:pPr>
    </w:p>
    <w:p w14:paraId="42B3CE5A" w14:textId="77777777" w:rsidR="00210557" w:rsidRPr="00983415" w:rsidRDefault="00B67C02" w:rsidP="00210557">
      <w:pPr>
        <w:jc w:val="center"/>
        <w:rPr>
          <w:rFonts w:cs="Arial"/>
          <w:lang w:val="sr-Latn-CS"/>
        </w:rPr>
      </w:pPr>
      <w:r w:rsidRPr="00983415">
        <w:rPr>
          <w:rFonts w:cs="Arial"/>
          <w:noProof/>
        </w:rPr>
        <w:drawing>
          <wp:inline distT="0" distB="0" distL="0" distR="0" wp14:anchorId="154FBCB3" wp14:editId="2F06CEA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7001AA1" w14:textId="77777777" w:rsidR="00E613A2" w:rsidRDefault="00E613A2" w:rsidP="00E613A2">
      <w:pPr>
        <w:spacing w:before="0"/>
        <w:jc w:val="center"/>
        <w:rPr>
          <w:rFonts w:cs="Arial"/>
          <w:b/>
        </w:rPr>
      </w:pPr>
      <w:bookmarkStart w:id="0" w:name="_Toc441215596"/>
      <w:bookmarkStart w:id="1" w:name="_Toc441651535"/>
      <w:bookmarkStart w:id="2" w:name="_Toc442559872"/>
    </w:p>
    <w:p w14:paraId="2A0A545A" w14:textId="77777777" w:rsidR="00CE4119" w:rsidRPr="00983415" w:rsidRDefault="00CE4119" w:rsidP="00E613A2">
      <w:pPr>
        <w:spacing w:before="0"/>
        <w:jc w:val="center"/>
        <w:rPr>
          <w:rFonts w:cs="Arial"/>
          <w:b/>
        </w:rPr>
      </w:pPr>
    </w:p>
    <w:p w14:paraId="6952CD92" w14:textId="77777777" w:rsidR="00E613A2" w:rsidRPr="00983415" w:rsidRDefault="00E613A2" w:rsidP="00E613A2">
      <w:pPr>
        <w:spacing w:before="0"/>
        <w:jc w:val="center"/>
        <w:rPr>
          <w:rFonts w:cs="Arial"/>
          <w:b/>
        </w:rPr>
      </w:pPr>
    </w:p>
    <w:p w14:paraId="28A541D1" w14:textId="77777777" w:rsidR="00E613A2" w:rsidRPr="00983415" w:rsidRDefault="00E613A2" w:rsidP="00E613A2">
      <w:pPr>
        <w:spacing w:before="0"/>
        <w:jc w:val="center"/>
        <w:rPr>
          <w:rFonts w:cs="Arial"/>
          <w:color w:val="FF0000"/>
          <w:lang w:val="sr-Cyrl-RS"/>
        </w:rPr>
      </w:pPr>
      <w:r w:rsidRPr="00983415">
        <w:rPr>
          <w:rFonts w:cs="Arial"/>
          <w:lang w:val="sr-Cyrl-CS"/>
        </w:rPr>
        <w:t xml:space="preserve">за подношење понуда </w:t>
      </w:r>
      <w:r w:rsidRPr="00983415">
        <w:rPr>
          <w:rFonts w:cs="Arial"/>
        </w:rPr>
        <w:t xml:space="preserve">у поступку јавне набавке мале вредности </w:t>
      </w:r>
      <w:r w:rsidRPr="00983415">
        <w:rPr>
          <w:rFonts w:cs="Arial"/>
          <w:lang w:val="sr-Cyrl-RS"/>
        </w:rPr>
        <w:t xml:space="preserve">ради закључења оквирног споразума са једним понуђачем на период од две године </w:t>
      </w:r>
    </w:p>
    <w:p w14:paraId="66DAB85A" w14:textId="77777777" w:rsidR="00E613A2" w:rsidRPr="00983415" w:rsidRDefault="00E613A2" w:rsidP="00E613A2">
      <w:pPr>
        <w:spacing w:before="0"/>
        <w:jc w:val="center"/>
        <w:rPr>
          <w:rFonts w:cs="Arial"/>
          <w:lang w:val="sr-Cyrl-RS"/>
        </w:rPr>
      </w:pPr>
      <w:r w:rsidRPr="00983415">
        <w:rPr>
          <w:rFonts w:cs="Arial"/>
        </w:rPr>
        <w:t>за јавну набавку услуг</w:t>
      </w:r>
      <w:r w:rsidRPr="00983415">
        <w:rPr>
          <w:rFonts w:cs="Arial"/>
          <w:lang w:val="sr-Cyrl-RS"/>
        </w:rPr>
        <w:t>a</w:t>
      </w:r>
      <w:r w:rsidRPr="00983415">
        <w:rPr>
          <w:rFonts w:cs="Arial"/>
        </w:rPr>
        <w:t xml:space="preserve"> бр. </w:t>
      </w:r>
      <w:r w:rsidRPr="00983415">
        <w:rPr>
          <w:rFonts w:cs="Arial"/>
          <w:b/>
          <w:lang w:val="sr-Cyrl-RS"/>
        </w:rPr>
        <w:t xml:space="preserve"> </w:t>
      </w:r>
      <w:r w:rsidRPr="00983415">
        <w:rPr>
          <w:rFonts w:cs="Arial"/>
          <w:b/>
        </w:rPr>
        <w:t>ЈНО/1000/00</w:t>
      </w:r>
      <w:r w:rsidR="00BD7D7C">
        <w:rPr>
          <w:rFonts w:cs="Arial"/>
          <w:b/>
          <w:lang w:val="sr-Cyrl-RS"/>
        </w:rPr>
        <w:t>61</w:t>
      </w:r>
      <w:r w:rsidRPr="00983415">
        <w:rPr>
          <w:rFonts w:cs="Arial"/>
          <w:b/>
        </w:rPr>
        <w:t>/2018</w:t>
      </w:r>
      <w:r w:rsidRPr="00983415">
        <w:rPr>
          <w:rFonts w:cs="Arial"/>
          <w:b/>
          <w:lang w:val="sr-Cyrl-RS"/>
        </w:rPr>
        <w:t xml:space="preserve"> (1655/2018)</w:t>
      </w:r>
    </w:p>
    <w:p w14:paraId="6FDF5532" w14:textId="77777777" w:rsidR="00E613A2" w:rsidRPr="00983415" w:rsidRDefault="00E613A2" w:rsidP="00E613A2">
      <w:pPr>
        <w:spacing w:before="0"/>
        <w:rPr>
          <w:rFonts w:cs="Arial"/>
        </w:rPr>
      </w:pPr>
    </w:p>
    <w:p w14:paraId="65D44CB5" w14:textId="77777777" w:rsidR="00CE4119" w:rsidRPr="00983415" w:rsidRDefault="00CE4119" w:rsidP="00E613A2">
      <w:pPr>
        <w:spacing w:before="0"/>
        <w:jc w:val="center"/>
        <w:rPr>
          <w:rFonts w:cs="Arial"/>
          <w:b/>
          <w:bCs/>
          <w:lang w:val="sr-Cyrl-CS" w:eastAsia="ar-SA"/>
        </w:rPr>
      </w:pPr>
    </w:p>
    <w:p w14:paraId="1C8FAB2D" w14:textId="77777777" w:rsidR="008816B4" w:rsidRPr="008816B4" w:rsidRDefault="008816B4" w:rsidP="008816B4">
      <w:pPr>
        <w:pStyle w:val="Header"/>
        <w:jc w:val="center"/>
        <w:rPr>
          <w:rFonts w:cs="Arial"/>
          <w:b/>
          <w:sz w:val="22"/>
          <w:szCs w:val="22"/>
          <w:lang w:val="sr-Cyrl-RS"/>
        </w:rPr>
      </w:pPr>
      <w:r w:rsidRPr="008816B4">
        <w:rPr>
          <w:rFonts w:cs="Arial"/>
          <w:b/>
          <w:bCs/>
          <w:sz w:val="22"/>
          <w:szCs w:val="22"/>
          <w:lang w:val="sr-Cyrl-RS"/>
        </w:rPr>
        <w:t>Здравствене услуге за потребе Управе, ОИ, ЕПСС и Костолца</w:t>
      </w:r>
    </w:p>
    <w:p w14:paraId="4EA694A5" w14:textId="77777777" w:rsidR="00E613A2" w:rsidRPr="00983415" w:rsidRDefault="00E613A2" w:rsidP="00E613A2">
      <w:pPr>
        <w:spacing w:before="0"/>
        <w:jc w:val="center"/>
        <w:rPr>
          <w:rFonts w:eastAsia="Arial Unicode MS" w:cs="Arial"/>
          <w:b/>
          <w:bCs/>
          <w:kern w:val="2"/>
          <w:lang w:val="sr-Cyrl-RS" w:eastAsia="ar-SA"/>
        </w:rPr>
      </w:pPr>
      <w:r w:rsidRPr="00983415">
        <w:rPr>
          <w:rFonts w:eastAsia="Arial Unicode MS" w:cs="Arial"/>
          <w:b/>
          <w:bCs/>
          <w:kern w:val="2"/>
          <w:lang w:val="sr-Cyrl-RS" w:eastAsia="ar-SA"/>
        </w:rPr>
        <w:t xml:space="preserve"> </w:t>
      </w:r>
    </w:p>
    <w:p w14:paraId="67A159BA" w14:textId="77777777" w:rsidR="00E613A2" w:rsidRPr="00983415" w:rsidRDefault="00E613A2" w:rsidP="00E613A2">
      <w:pPr>
        <w:spacing w:before="0"/>
        <w:rPr>
          <w:rFonts w:eastAsia="Arial Unicode MS" w:cs="Arial"/>
          <w:b/>
          <w:kern w:val="2"/>
        </w:rPr>
      </w:pPr>
    </w:p>
    <w:p w14:paraId="33FC21F7" w14:textId="77777777" w:rsidR="00E613A2" w:rsidRDefault="00E613A2" w:rsidP="00E613A2">
      <w:pPr>
        <w:spacing w:before="0"/>
        <w:rPr>
          <w:rFonts w:eastAsia="Arial Unicode MS" w:cs="Arial"/>
          <w:b/>
          <w:kern w:val="2"/>
        </w:rPr>
      </w:pPr>
    </w:p>
    <w:p w14:paraId="6AAFE20F" w14:textId="77777777" w:rsidR="00CE4119" w:rsidRDefault="00CE4119" w:rsidP="00E613A2">
      <w:pPr>
        <w:spacing w:before="0"/>
        <w:rPr>
          <w:rFonts w:eastAsia="Arial Unicode MS" w:cs="Arial"/>
          <w:b/>
          <w:kern w:val="2"/>
        </w:rPr>
      </w:pPr>
    </w:p>
    <w:p w14:paraId="788057C6" w14:textId="77777777" w:rsidR="00CE4119" w:rsidRPr="00983415" w:rsidRDefault="00CE4119" w:rsidP="00E613A2">
      <w:pPr>
        <w:spacing w:before="0"/>
        <w:rPr>
          <w:rFonts w:eastAsia="Arial Unicode MS" w:cs="Arial"/>
          <w:b/>
          <w:kern w:val="2"/>
        </w:rPr>
      </w:pPr>
    </w:p>
    <w:p w14:paraId="6EB45092" w14:textId="77777777" w:rsidR="00E613A2" w:rsidRPr="00983415" w:rsidRDefault="00E613A2" w:rsidP="00E613A2">
      <w:pPr>
        <w:spacing w:before="0"/>
        <w:rPr>
          <w:rFonts w:cs="Arial"/>
          <w:lang w:val="sr-Cyrl-CS" w:eastAsia="ar-SA"/>
        </w:rPr>
      </w:pPr>
    </w:p>
    <w:p w14:paraId="1683E4CE" w14:textId="77777777" w:rsidR="00E613A2" w:rsidRPr="00983415" w:rsidRDefault="00E613A2" w:rsidP="00E613A2">
      <w:pPr>
        <w:ind w:left="5040" w:firstLine="720"/>
        <w:rPr>
          <w:rFonts w:eastAsia="Arial Unicode MS" w:cs="Arial"/>
          <w:kern w:val="2"/>
          <w:lang w:val="ru-RU"/>
        </w:rPr>
      </w:pPr>
      <w:r w:rsidRPr="00983415">
        <w:rPr>
          <w:rFonts w:eastAsia="Arial Unicode MS" w:cs="Arial"/>
          <w:kern w:val="2"/>
          <w:lang w:val="ru-RU"/>
        </w:rPr>
        <w:t xml:space="preserve"> КОМИСИЈА</w:t>
      </w:r>
    </w:p>
    <w:p w14:paraId="5CED7EBD" w14:textId="77777777" w:rsidR="00E613A2" w:rsidRPr="00983415" w:rsidRDefault="00E613A2" w:rsidP="00E613A2">
      <w:pPr>
        <w:spacing w:before="0"/>
        <w:rPr>
          <w:rFonts w:eastAsia="Arial Unicode MS" w:cs="Arial"/>
          <w:kern w:val="2"/>
        </w:rPr>
      </w:pPr>
      <w:r w:rsidRPr="00983415">
        <w:rPr>
          <w:rFonts w:eastAsia="Arial Unicode MS" w:cs="Arial"/>
          <w:kern w:val="2"/>
          <w:lang w:val="ru-RU"/>
        </w:rPr>
        <w:t xml:space="preserve">                                                                   за спровођење ЈНО</w:t>
      </w:r>
      <w:r w:rsidRPr="00983415">
        <w:rPr>
          <w:rFonts w:eastAsia="Arial Unicode MS" w:cs="Arial"/>
          <w:kern w:val="2"/>
        </w:rPr>
        <w:t>/</w:t>
      </w:r>
      <w:r w:rsidRPr="00983415">
        <w:rPr>
          <w:rFonts w:eastAsia="Arial Unicode MS" w:cs="Arial"/>
          <w:kern w:val="2"/>
          <w:lang w:val="sr-Cyrl-RS"/>
        </w:rPr>
        <w:t>10</w:t>
      </w:r>
      <w:r w:rsidRPr="00983415">
        <w:rPr>
          <w:rFonts w:eastAsia="Arial Unicode MS" w:cs="Arial"/>
          <w:kern w:val="2"/>
        </w:rPr>
        <w:t>00/0</w:t>
      </w:r>
      <w:r w:rsidR="008816B4">
        <w:rPr>
          <w:rFonts w:eastAsia="Arial Unicode MS" w:cs="Arial"/>
          <w:kern w:val="2"/>
          <w:lang w:val="sr-Cyrl-RS"/>
        </w:rPr>
        <w:t>061</w:t>
      </w:r>
      <w:r w:rsidR="008816B4">
        <w:rPr>
          <w:rFonts w:eastAsia="Arial Unicode MS" w:cs="Arial"/>
          <w:kern w:val="2"/>
        </w:rPr>
        <w:t>/2019</w:t>
      </w:r>
      <w:r w:rsidRPr="00983415">
        <w:rPr>
          <w:rFonts w:eastAsia="Arial Unicode MS" w:cs="Arial"/>
          <w:kern w:val="2"/>
        </w:rPr>
        <w:t xml:space="preserve"> (</w:t>
      </w:r>
      <w:r w:rsidRPr="00983415">
        <w:rPr>
          <w:rFonts w:eastAsia="Arial Unicode MS" w:cs="Arial"/>
          <w:kern w:val="2"/>
          <w:lang w:val="sr-Cyrl-RS"/>
        </w:rPr>
        <w:t>1</w:t>
      </w:r>
      <w:r w:rsidR="008816B4">
        <w:rPr>
          <w:rFonts w:eastAsia="Arial Unicode MS" w:cs="Arial"/>
          <w:kern w:val="2"/>
          <w:lang w:val="sr-Cyrl-RS"/>
        </w:rPr>
        <w:t>715</w:t>
      </w:r>
      <w:r w:rsidR="008816B4">
        <w:rPr>
          <w:rFonts w:eastAsia="Arial Unicode MS" w:cs="Arial"/>
          <w:kern w:val="2"/>
        </w:rPr>
        <w:t>/2019</w:t>
      </w:r>
      <w:r w:rsidRPr="00983415">
        <w:rPr>
          <w:rFonts w:eastAsia="Arial Unicode MS" w:cs="Arial"/>
          <w:kern w:val="2"/>
        </w:rPr>
        <w:t>)</w:t>
      </w:r>
      <w:r w:rsidR="00A2676A">
        <w:rPr>
          <w:rFonts w:eastAsia="Arial Unicode MS" w:cs="Arial"/>
          <w:kern w:val="2"/>
        </w:rPr>
        <w:t xml:space="preserve">    </w:t>
      </w:r>
    </w:p>
    <w:p w14:paraId="1E23F294" w14:textId="77777777" w:rsidR="00E613A2" w:rsidRDefault="00E613A2" w:rsidP="00E613A2">
      <w:pPr>
        <w:spacing w:before="0"/>
        <w:rPr>
          <w:rFonts w:eastAsia="Arial Unicode MS" w:cs="Arial"/>
          <w:kern w:val="2"/>
          <w:lang w:val="sr-Latn-RS"/>
        </w:rPr>
      </w:pPr>
      <w:r w:rsidRPr="00983415">
        <w:rPr>
          <w:rFonts w:eastAsia="Arial Unicode MS" w:cs="Arial"/>
          <w:kern w:val="2"/>
          <w:lang w:val="ru-RU"/>
        </w:rPr>
        <w:t xml:space="preserve">                             </w:t>
      </w:r>
      <w:r w:rsidR="008816B4">
        <w:rPr>
          <w:rFonts w:eastAsia="Arial Unicode MS" w:cs="Arial"/>
          <w:kern w:val="2"/>
          <w:lang w:val="ru-RU"/>
        </w:rPr>
        <w:t xml:space="preserve">             </w:t>
      </w:r>
      <w:r w:rsidRPr="00983415">
        <w:rPr>
          <w:rFonts w:eastAsia="Arial Unicode MS" w:cs="Arial"/>
          <w:kern w:val="2"/>
          <w:lang w:val="ru-RU"/>
        </w:rPr>
        <w:t xml:space="preserve">формирана Решењем бр.12.01.- </w:t>
      </w:r>
      <w:r w:rsidR="008816B4">
        <w:rPr>
          <w:rFonts w:eastAsia="Arial Unicode MS" w:cs="Arial"/>
          <w:kern w:val="2"/>
          <w:lang w:val="ru-RU"/>
        </w:rPr>
        <w:t>438975</w:t>
      </w:r>
      <w:r w:rsidR="008816B4">
        <w:rPr>
          <w:rFonts w:eastAsia="Arial Unicode MS" w:cs="Arial"/>
          <w:kern w:val="2"/>
          <w:lang w:val="sr-Latn-RS"/>
        </w:rPr>
        <w:t>/2-19 од 08.08.2019.год.</w:t>
      </w:r>
    </w:p>
    <w:p w14:paraId="641DCA0A" w14:textId="77777777" w:rsidR="00CE4119" w:rsidRDefault="00CE4119" w:rsidP="00F92170">
      <w:pPr>
        <w:spacing w:before="0"/>
        <w:jc w:val="center"/>
        <w:rPr>
          <w:rFonts w:eastAsia="Arial Unicode MS" w:cs="Arial"/>
          <w:kern w:val="2"/>
          <w:lang w:val="sr-Cyrl-RS"/>
        </w:rPr>
      </w:pPr>
    </w:p>
    <w:p w14:paraId="65DCDD43" w14:textId="77777777" w:rsidR="00CE4119" w:rsidRPr="00F92170" w:rsidRDefault="00CE4119" w:rsidP="00F92170">
      <w:pPr>
        <w:spacing w:before="0"/>
        <w:jc w:val="right"/>
        <w:rPr>
          <w:rFonts w:eastAsia="Arial Unicode MS" w:cs="Arial"/>
          <w:kern w:val="2"/>
          <w:lang w:val="sr-Cyrl-RS"/>
        </w:rPr>
      </w:pPr>
    </w:p>
    <w:p w14:paraId="6521484D" w14:textId="77777777" w:rsidR="00CE4119" w:rsidRDefault="00CE4119" w:rsidP="00F92170">
      <w:pPr>
        <w:spacing w:before="0"/>
        <w:jc w:val="right"/>
        <w:rPr>
          <w:rFonts w:eastAsia="Arial Unicode MS" w:cs="Arial"/>
          <w:kern w:val="2"/>
          <w:lang w:val="sr-Latn-RS"/>
        </w:rPr>
      </w:pPr>
    </w:p>
    <w:p w14:paraId="48DFA091" w14:textId="77777777" w:rsidR="00CE4119" w:rsidRDefault="00CE4119" w:rsidP="00F92170">
      <w:pPr>
        <w:spacing w:before="0"/>
        <w:jc w:val="right"/>
        <w:rPr>
          <w:rFonts w:eastAsia="Arial Unicode MS" w:cs="Arial"/>
          <w:kern w:val="2"/>
          <w:lang w:val="sr-Latn-RS"/>
        </w:rPr>
      </w:pPr>
    </w:p>
    <w:p w14:paraId="461FB869" w14:textId="77777777" w:rsidR="00E613A2" w:rsidRPr="00983415" w:rsidRDefault="00E613A2" w:rsidP="00E613A2">
      <w:pPr>
        <w:spacing w:before="0"/>
        <w:rPr>
          <w:rFonts w:cs="Arial"/>
          <w:lang w:val="sr-Cyrl-RS" w:eastAsia="ar-SA"/>
        </w:rPr>
      </w:pPr>
    </w:p>
    <w:p w14:paraId="49F276E6" w14:textId="77777777" w:rsidR="00E613A2" w:rsidRDefault="00E613A2" w:rsidP="00E613A2">
      <w:pPr>
        <w:spacing w:before="0"/>
        <w:rPr>
          <w:rFonts w:cs="Arial"/>
          <w:lang w:val="sr-Cyrl-CS" w:eastAsia="ar-SA"/>
        </w:rPr>
      </w:pPr>
    </w:p>
    <w:p w14:paraId="75C83ED3" w14:textId="77777777" w:rsidR="00CE4119" w:rsidRDefault="00CE4119" w:rsidP="00E613A2">
      <w:pPr>
        <w:spacing w:before="0"/>
        <w:rPr>
          <w:rFonts w:cs="Arial"/>
          <w:lang w:val="sr-Cyrl-CS" w:eastAsia="ar-SA"/>
        </w:rPr>
      </w:pPr>
    </w:p>
    <w:p w14:paraId="1E1F2CB9" w14:textId="77777777" w:rsidR="00CE4119" w:rsidRPr="00983415" w:rsidRDefault="00CE4119" w:rsidP="00E613A2">
      <w:pPr>
        <w:spacing w:before="0"/>
        <w:rPr>
          <w:rFonts w:cs="Arial"/>
          <w:lang w:val="sr-Cyrl-CS" w:eastAsia="ar-SA"/>
        </w:rPr>
      </w:pPr>
    </w:p>
    <w:p w14:paraId="2D0389A7" w14:textId="77777777" w:rsidR="00E613A2" w:rsidRPr="00983415" w:rsidRDefault="00E613A2" w:rsidP="00E613A2">
      <w:pPr>
        <w:spacing w:before="0"/>
        <w:jc w:val="center"/>
        <w:rPr>
          <w:rFonts w:cs="Arial"/>
          <w:lang w:val="ru-RU" w:eastAsia="ar-SA"/>
        </w:rPr>
      </w:pPr>
    </w:p>
    <w:p w14:paraId="7BC49A57" w14:textId="0F83B194" w:rsidR="00E613A2" w:rsidRPr="00F92170" w:rsidRDefault="00E613A2" w:rsidP="00E613A2">
      <w:pPr>
        <w:spacing w:before="0"/>
        <w:jc w:val="center"/>
        <w:rPr>
          <w:rFonts w:eastAsia="Arial Unicode MS" w:cs="Arial"/>
          <w:kern w:val="2"/>
          <w:lang w:val="ru-RU"/>
        </w:rPr>
      </w:pPr>
      <w:r w:rsidRPr="00983415">
        <w:rPr>
          <w:rFonts w:eastAsia="Arial Unicode MS" w:cs="Arial"/>
          <w:kern w:val="2"/>
          <w:lang w:val="ru-RU"/>
        </w:rPr>
        <w:t xml:space="preserve">(заведено у ЈП ЕПС број </w:t>
      </w:r>
      <w:r w:rsidRPr="00983415">
        <w:rPr>
          <w:rFonts w:cs="Arial"/>
          <w:lang w:val="ru-RU"/>
        </w:rPr>
        <w:t>12.01.</w:t>
      </w:r>
      <w:r w:rsidRPr="00983415">
        <w:rPr>
          <w:rFonts w:cs="Arial"/>
          <w:lang w:val="sr-Latn-RS"/>
        </w:rPr>
        <w:t xml:space="preserve">- </w:t>
      </w:r>
      <w:r w:rsidR="008816B4">
        <w:rPr>
          <w:rFonts w:eastAsia="Arial Unicode MS" w:cs="Arial"/>
          <w:kern w:val="2"/>
          <w:lang w:val="ru-RU"/>
        </w:rPr>
        <w:t>438975</w:t>
      </w:r>
      <w:r w:rsidR="000624D8">
        <w:rPr>
          <w:rFonts w:cs="Arial"/>
          <w:lang w:val="sr-Cyrl-RS"/>
        </w:rPr>
        <w:t>/</w:t>
      </w:r>
      <w:r w:rsidR="000624D8">
        <w:rPr>
          <w:rFonts w:cs="Arial"/>
        </w:rPr>
        <w:t>9</w:t>
      </w:r>
      <w:r w:rsidR="009B6DF8">
        <w:rPr>
          <w:rFonts w:cs="Arial"/>
          <w:lang w:val="sr-Cyrl-RS"/>
        </w:rPr>
        <w:t xml:space="preserve">-19 </w:t>
      </w:r>
      <w:r w:rsidR="002E24C2">
        <w:rPr>
          <w:rFonts w:cs="Arial"/>
          <w:lang w:val="sr-Cyrl-RS"/>
        </w:rPr>
        <w:t xml:space="preserve">од </w:t>
      </w:r>
      <w:r w:rsidR="000624D8">
        <w:rPr>
          <w:rFonts w:cs="Arial"/>
        </w:rPr>
        <w:t>17.10</w:t>
      </w:r>
      <w:bookmarkStart w:id="3" w:name="_GoBack"/>
      <w:bookmarkEnd w:id="3"/>
      <w:r w:rsidRPr="00F92170">
        <w:rPr>
          <w:rFonts w:cs="Arial"/>
          <w:lang w:val="sr-Cyrl-RS"/>
        </w:rPr>
        <w:t>.2019</w:t>
      </w:r>
      <w:r w:rsidRPr="00F92170">
        <w:rPr>
          <w:rFonts w:cs="Arial"/>
          <w:lang w:val="sr-Latn-RS"/>
        </w:rPr>
        <w:t>.</w:t>
      </w:r>
      <w:r w:rsidRPr="00F92170">
        <w:rPr>
          <w:rFonts w:eastAsia="Arial Unicode MS" w:cs="Arial"/>
          <w:kern w:val="2"/>
          <w:lang w:val="ru-RU"/>
        </w:rPr>
        <w:t>године)</w:t>
      </w:r>
    </w:p>
    <w:p w14:paraId="4061F12B" w14:textId="77777777" w:rsidR="00E613A2" w:rsidRPr="00983415" w:rsidRDefault="00E613A2" w:rsidP="00E613A2">
      <w:pPr>
        <w:spacing w:before="0"/>
        <w:jc w:val="center"/>
        <w:rPr>
          <w:rFonts w:eastAsia="Arial Unicode MS" w:cs="Arial"/>
          <w:kern w:val="2"/>
          <w:lang w:val="ru-RU"/>
        </w:rPr>
      </w:pPr>
    </w:p>
    <w:p w14:paraId="086DD850" w14:textId="77777777" w:rsidR="00E613A2" w:rsidRPr="00171F49" w:rsidRDefault="00E613A2" w:rsidP="00E613A2">
      <w:pPr>
        <w:spacing w:before="0"/>
        <w:rPr>
          <w:rFonts w:eastAsia="Arial Unicode MS" w:cs="Arial"/>
          <w:kern w:val="2"/>
          <w:lang w:val="sr-Cyrl-RS"/>
        </w:rPr>
      </w:pPr>
    </w:p>
    <w:p w14:paraId="791038CB" w14:textId="77777777" w:rsidR="00E613A2" w:rsidRPr="00983415" w:rsidRDefault="00E613A2" w:rsidP="00E613A2">
      <w:pPr>
        <w:spacing w:before="0"/>
        <w:jc w:val="center"/>
        <w:rPr>
          <w:rFonts w:eastAsia="Arial Unicode MS" w:cs="Arial"/>
          <w:kern w:val="2"/>
          <w:lang w:val="ru-RU"/>
        </w:rPr>
      </w:pPr>
    </w:p>
    <w:p w14:paraId="7E5FCBBD" w14:textId="77777777" w:rsidR="00E613A2" w:rsidRPr="00983415" w:rsidRDefault="00E613A2" w:rsidP="00E613A2">
      <w:pPr>
        <w:spacing w:before="0"/>
        <w:jc w:val="center"/>
        <w:rPr>
          <w:rFonts w:eastAsia="Arial Unicode MS" w:cs="Arial"/>
          <w:kern w:val="2"/>
          <w:lang w:val="ru-RU"/>
        </w:rPr>
      </w:pPr>
    </w:p>
    <w:p w14:paraId="3C180593" w14:textId="77777777" w:rsidR="00E613A2" w:rsidRPr="00983415" w:rsidRDefault="00E613A2" w:rsidP="00E613A2">
      <w:pPr>
        <w:spacing w:before="0"/>
        <w:jc w:val="center"/>
        <w:rPr>
          <w:rFonts w:eastAsia="Arial Unicode MS" w:cs="Arial"/>
          <w:kern w:val="2"/>
          <w:lang w:val="ru-RU"/>
        </w:rPr>
      </w:pPr>
    </w:p>
    <w:p w14:paraId="009AB23F" w14:textId="77777777" w:rsidR="00E613A2" w:rsidRPr="00983415" w:rsidRDefault="00E613A2" w:rsidP="00E613A2">
      <w:pPr>
        <w:spacing w:before="0"/>
        <w:rPr>
          <w:rFonts w:eastAsia="Arial Unicode MS" w:cs="Arial"/>
          <w:kern w:val="2"/>
          <w:lang w:val="ru-RU"/>
        </w:rPr>
      </w:pPr>
    </w:p>
    <w:p w14:paraId="49B4C632" w14:textId="77777777" w:rsidR="00E613A2" w:rsidRPr="00983415" w:rsidRDefault="00E613A2" w:rsidP="00E613A2">
      <w:pPr>
        <w:spacing w:before="0"/>
        <w:jc w:val="center"/>
        <w:rPr>
          <w:rFonts w:eastAsia="Arial Unicode MS" w:cs="Arial"/>
          <w:kern w:val="2"/>
          <w:lang w:val="ru-RU"/>
        </w:rPr>
      </w:pPr>
    </w:p>
    <w:p w14:paraId="3724458E" w14:textId="77777777" w:rsidR="00E613A2" w:rsidRPr="00983415" w:rsidRDefault="00E613A2" w:rsidP="00E613A2">
      <w:pPr>
        <w:spacing w:before="0"/>
        <w:jc w:val="center"/>
        <w:rPr>
          <w:rFonts w:eastAsia="Arial Unicode MS" w:cs="Arial"/>
          <w:kern w:val="2"/>
          <w:lang w:val="ru-RU"/>
        </w:rPr>
      </w:pPr>
    </w:p>
    <w:p w14:paraId="058D3247" w14:textId="7657F8B8" w:rsidR="00E613A2" w:rsidRPr="00983415" w:rsidRDefault="00E613A2" w:rsidP="00E613A2">
      <w:pPr>
        <w:spacing w:before="0"/>
        <w:jc w:val="center"/>
        <w:rPr>
          <w:rFonts w:cs="Arial"/>
          <w:lang w:val="ru-RU"/>
        </w:rPr>
      </w:pPr>
      <w:r w:rsidRPr="00983415">
        <w:rPr>
          <w:rFonts w:cs="Arial"/>
          <w:lang w:val="sr-Cyrl-RS"/>
        </w:rPr>
        <w:t>Београд</w:t>
      </w:r>
      <w:r w:rsidR="00B414DC">
        <w:rPr>
          <w:rFonts w:cs="Arial"/>
        </w:rPr>
        <w:t xml:space="preserve">, </w:t>
      </w:r>
      <w:r w:rsidR="00B414DC">
        <w:rPr>
          <w:rFonts w:cs="Arial"/>
          <w:lang w:val="sr-Cyrl-RS"/>
        </w:rPr>
        <w:t xml:space="preserve">октобар </w:t>
      </w:r>
      <w:r w:rsidR="008816B4">
        <w:rPr>
          <w:rFonts w:cs="Arial"/>
          <w:lang w:val="sr-Cyrl-RS"/>
        </w:rPr>
        <w:t xml:space="preserve"> </w:t>
      </w:r>
      <w:r w:rsidRPr="00983415">
        <w:rPr>
          <w:rFonts w:cs="Arial"/>
        </w:rPr>
        <w:t>201</w:t>
      </w:r>
      <w:r w:rsidRPr="00983415">
        <w:rPr>
          <w:rFonts w:cs="Arial"/>
          <w:lang w:val="sr-Cyrl-RS"/>
        </w:rPr>
        <w:t>9</w:t>
      </w:r>
      <w:r w:rsidRPr="00983415">
        <w:rPr>
          <w:rFonts w:cs="Arial"/>
          <w:lang w:val="ru-RU"/>
        </w:rPr>
        <w:t>. године</w:t>
      </w:r>
    </w:p>
    <w:p w14:paraId="14CE9188" w14:textId="77777777" w:rsidR="00E613A2" w:rsidRPr="00983415" w:rsidRDefault="00E613A2" w:rsidP="00E613A2">
      <w:pPr>
        <w:spacing w:before="0"/>
        <w:rPr>
          <w:rFonts w:eastAsia="TimesNewRomanPSMT" w:cs="Arial"/>
          <w:kern w:val="2"/>
        </w:rPr>
      </w:pPr>
      <w:r w:rsidRPr="00983415">
        <w:rPr>
          <w:rFonts w:eastAsia="TimesNewRomanPSMT" w:cs="Arial"/>
          <w:kern w:val="2"/>
          <w:lang w:val="ru-RU"/>
        </w:rPr>
        <w:br w:type="page"/>
      </w:r>
    </w:p>
    <w:bookmarkEnd w:id="0"/>
    <w:bookmarkEnd w:id="1"/>
    <w:bookmarkEnd w:id="2"/>
    <w:p w14:paraId="53B1C9AC" w14:textId="77777777" w:rsidR="00E613A2" w:rsidRPr="00983415" w:rsidRDefault="00E613A2" w:rsidP="00E613A2">
      <w:pPr>
        <w:spacing w:before="0"/>
        <w:rPr>
          <w:rFonts w:cs="Arial"/>
          <w:lang w:val="sr-Latn-CS"/>
        </w:rPr>
      </w:pPr>
      <w:r w:rsidRPr="00983415">
        <w:rPr>
          <w:rFonts w:eastAsia="TimesNewRomanPSMT" w:cs="Arial"/>
          <w:kern w:val="2"/>
          <w:lang w:val="ru-RU"/>
        </w:rPr>
        <w:lastRenderedPageBreak/>
        <w:t xml:space="preserve">На основу члана 39а, 40. </w:t>
      </w:r>
      <w:r w:rsidRPr="00983415">
        <w:rPr>
          <w:rFonts w:eastAsia="TimesNewRomanPSMT" w:cs="Arial"/>
          <w:kern w:val="2"/>
          <w:lang w:val="sr-Cyrl-RS"/>
        </w:rPr>
        <w:t>и</w:t>
      </w:r>
      <w:r w:rsidRPr="00983415">
        <w:rPr>
          <w:rFonts w:eastAsia="TimesNewRomanPSMT" w:cs="Arial"/>
          <w:kern w:val="2"/>
        </w:rPr>
        <w:t xml:space="preserve"> </w:t>
      </w:r>
      <w:r w:rsidRPr="00983415">
        <w:rPr>
          <w:rFonts w:eastAsia="TimesNewRomanPSMT" w:cs="Arial"/>
          <w:kern w:val="2"/>
          <w:lang w:val="ru-RU"/>
        </w:rPr>
        <w:t xml:space="preserve">61. Закона о јавним набавкама („Сл. гласник РС” бр. 124/2012, 14/2015 и 68/2015), (у даљем тексту </w:t>
      </w:r>
      <w:r w:rsidRPr="00983415">
        <w:rPr>
          <w:rFonts w:eastAsia="Calibri" w:cs="Arial"/>
          <w:bCs/>
        </w:rPr>
        <w:t>Закон</w:t>
      </w:r>
      <w:r w:rsidRPr="00983415">
        <w:rPr>
          <w:rFonts w:eastAsia="TimesNewRomanPSMT" w:cs="Arial"/>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83415">
        <w:rPr>
          <w:rFonts w:eastAsia="TimesNewRomanPSMT" w:cs="Arial"/>
          <w:kern w:val="2"/>
        </w:rPr>
        <w:t>86/</w:t>
      </w:r>
      <w:r w:rsidRPr="00983415">
        <w:rPr>
          <w:rFonts w:eastAsia="TimesNewRomanPSMT" w:cs="Arial"/>
          <w:kern w:val="2"/>
          <w:lang w:val="sr-Cyrl-RS"/>
        </w:rPr>
        <w:t>20</w:t>
      </w:r>
      <w:r w:rsidRPr="00983415">
        <w:rPr>
          <w:rFonts w:eastAsia="TimesNewRomanPSMT" w:cs="Arial"/>
          <w:kern w:val="2"/>
        </w:rPr>
        <w:t>15</w:t>
      </w:r>
      <w:r w:rsidR="00863982">
        <w:rPr>
          <w:rFonts w:eastAsia="TimesNewRomanPSMT" w:cs="Arial"/>
          <w:kern w:val="2"/>
        </w:rPr>
        <w:t xml:space="preserve"> </w:t>
      </w:r>
      <w:r w:rsidR="00863982" w:rsidRPr="00863982">
        <w:rPr>
          <w:rFonts w:eastAsia="TimesNewRomanPSMT" w:cs="Arial"/>
          <w:kern w:val="2"/>
          <w:lang w:val="sr-Cyrl-RS"/>
        </w:rPr>
        <w:t xml:space="preserve">и </w:t>
      </w:r>
      <w:r w:rsidR="00863982" w:rsidRPr="00863982">
        <w:rPr>
          <w:rFonts w:eastAsia="TimesNewRomanPSMT" w:cs="Arial"/>
          <w:kern w:val="2"/>
        </w:rPr>
        <w:t>41/2019</w:t>
      </w:r>
      <w:r w:rsidRPr="00863982">
        <w:rPr>
          <w:rFonts w:eastAsia="TimesNewRomanPSMT" w:cs="Arial"/>
          <w:kern w:val="2"/>
          <w:lang w:val="ru-RU"/>
        </w:rPr>
        <w:t xml:space="preserve">), </w:t>
      </w:r>
      <w:r w:rsidRPr="00983415">
        <w:rPr>
          <w:rFonts w:eastAsia="Arial Unicode MS" w:cs="Arial"/>
          <w:kern w:val="2"/>
          <w:lang w:val="ru-RU"/>
        </w:rPr>
        <w:t xml:space="preserve">Одлуке о покретању поступка јавне набавке број </w:t>
      </w:r>
      <w:r w:rsidRPr="00983415">
        <w:rPr>
          <w:rFonts w:cs="Arial"/>
          <w:lang w:val="ru-RU"/>
        </w:rPr>
        <w:t xml:space="preserve">12.01.- </w:t>
      </w:r>
      <w:r w:rsidR="008816B4">
        <w:rPr>
          <w:rFonts w:eastAsia="Arial Unicode MS" w:cs="Arial"/>
          <w:kern w:val="2"/>
          <w:lang w:val="ru-RU"/>
        </w:rPr>
        <w:t>438975</w:t>
      </w:r>
      <w:r w:rsidR="008816B4">
        <w:rPr>
          <w:rFonts w:cs="Arial"/>
          <w:lang w:val="sr-Cyrl-RS"/>
        </w:rPr>
        <w:t>/1-19</w:t>
      </w:r>
      <w:r w:rsidRPr="00983415">
        <w:rPr>
          <w:rFonts w:cs="Arial"/>
          <w:lang w:val="sr-Cyrl-CS"/>
        </w:rPr>
        <w:t xml:space="preserve"> од </w:t>
      </w:r>
      <w:r w:rsidR="008816B4">
        <w:rPr>
          <w:rFonts w:cs="Arial"/>
          <w:lang w:val="sr-Cyrl-CS"/>
        </w:rPr>
        <w:t>08.08.2019</w:t>
      </w:r>
      <w:r w:rsidRPr="00983415">
        <w:rPr>
          <w:rFonts w:cs="Arial"/>
          <w:lang w:val="sr-Cyrl-CS"/>
        </w:rPr>
        <w:t xml:space="preserve">. </w:t>
      </w:r>
      <w:r w:rsidRPr="00983415">
        <w:rPr>
          <w:rFonts w:cs="Arial"/>
          <w:lang w:val="sr-Cyrl-CS" w:eastAsia="hr-HR"/>
        </w:rPr>
        <w:t>године</w:t>
      </w:r>
      <w:r w:rsidRPr="00983415">
        <w:rPr>
          <w:rFonts w:eastAsia="Arial Unicode MS" w:cs="Arial"/>
          <w:kern w:val="2"/>
          <w:lang w:val="ru-RU"/>
        </w:rPr>
        <w:t xml:space="preserve"> </w:t>
      </w:r>
      <w:r w:rsidR="008816B4">
        <w:rPr>
          <w:rFonts w:eastAsia="Arial Unicode MS" w:cs="Arial"/>
          <w:kern w:val="2"/>
          <w:lang w:val="ru-RU"/>
        </w:rPr>
        <w:t xml:space="preserve"> и</w:t>
      </w:r>
      <w:r w:rsidRPr="00983415">
        <w:rPr>
          <w:rFonts w:eastAsia="Arial Unicode MS" w:cs="Arial"/>
          <w:kern w:val="2"/>
          <w:lang w:val="ru-RU"/>
        </w:rPr>
        <w:t xml:space="preserve"> Решења о образовању комисије за јавну набавку број </w:t>
      </w:r>
      <w:r w:rsidRPr="00983415">
        <w:rPr>
          <w:rFonts w:cs="Arial"/>
          <w:lang w:val="ru-RU"/>
        </w:rPr>
        <w:t xml:space="preserve">12.01.- </w:t>
      </w:r>
      <w:r w:rsidR="008816B4">
        <w:rPr>
          <w:rFonts w:eastAsia="Arial Unicode MS" w:cs="Arial"/>
          <w:kern w:val="2"/>
          <w:lang w:val="ru-RU"/>
        </w:rPr>
        <w:t>438975</w:t>
      </w:r>
      <w:r w:rsidRPr="00983415">
        <w:rPr>
          <w:rFonts w:cs="Arial"/>
          <w:lang w:val="sr-Cyrl-RS"/>
        </w:rPr>
        <w:t>/2-1</w:t>
      </w:r>
      <w:r w:rsidR="008816B4">
        <w:rPr>
          <w:rFonts w:cs="Arial"/>
          <w:lang w:val="sr-Cyrl-RS"/>
        </w:rPr>
        <w:t>9</w:t>
      </w:r>
      <w:r w:rsidRPr="00983415">
        <w:rPr>
          <w:rFonts w:cs="Arial"/>
          <w:lang w:val="sr-Cyrl-CS"/>
        </w:rPr>
        <w:t xml:space="preserve"> од </w:t>
      </w:r>
      <w:r w:rsidR="008816B4">
        <w:rPr>
          <w:rFonts w:cs="Arial"/>
          <w:lang w:val="sr-Cyrl-CS"/>
        </w:rPr>
        <w:t>08.08.2019</w:t>
      </w:r>
      <w:r w:rsidRPr="00983415">
        <w:rPr>
          <w:rFonts w:cs="Arial"/>
          <w:lang w:val="sr-Cyrl-CS"/>
        </w:rPr>
        <w:t xml:space="preserve">. </w:t>
      </w:r>
      <w:r w:rsidRPr="00983415">
        <w:rPr>
          <w:rFonts w:cs="Arial"/>
          <w:lang w:val="sr-Cyrl-CS" w:eastAsia="hr-HR"/>
        </w:rPr>
        <w:t>године</w:t>
      </w:r>
      <w:r w:rsidRPr="00983415">
        <w:rPr>
          <w:rFonts w:eastAsia="Arial Unicode MS" w:cs="Arial"/>
          <w:kern w:val="2"/>
          <w:lang w:val="ru-RU"/>
        </w:rPr>
        <w:t xml:space="preserve"> и припремљена је</w:t>
      </w:r>
    </w:p>
    <w:p w14:paraId="6692BF52" w14:textId="77777777" w:rsidR="00E613A2" w:rsidRPr="00983415" w:rsidRDefault="00E613A2" w:rsidP="00E613A2">
      <w:pPr>
        <w:spacing w:before="0"/>
        <w:rPr>
          <w:rFonts w:cs="Arial"/>
          <w:b/>
          <w:spacing w:val="80"/>
          <w:lang w:val="ru-RU" w:eastAsia="ar-SA"/>
        </w:rPr>
      </w:pPr>
    </w:p>
    <w:p w14:paraId="26C2A5F3" w14:textId="77777777" w:rsidR="00E613A2" w:rsidRPr="00983415" w:rsidRDefault="00E613A2" w:rsidP="00E613A2">
      <w:pPr>
        <w:spacing w:before="0"/>
        <w:rPr>
          <w:rFonts w:cs="Arial"/>
          <w:b/>
          <w:spacing w:val="80"/>
          <w:lang w:val="ru-RU" w:eastAsia="ar-SA"/>
        </w:rPr>
      </w:pPr>
    </w:p>
    <w:p w14:paraId="14652A1B" w14:textId="77777777" w:rsidR="00E613A2" w:rsidRPr="00B267C7" w:rsidRDefault="00E613A2" w:rsidP="00E613A2">
      <w:pPr>
        <w:spacing w:before="0"/>
        <w:jc w:val="center"/>
        <w:rPr>
          <w:rFonts w:cs="Arial"/>
          <w:b/>
        </w:rPr>
      </w:pPr>
      <w:r w:rsidRPr="00B267C7">
        <w:rPr>
          <w:rFonts w:cs="Arial"/>
          <w:b/>
        </w:rPr>
        <w:t>КОНКУРСНА ДОКУМЕНТАЦИЈА</w:t>
      </w:r>
    </w:p>
    <w:p w14:paraId="080D0496" w14:textId="77777777" w:rsidR="00E613A2" w:rsidRPr="00983415" w:rsidRDefault="00E613A2" w:rsidP="00E613A2">
      <w:pPr>
        <w:jc w:val="center"/>
        <w:rPr>
          <w:rFonts w:cs="Arial"/>
          <w:lang w:val="sr-Cyrl-RS"/>
        </w:rPr>
      </w:pPr>
      <w:r w:rsidRPr="00983415">
        <w:rPr>
          <w:rFonts w:cs="Arial"/>
          <w:lang w:val="sr-Cyrl-CS"/>
        </w:rPr>
        <w:t xml:space="preserve">за подношење понуда </w:t>
      </w:r>
      <w:r w:rsidRPr="00983415">
        <w:rPr>
          <w:rFonts w:cs="Arial"/>
        </w:rPr>
        <w:t xml:space="preserve">у поступку јавне набавке мале вредности </w:t>
      </w:r>
      <w:r w:rsidRPr="00983415">
        <w:rPr>
          <w:rFonts w:cs="Arial"/>
          <w:lang w:val="sr-Cyrl-RS"/>
        </w:rPr>
        <w:t xml:space="preserve">ради закључења оквирног споразума са једним понуђачем на период од две године </w:t>
      </w:r>
    </w:p>
    <w:p w14:paraId="7675997F" w14:textId="77777777" w:rsidR="00E613A2" w:rsidRPr="00983415" w:rsidRDefault="00E613A2" w:rsidP="00E613A2">
      <w:pPr>
        <w:spacing w:before="0"/>
        <w:jc w:val="center"/>
        <w:rPr>
          <w:rFonts w:cs="Arial"/>
          <w:lang w:val="sr-Cyrl-RS"/>
        </w:rPr>
      </w:pPr>
      <w:r w:rsidRPr="00983415">
        <w:rPr>
          <w:rFonts w:cs="Arial"/>
        </w:rPr>
        <w:t xml:space="preserve">за јавну набавку услуга бр. </w:t>
      </w:r>
      <w:r w:rsidR="00160A1E" w:rsidRPr="00983415">
        <w:rPr>
          <w:rFonts w:eastAsia="Arial Unicode MS" w:cs="Arial"/>
          <w:kern w:val="2"/>
          <w:lang w:val="ru-RU"/>
        </w:rPr>
        <w:t>ЈНО</w:t>
      </w:r>
      <w:r w:rsidR="00160A1E" w:rsidRPr="00983415">
        <w:rPr>
          <w:rFonts w:eastAsia="Arial Unicode MS" w:cs="Arial"/>
          <w:kern w:val="2"/>
        </w:rPr>
        <w:t>/</w:t>
      </w:r>
      <w:r w:rsidR="00160A1E" w:rsidRPr="00983415">
        <w:rPr>
          <w:rFonts w:eastAsia="Arial Unicode MS" w:cs="Arial"/>
          <w:kern w:val="2"/>
          <w:lang w:val="sr-Cyrl-RS"/>
        </w:rPr>
        <w:t>10</w:t>
      </w:r>
      <w:r w:rsidR="00160A1E" w:rsidRPr="00983415">
        <w:rPr>
          <w:rFonts w:eastAsia="Arial Unicode MS" w:cs="Arial"/>
          <w:kern w:val="2"/>
        </w:rPr>
        <w:t>00/0</w:t>
      </w:r>
      <w:r w:rsidR="00160A1E">
        <w:rPr>
          <w:rFonts w:eastAsia="Arial Unicode MS" w:cs="Arial"/>
          <w:kern w:val="2"/>
          <w:lang w:val="sr-Cyrl-RS"/>
        </w:rPr>
        <w:t>061</w:t>
      </w:r>
      <w:r w:rsidR="00160A1E">
        <w:rPr>
          <w:rFonts w:eastAsia="Arial Unicode MS" w:cs="Arial"/>
          <w:kern w:val="2"/>
        </w:rPr>
        <w:t>/2019</w:t>
      </w:r>
      <w:r w:rsidR="00160A1E" w:rsidRPr="00983415">
        <w:rPr>
          <w:rFonts w:eastAsia="Arial Unicode MS" w:cs="Arial"/>
          <w:kern w:val="2"/>
        </w:rPr>
        <w:t xml:space="preserve"> (</w:t>
      </w:r>
      <w:r w:rsidR="00160A1E" w:rsidRPr="00983415">
        <w:rPr>
          <w:rFonts w:eastAsia="Arial Unicode MS" w:cs="Arial"/>
          <w:kern w:val="2"/>
          <w:lang w:val="sr-Cyrl-RS"/>
        </w:rPr>
        <w:t>1</w:t>
      </w:r>
      <w:r w:rsidR="00160A1E">
        <w:rPr>
          <w:rFonts w:eastAsia="Arial Unicode MS" w:cs="Arial"/>
          <w:kern w:val="2"/>
          <w:lang w:val="sr-Cyrl-RS"/>
        </w:rPr>
        <w:t>715</w:t>
      </w:r>
      <w:r w:rsidR="00160A1E">
        <w:rPr>
          <w:rFonts w:eastAsia="Arial Unicode MS" w:cs="Arial"/>
          <w:kern w:val="2"/>
        </w:rPr>
        <w:t>/2019</w:t>
      </w:r>
      <w:r w:rsidR="00160A1E" w:rsidRPr="00983415">
        <w:rPr>
          <w:rFonts w:eastAsia="Arial Unicode MS" w:cs="Arial"/>
          <w:kern w:val="2"/>
        </w:rPr>
        <w:t>)</w:t>
      </w:r>
    </w:p>
    <w:p w14:paraId="188EA762" w14:textId="77777777" w:rsidR="00E613A2" w:rsidRPr="00983415" w:rsidRDefault="00160A1E" w:rsidP="00160A1E">
      <w:pPr>
        <w:jc w:val="center"/>
        <w:rPr>
          <w:rFonts w:cs="Arial"/>
          <w:bCs/>
          <w:lang w:val="sr-Cyrl-RS" w:eastAsia="ar-SA"/>
        </w:rPr>
      </w:pPr>
      <w:r>
        <w:rPr>
          <w:rFonts w:cs="Arial"/>
          <w:bCs/>
          <w:lang w:val="sr-Cyrl-RS" w:eastAsia="ar-SA"/>
        </w:rPr>
        <w:t xml:space="preserve">Здравствене услуге </w:t>
      </w:r>
      <w:r w:rsidRPr="00160A1E">
        <w:rPr>
          <w:rFonts w:cs="Arial"/>
          <w:bCs/>
          <w:lang w:val="sr-Cyrl-RS"/>
        </w:rPr>
        <w:t>за потребе Управе, ОИ, ЕПСС и Костолца</w:t>
      </w:r>
      <w:r w:rsidRPr="00983415">
        <w:rPr>
          <w:rFonts w:cs="Arial"/>
          <w:bCs/>
          <w:lang w:val="sr-Cyrl-RS" w:eastAsia="ar-SA"/>
        </w:rPr>
        <w:t xml:space="preserve"> </w:t>
      </w:r>
    </w:p>
    <w:p w14:paraId="33B81306" w14:textId="77777777" w:rsidR="00E613A2" w:rsidRPr="00983415" w:rsidRDefault="00E613A2" w:rsidP="00E613A2">
      <w:pPr>
        <w:spacing w:before="0"/>
        <w:jc w:val="center"/>
        <w:rPr>
          <w:rFonts w:cs="Arial"/>
          <w:lang w:val="sr-Latn-CS" w:eastAsia="ar-SA"/>
        </w:rPr>
      </w:pPr>
    </w:p>
    <w:p w14:paraId="37BE9E67" w14:textId="77777777" w:rsidR="009D3699" w:rsidRPr="00983415" w:rsidRDefault="009D3699" w:rsidP="000C50A0">
      <w:pPr>
        <w:pStyle w:val="BodyText"/>
        <w:spacing w:before="0"/>
        <w:rPr>
          <w:rFonts w:cs="Arial"/>
          <w:i/>
          <w:color w:val="00B0F0"/>
          <w:sz w:val="22"/>
          <w:szCs w:val="22"/>
          <w:lang w:val="sr-Latn-CS"/>
        </w:rPr>
      </w:pPr>
    </w:p>
    <w:p w14:paraId="26CFAB5D" w14:textId="77777777" w:rsidR="00C62AA7" w:rsidRPr="00983415" w:rsidRDefault="00C62AA7" w:rsidP="00C62AA7">
      <w:pPr>
        <w:pStyle w:val="Title"/>
        <w:rPr>
          <w:rFonts w:cs="Arial"/>
          <w:sz w:val="22"/>
          <w:szCs w:val="22"/>
          <w:lang w:val="de-DE"/>
        </w:rPr>
      </w:pPr>
      <w:r w:rsidRPr="00983415">
        <w:rPr>
          <w:rFonts w:cs="Arial"/>
          <w:sz w:val="22"/>
          <w:szCs w:val="22"/>
          <w:lang w:val="de-DE"/>
        </w:rPr>
        <w:t>Садр</w:t>
      </w:r>
      <w:r w:rsidRPr="00983415">
        <w:rPr>
          <w:rFonts w:cs="Arial"/>
          <w:sz w:val="22"/>
          <w:szCs w:val="22"/>
          <w:lang w:val="ru-RU"/>
        </w:rPr>
        <w:t>ж</w:t>
      </w:r>
      <w:r w:rsidRPr="00983415">
        <w:rPr>
          <w:rFonts w:cs="Arial"/>
          <w:sz w:val="22"/>
          <w:szCs w:val="22"/>
          <w:lang w:val="de-DE"/>
        </w:rPr>
        <w:t>ај</w:t>
      </w:r>
      <w:r w:rsidRPr="00983415">
        <w:rPr>
          <w:rFonts w:cs="Arial"/>
          <w:sz w:val="22"/>
          <w:szCs w:val="22"/>
          <w:lang w:val="ru-RU"/>
        </w:rPr>
        <w:t xml:space="preserve"> к</w:t>
      </w:r>
      <w:r w:rsidRPr="00983415">
        <w:rPr>
          <w:rFonts w:cs="Arial"/>
          <w:sz w:val="22"/>
          <w:szCs w:val="22"/>
          <w:lang w:val="de-DE"/>
        </w:rPr>
        <w:t>онкурсне</w:t>
      </w:r>
      <w:r w:rsidRPr="00983415">
        <w:rPr>
          <w:rFonts w:cs="Arial"/>
          <w:sz w:val="22"/>
          <w:szCs w:val="22"/>
          <w:lang w:val="ru-RU"/>
        </w:rPr>
        <w:t xml:space="preserve"> </w:t>
      </w:r>
      <w:r w:rsidRPr="00983415">
        <w:rPr>
          <w:rFonts w:cs="Arial"/>
          <w:sz w:val="22"/>
          <w:szCs w:val="22"/>
          <w:lang w:val="de-DE"/>
        </w:rPr>
        <w:t>документације:</w:t>
      </w:r>
    </w:p>
    <w:p w14:paraId="07EDCF61" w14:textId="77777777" w:rsidR="00C62AA7" w:rsidRPr="00C437D7" w:rsidRDefault="00C62AA7" w:rsidP="00C62AA7">
      <w:pPr>
        <w:pStyle w:val="Title"/>
        <w:rPr>
          <w:rFonts w:cs="Arial"/>
          <w:b w:val="0"/>
          <w:sz w:val="22"/>
          <w:szCs w:val="22"/>
          <w:lang w:val="sr-Cyrl-RS"/>
        </w:rPr>
      </w:pP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r>
      <w:r w:rsidRPr="00983415">
        <w:rPr>
          <w:rFonts w:cs="Arial"/>
          <w:sz w:val="22"/>
          <w:szCs w:val="22"/>
          <w:lang w:val="ru-RU"/>
        </w:rPr>
        <w:tab/>
        <w:t xml:space="preserve">  </w:t>
      </w:r>
      <w:r w:rsidR="00D06661">
        <w:rPr>
          <w:rFonts w:cs="Arial"/>
          <w:sz w:val="22"/>
          <w:szCs w:val="22"/>
          <w:lang w:val="ru-RU"/>
        </w:rPr>
        <w:t xml:space="preserve">        </w:t>
      </w:r>
      <w:r w:rsidRPr="00983415">
        <w:rPr>
          <w:rFonts w:cs="Arial"/>
          <w:sz w:val="22"/>
          <w:szCs w:val="22"/>
          <w:lang w:val="ru-RU"/>
        </w:rPr>
        <w:t xml:space="preserve">  </w:t>
      </w:r>
      <w:r w:rsidRPr="00983415">
        <w:rPr>
          <w:rFonts w:cs="Arial"/>
          <w:b w:val="0"/>
          <w:sz w:val="22"/>
          <w:szCs w:val="22"/>
          <w:lang w:val="ru-RU"/>
        </w:rPr>
        <w:t>страна</w:t>
      </w:r>
      <w:r w:rsidRPr="0098341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83415" w14:paraId="7C6C15F8" w14:textId="77777777" w:rsidTr="00C62AA7">
        <w:tc>
          <w:tcPr>
            <w:tcW w:w="564" w:type="dxa"/>
          </w:tcPr>
          <w:p w14:paraId="49395F61" w14:textId="77777777" w:rsidR="00C62AA7" w:rsidRPr="00983415" w:rsidRDefault="00C62AA7" w:rsidP="004C3B38">
            <w:pPr>
              <w:tabs>
                <w:tab w:val="left" w:pos="360"/>
                <w:tab w:val="left" w:pos="567"/>
                <w:tab w:val="right" w:leader="dot" w:pos="9639"/>
              </w:tabs>
              <w:jc w:val="center"/>
              <w:rPr>
                <w:rFonts w:cs="Arial"/>
              </w:rPr>
            </w:pPr>
            <w:r w:rsidRPr="00983415">
              <w:rPr>
                <w:rFonts w:cs="Arial"/>
              </w:rPr>
              <w:t>1.</w:t>
            </w:r>
          </w:p>
        </w:tc>
        <w:tc>
          <w:tcPr>
            <w:tcW w:w="7574" w:type="dxa"/>
          </w:tcPr>
          <w:p w14:paraId="390CED59" w14:textId="77777777" w:rsidR="00C62AA7" w:rsidRPr="00983415" w:rsidRDefault="00C62AA7" w:rsidP="004C3B38">
            <w:pPr>
              <w:tabs>
                <w:tab w:val="left" w:pos="360"/>
                <w:tab w:val="left" w:pos="567"/>
                <w:tab w:val="right" w:leader="dot" w:pos="9639"/>
              </w:tabs>
              <w:rPr>
                <w:rFonts w:cs="Arial"/>
                <w:lang w:val="sr-Cyrl-RS"/>
              </w:rPr>
            </w:pPr>
            <w:r w:rsidRPr="00983415">
              <w:rPr>
                <w:rFonts w:cs="Arial"/>
                <w:lang w:val="sr-Cyrl-RS"/>
              </w:rPr>
              <w:t>Општи подаци о јавној набавци</w:t>
            </w:r>
          </w:p>
        </w:tc>
        <w:tc>
          <w:tcPr>
            <w:tcW w:w="810" w:type="dxa"/>
          </w:tcPr>
          <w:p w14:paraId="3FFA3265" w14:textId="77777777" w:rsidR="00C62AA7" w:rsidRPr="004206D4" w:rsidRDefault="001D78F5" w:rsidP="004C3B38">
            <w:pPr>
              <w:tabs>
                <w:tab w:val="left" w:pos="360"/>
                <w:tab w:val="left" w:pos="567"/>
                <w:tab w:val="right" w:leader="dot" w:pos="9639"/>
              </w:tabs>
              <w:jc w:val="center"/>
              <w:rPr>
                <w:rFonts w:cs="Arial"/>
                <w:lang w:val="sr-Cyrl-RS"/>
              </w:rPr>
            </w:pPr>
            <w:r w:rsidRPr="004206D4">
              <w:rPr>
                <w:rFonts w:cs="Arial"/>
                <w:lang w:val="sr-Cyrl-RS"/>
              </w:rPr>
              <w:t>3</w:t>
            </w:r>
          </w:p>
        </w:tc>
      </w:tr>
      <w:tr w:rsidR="00C62AA7" w:rsidRPr="00983415" w14:paraId="428CF912" w14:textId="77777777" w:rsidTr="00C62AA7">
        <w:tc>
          <w:tcPr>
            <w:tcW w:w="564" w:type="dxa"/>
          </w:tcPr>
          <w:p w14:paraId="5993BDA8" w14:textId="77777777" w:rsidR="00C62AA7" w:rsidRPr="00983415" w:rsidRDefault="00C62AA7" w:rsidP="004C3B38">
            <w:pPr>
              <w:tabs>
                <w:tab w:val="left" w:pos="360"/>
                <w:tab w:val="left" w:pos="567"/>
                <w:tab w:val="right" w:leader="dot" w:pos="9639"/>
              </w:tabs>
              <w:jc w:val="center"/>
              <w:rPr>
                <w:rFonts w:cs="Arial"/>
                <w:lang w:val="sr-Cyrl-RS"/>
              </w:rPr>
            </w:pPr>
            <w:r w:rsidRPr="00983415">
              <w:rPr>
                <w:rFonts w:cs="Arial"/>
                <w:lang w:val="sr-Cyrl-RS"/>
              </w:rPr>
              <w:t>2.</w:t>
            </w:r>
          </w:p>
        </w:tc>
        <w:tc>
          <w:tcPr>
            <w:tcW w:w="7574" w:type="dxa"/>
          </w:tcPr>
          <w:p w14:paraId="13DFCBE5" w14:textId="77777777" w:rsidR="00C62AA7" w:rsidRPr="00983415" w:rsidRDefault="00C62AA7" w:rsidP="004C3B38">
            <w:pPr>
              <w:tabs>
                <w:tab w:val="left" w:pos="317"/>
                <w:tab w:val="left" w:pos="360"/>
                <w:tab w:val="right" w:leader="dot" w:pos="9639"/>
              </w:tabs>
              <w:rPr>
                <w:rFonts w:cs="Arial"/>
                <w:lang w:val="sr-Cyrl-RS"/>
              </w:rPr>
            </w:pPr>
            <w:r w:rsidRPr="00983415">
              <w:rPr>
                <w:rFonts w:cs="Arial"/>
                <w:lang w:val="sr-Cyrl-RS"/>
              </w:rPr>
              <w:t>Подаци о предмету набавке</w:t>
            </w:r>
          </w:p>
        </w:tc>
        <w:tc>
          <w:tcPr>
            <w:tcW w:w="810" w:type="dxa"/>
          </w:tcPr>
          <w:p w14:paraId="0B9DDF52" w14:textId="77777777" w:rsidR="00C62AA7" w:rsidRPr="004206D4" w:rsidRDefault="001D78F5" w:rsidP="004C3B38">
            <w:pPr>
              <w:tabs>
                <w:tab w:val="left" w:pos="360"/>
                <w:tab w:val="left" w:pos="567"/>
                <w:tab w:val="right" w:leader="dot" w:pos="9639"/>
              </w:tabs>
              <w:jc w:val="center"/>
              <w:rPr>
                <w:rFonts w:cs="Arial"/>
                <w:lang w:val="sr-Cyrl-RS"/>
              </w:rPr>
            </w:pPr>
            <w:r w:rsidRPr="004206D4">
              <w:rPr>
                <w:rFonts w:cs="Arial"/>
                <w:lang w:val="sr-Cyrl-RS"/>
              </w:rPr>
              <w:t>3</w:t>
            </w:r>
          </w:p>
        </w:tc>
      </w:tr>
      <w:tr w:rsidR="00C62AA7" w:rsidRPr="00983415" w14:paraId="3EBC1ECA" w14:textId="77777777" w:rsidTr="00C62AA7">
        <w:tc>
          <w:tcPr>
            <w:tcW w:w="564" w:type="dxa"/>
          </w:tcPr>
          <w:p w14:paraId="353C0ECB" w14:textId="77777777" w:rsidR="00C62AA7" w:rsidRPr="00983415" w:rsidRDefault="00C62AA7" w:rsidP="004C3B38">
            <w:pPr>
              <w:tabs>
                <w:tab w:val="left" w:pos="360"/>
                <w:tab w:val="left" w:pos="567"/>
                <w:tab w:val="right" w:leader="dot" w:pos="9639"/>
              </w:tabs>
              <w:jc w:val="center"/>
              <w:rPr>
                <w:rFonts w:cs="Arial"/>
                <w:lang w:val="sr-Cyrl-RS"/>
              </w:rPr>
            </w:pPr>
            <w:r w:rsidRPr="00983415">
              <w:rPr>
                <w:rFonts w:cs="Arial"/>
                <w:lang w:val="sr-Cyrl-RS"/>
              </w:rPr>
              <w:t>3.</w:t>
            </w:r>
          </w:p>
        </w:tc>
        <w:tc>
          <w:tcPr>
            <w:tcW w:w="7574" w:type="dxa"/>
          </w:tcPr>
          <w:p w14:paraId="5C1040C2" w14:textId="77777777" w:rsidR="00C62AA7" w:rsidRPr="00983415" w:rsidRDefault="00C62AA7" w:rsidP="006F517A">
            <w:pPr>
              <w:tabs>
                <w:tab w:val="left" w:pos="317"/>
                <w:tab w:val="left" w:pos="360"/>
                <w:tab w:val="right" w:leader="dot" w:pos="9639"/>
              </w:tabs>
              <w:rPr>
                <w:rFonts w:cs="Arial"/>
                <w:lang w:val="sr-Cyrl-RS"/>
              </w:rPr>
            </w:pPr>
            <w:r w:rsidRPr="00983415">
              <w:rPr>
                <w:rFonts w:cs="Arial"/>
                <w:lang w:val="sr-Cyrl-RS"/>
              </w:rPr>
              <w:t xml:space="preserve">Техничка спецификација (врста, техничке карактеристике, квалитет, </w:t>
            </w:r>
            <w:r w:rsidR="006F517A" w:rsidRPr="00983415">
              <w:rPr>
                <w:rFonts w:cs="Arial"/>
                <w:lang w:val="sr-Cyrl-RS"/>
              </w:rPr>
              <w:t>обим</w:t>
            </w:r>
            <w:r w:rsidRPr="00983415">
              <w:rPr>
                <w:rFonts w:cs="Arial"/>
                <w:lang w:val="sr-Cyrl-RS"/>
              </w:rPr>
              <w:t xml:space="preserve"> и опис </w:t>
            </w:r>
            <w:r w:rsidR="00A63575" w:rsidRPr="00983415">
              <w:rPr>
                <w:rFonts w:cs="Arial"/>
                <w:lang w:val="sr-Cyrl-RS"/>
              </w:rPr>
              <w:t>услуга</w:t>
            </w:r>
            <w:r w:rsidRPr="00983415">
              <w:rPr>
                <w:rFonts w:cs="Arial"/>
                <w:lang w:val="sr-Cyrl-RS"/>
              </w:rPr>
              <w:t>...)</w:t>
            </w:r>
          </w:p>
        </w:tc>
        <w:tc>
          <w:tcPr>
            <w:tcW w:w="810" w:type="dxa"/>
          </w:tcPr>
          <w:p w14:paraId="76914976" w14:textId="77777777" w:rsidR="00C62AA7" w:rsidRPr="004206D4" w:rsidRDefault="001D78F5" w:rsidP="004C3B38">
            <w:pPr>
              <w:tabs>
                <w:tab w:val="left" w:pos="360"/>
                <w:tab w:val="left" w:pos="567"/>
                <w:tab w:val="right" w:leader="dot" w:pos="9639"/>
              </w:tabs>
              <w:jc w:val="center"/>
              <w:rPr>
                <w:rFonts w:cs="Arial"/>
                <w:lang w:val="sr-Cyrl-RS"/>
              </w:rPr>
            </w:pPr>
            <w:r w:rsidRPr="004206D4">
              <w:rPr>
                <w:rFonts w:cs="Arial"/>
                <w:lang w:val="sr-Cyrl-RS"/>
              </w:rPr>
              <w:t>4</w:t>
            </w:r>
          </w:p>
        </w:tc>
      </w:tr>
      <w:tr w:rsidR="00C62AA7" w:rsidRPr="00983415" w14:paraId="750B72CC" w14:textId="77777777" w:rsidTr="00C62AA7">
        <w:tc>
          <w:tcPr>
            <w:tcW w:w="564" w:type="dxa"/>
          </w:tcPr>
          <w:p w14:paraId="51F60D03" w14:textId="77777777" w:rsidR="00C62AA7" w:rsidRPr="00983415" w:rsidRDefault="00C62AA7" w:rsidP="004C3B38">
            <w:pPr>
              <w:tabs>
                <w:tab w:val="left" w:pos="360"/>
                <w:tab w:val="left" w:pos="567"/>
                <w:tab w:val="right" w:leader="dot" w:pos="9639"/>
              </w:tabs>
              <w:jc w:val="center"/>
              <w:rPr>
                <w:rFonts w:cs="Arial"/>
                <w:lang w:val="sr-Cyrl-RS"/>
              </w:rPr>
            </w:pPr>
            <w:r w:rsidRPr="00983415">
              <w:rPr>
                <w:rFonts w:cs="Arial"/>
              </w:rPr>
              <w:t>4</w:t>
            </w:r>
            <w:r w:rsidRPr="00983415">
              <w:rPr>
                <w:rFonts w:cs="Arial"/>
                <w:lang w:val="sr-Cyrl-RS"/>
              </w:rPr>
              <w:t>.</w:t>
            </w:r>
          </w:p>
        </w:tc>
        <w:tc>
          <w:tcPr>
            <w:tcW w:w="7574" w:type="dxa"/>
          </w:tcPr>
          <w:p w14:paraId="675E1FED" w14:textId="77777777" w:rsidR="00C62AA7" w:rsidRPr="00C144EC" w:rsidRDefault="00C62AA7" w:rsidP="004C3B38">
            <w:pPr>
              <w:tabs>
                <w:tab w:val="left" w:pos="317"/>
                <w:tab w:val="left" w:pos="360"/>
                <w:tab w:val="right" w:leader="dot" w:pos="9639"/>
              </w:tabs>
              <w:rPr>
                <w:rFonts w:cs="Arial"/>
                <w:lang w:val="sr-Cyrl-RS"/>
              </w:rPr>
            </w:pPr>
            <w:r w:rsidRPr="00983415">
              <w:rPr>
                <w:rFonts w:cs="Arial"/>
                <w:lang w:val="sr-Cyrl-RS"/>
              </w:rPr>
              <w:t>Услови за учешће у поступку ЈН и упутство како се доказује испуњеност услова</w:t>
            </w:r>
          </w:p>
        </w:tc>
        <w:tc>
          <w:tcPr>
            <w:tcW w:w="810" w:type="dxa"/>
          </w:tcPr>
          <w:p w14:paraId="20FBC042" w14:textId="77777777" w:rsidR="00C62AA7" w:rsidRPr="004206D4" w:rsidRDefault="00940252" w:rsidP="004C3B38">
            <w:pPr>
              <w:tabs>
                <w:tab w:val="left" w:pos="360"/>
                <w:tab w:val="left" w:pos="567"/>
                <w:tab w:val="right" w:leader="dot" w:pos="9639"/>
              </w:tabs>
              <w:jc w:val="center"/>
              <w:rPr>
                <w:rFonts w:cs="Arial"/>
                <w:lang w:val="sr-Latn-RS"/>
              </w:rPr>
            </w:pPr>
            <w:r w:rsidRPr="004206D4">
              <w:rPr>
                <w:rFonts w:cs="Arial"/>
                <w:lang w:val="sr-Latn-RS"/>
              </w:rPr>
              <w:t>1</w:t>
            </w:r>
            <w:r w:rsidR="004206D4" w:rsidRPr="004206D4">
              <w:rPr>
                <w:rFonts w:cs="Arial"/>
                <w:lang w:val="sr-Latn-RS"/>
              </w:rPr>
              <w:t>3</w:t>
            </w:r>
          </w:p>
        </w:tc>
      </w:tr>
      <w:tr w:rsidR="00C62AA7" w:rsidRPr="00983415" w14:paraId="28DFDBFA" w14:textId="77777777" w:rsidTr="00C62AA7">
        <w:tc>
          <w:tcPr>
            <w:tcW w:w="564" w:type="dxa"/>
          </w:tcPr>
          <w:p w14:paraId="533FFF9C" w14:textId="77777777" w:rsidR="00C62AA7" w:rsidRPr="00983415" w:rsidRDefault="00C62AA7" w:rsidP="004C3B38">
            <w:pPr>
              <w:tabs>
                <w:tab w:val="left" w:pos="360"/>
                <w:tab w:val="left" w:pos="567"/>
                <w:tab w:val="right" w:leader="dot" w:pos="9639"/>
              </w:tabs>
              <w:jc w:val="center"/>
              <w:rPr>
                <w:rFonts w:cs="Arial"/>
                <w:lang w:val="sr-Cyrl-RS"/>
              </w:rPr>
            </w:pPr>
            <w:r w:rsidRPr="00983415">
              <w:rPr>
                <w:rFonts w:cs="Arial"/>
                <w:lang w:val="sr-Cyrl-RS"/>
              </w:rPr>
              <w:t>5.</w:t>
            </w:r>
          </w:p>
        </w:tc>
        <w:tc>
          <w:tcPr>
            <w:tcW w:w="7574" w:type="dxa"/>
          </w:tcPr>
          <w:p w14:paraId="593DD51E" w14:textId="77777777" w:rsidR="00C62AA7" w:rsidRPr="00983415" w:rsidRDefault="00C62AA7" w:rsidP="00D049C0">
            <w:pPr>
              <w:tabs>
                <w:tab w:val="left" w:pos="317"/>
                <w:tab w:val="left" w:pos="360"/>
                <w:tab w:val="right" w:leader="dot" w:pos="9639"/>
              </w:tabs>
              <w:rPr>
                <w:rFonts w:cs="Arial"/>
                <w:lang w:val="sr-Cyrl-RS"/>
              </w:rPr>
            </w:pPr>
            <w:r w:rsidRPr="00983415">
              <w:rPr>
                <w:rFonts w:cs="Arial"/>
                <w:lang w:val="sr-Cyrl-RS"/>
              </w:rPr>
              <w:t xml:space="preserve">Критеријум за доделу </w:t>
            </w:r>
            <w:r w:rsidR="00D049C0" w:rsidRPr="00983415">
              <w:rPr>
                <w:rFonts w:cs="Arial"/>
                <w:lang w:val="sr-Cyrl-RS"/>
              </w:rPr>
              <w:t>оквирног споразума</w:t>
            </w:r>
          </w:p>
        </w:tc>
        <w:tc>
          <w:tcPr>
            <w:tcW w:w="810" w:type="dxa"/>
          </w:tcPr>
          <w:p w14:paraId="3425CABF" w14:textId="77777777" w:rsidR="00C62AA7" w:rsidRPr="004206D4" w:rsidRDefault="004206D4" w:rsidP="004C3B38">
            <w:pPr>
              <w:tabs>
                <w:tab w:val="left" w:pos="360"/>
                <w:tab w:val="left" w:pos="567"/>
                <w:tab w:val="right" w:leader="dot" w:pos="9639"/>
              </w:tabs>
              <w:jc w:val="center"/>
              <w:rPr>
                <w:rFonts w:cs="Arial"/>
                <w:lang w:val="sr-Cyrl-RS"/>
              </w:rPr>
            </w:pPr>
            <w:r w:rsidRPr="004206D4">
              <w:rPr>
                <w:rFonts w:cs="Arial"/>
                <w:lang w:val="sr-Cyrl-RS"/>
              </w:rPr>
              <w:t>18</w:t>
            </w:r>
          </w:p>
        </w:tc>
      </w:tr>
      <w:tr w:rsidR="00C62AA7" w:rsidRPr="00983415" w14:paraId="46D308BD" w14:textId="77777777" w:rsidTr="00C62AA7">
        <w:tc>
          <w:tcPr>
            <w:tcW w:w="564" w:type="dxa"/>
          </w:tcPr>
          <w:p w14:paraId="2F06D073" w14:textId="77777777" w:rsidR="00C62AA7" w:rsidRPr="00983415" w:rsidRDefault="00C62AA7" w:rsidP="004C3B38">
            <w:pPr>
              <w:tabs>
                <w:tab w:val="left" w:pos="360"/>
                <w:tab w:val="left" w:pos="567"/>
                <w:tab w:val="right" w:leader="dot" w:pos="9639"/>
              </w:tabs>
              <w:jc w:val="center"/>
              <w:rPr>
                <w:rFonts w:cs="Arial"/>
              </w:rPr>
            </w:pPr>
            <w:r w:rsidRPr="00983415">
              <w:rPr>
                <w:rFonts w:cs="Arial"/>
                <w:lang w:val="sr-Cyrl-RS"/>
              </w:rPr>
              <w:t>6</w:t>
            </w:r>
            <w:r w:rsidRPr="00983415">
              <w:rPr>
                <w:rFonts w:cs="Arial"/>
              </w:rPr>
              <w:t>.</w:t>
            </w:r>
          </w:p>
        </w:tc>
        <w:tc>
          <w:tcPr>
            <w:tcW w:w="7574" w:type="dxa"/>
          </w:tcPr>
          <w:p w14:paraId="3377A252" w14:textId="77777777" w:rsidR="00C62AA7" w:rsidRPr="00983415" w:rsidRDefault="00C62AA7" w:rsidP="004C3B38">
            <w:pPr>
              <w:tabs>
                <w:tab w:val="left" w:pos="360"/>
                <w:tab w:val="left" w:pos="567"/>
                <w:tab w:val="right" w:leader="dot" w:pos="9639"/>
              </w:tabs>
              <w:rPr>
                <w:rFonts w:cs="Arial"/>
                <w:lang w:val="sr-Cyrl-RS"/>
              </w:rPr>
            </w:pPr>
            <w:r w:rsidRPr="00983415">
              <w:rPr>
                <w:rFonts w:cs="Arial"/>
                <w:lang w:val="sr-Cyrl-RS"/>
              </w:rPr>
              <w:t>Упутство понуђачима како да сачине понуду</w:t>
            </w:r>
          </w:p>
        </w:tc>
        <w:tc>
          <w:tcPr>
            <w:tcW w:w="810" w:type="dxa"/>
          </w:tcPr>
          <w:p w14:paraId="0F9AF5C4" w14:textId="77777777" w:rsidR="00C62AA7" w:rsidRPr="004206D4" w:rsidRDefault="004206D4" w:rsidP="004C3B38">
            <w:pPr>
              <w:tabs>
                <w:tab w:val="left" w:pos="360"/>
                <w:tab w:val="left" w:pos="567"/>
                <w:tab w:val="right" w:leader="dot" w:pos="9639"/>
              </w:tabs>
              <w:jc w:val="center"/>
              <w:rPr>
                <w:rFonts w:cs="Arial"/>
                <w:lang w:val="sr-Cyrl-RS"/>
              </w:rPr>
            </w:pPr>
            <w:r w:rsidRPr="004206D4">
              <w:rPr>
                <w:rFonts w:cs="Arial"/>
                <w:lang w:val="sr-Cyrl-RS"/>
              </w:rPr>
              <w:t>19</w:t>
            </w:r>
          </w:p>
        </w:tc>
      </w:tr>
      <w:tr w:rsidR="00C62AA7" w:rsidRPr="00983415" w14:paraId="34978E08" w14:textId="77777777" w:rsidTr="00C62AA7">
        <w:tc>
          <w:tcPr>
            <w:tcW w:w="564" w:type="dxa"/>
          </w:tcPr>
          <w:p w14:paraId="29031EC4" w14:textId="77777777" w:rsidR="00C62AA7" w:rsidRPr="00983415" w:rsidRDefault="00C62AA7" w:rsidP="004C3B38">
            <w:pPr>
              <w:tabs>
                <w:tab w:val="left" w:pos="360"/>
                <w:tab w:val="left" w:pos="567"/>
                <w:tab w:val="right" w:leader="dot" w:pos="9639"/>
              </w:tabs>
              <w:jc w:val="center"/>
              <w:rPr>
                <w:rFonts w:cs="Arial"/>
              </w:rPr>
            </w:pPr>
            <w:r w:rsidRPr="00983415">
              <w:rPr>
                <w:rFonts w:cs="Arial"/>
                <w:lang w:val="sr-Cyrl-RS"/>
              </w:rPr>
              <w:t>7</w:t>
            </w:r>
            <w:r w:rsidRPr="00983415">
              <w:rPr>
                <w:rFonts w:cs="Arial"/>
              </w:rPr>
              <w:t>.</w:t>
            </w:r>
          </w:p>
        </w:tc>
        <w:tc>
          <w:tcPr>
            <w:tcW w:w="7574" w:type="dxa"/>
          </w:tcPr>
          <w:p w14:paraId="77C01273" w14:textId="77777777" w:rsidR="00C62AA7" w:rsidRPr="00983415" w:rsidRDefault="004206D4" w:rsidP="004C3B38">
            <w:pPr>
              <w:tabs>
                <w:tab w:val="left" w:pos="360"/>
                <w:tab w:val="left" w:pos="567"/>
                <w:tab w:val="right" w:leader="dot" w:pos="9639"/>
              </w:tabs>
              <w:rPr>
                <w:rFonts w:cs="Arial"/>
                <w:lang w:val="sr-Cyrl-RS"/>
              </w:rPr>
            </w:pPr>
            <w:r>
              <w:rPr>
                <w:rFonts w:cs="Arial"/>
                <w:lang w:val="sr-Cyrl-RS"/>
              </w:rPr>
              <w:t>Обрасци ( 1 - 9</w:t>
            </w:r>
            <w:r w:rsidR="00C62AA7" w:rsidRPr="00983415">
              <w:rPr>
                <w:rFonts w:cs="Arial"/>
                <w:lang w:val="sr-Cyrl-RS"/>
              </w:rPr>
              <w:t>)</w:t>
            </w:r>
            <w:r>
              <w:rPr>
                <w:rFonts w:cs="Arial"/>
                <w:lang w:val="sr-Cyrl-RS"/>
              </w:rPr>
              <w:t xml:space="preserve"> и Прилози (1-3)</w:t>
            </w:r>
          </w:p>
        </w:tc>
        <w:tc>
          <w:tcPr>
            <w:tcW w:w="810" w:type="dxa"/>
          </w:tcPr>
          <w:p w14:paraId="1E90D066" w14:textId="77777777" w:rsidR="00C62AA7" w:rsidRPr="004206D4" w:rsidRDefault="004206D4" w:rsidP="00437A12">
            <w:pPr>
              <w:tabs>
                <w:tab w:val="left" w:pos="360"/>
                <w:tab w:val="left" w:pos="567"/>
                <w:tab w:val="right" w:leader="dot" w:pos="9639"/>
              </w:tabs>
              <w:jc w:val="center"/>
              <w:rPr>
                <w:rFonts w:cs="Arial"/>
                <w:lang w:val="sr-Cyrl-RS"/>
              </w:rPr>
            </w:pPr>
            <w:r w:rsidRPr="004206D4">
              <w:rPr>
                <w:rFonts w:cs="Arial"/>
                <w:lang w:val="sr-Cyrl-RS"/>
              </w:rPr>
              <w:t>36</w:t>
            </w:r>
          </w:p>
        </w:tc>
      </w:tr>
      <w:tr w:rsidR="00E4028C" w:rsidRPr="00983415" w14:paraId="2329951C" w14:textId="77777777" w:rsidTr="00C62AA7">
        <w:tc>
          <w:tcPr>
            <w:tcW w:w="564" w:type="dxa"/>
          </w:tcPr>
          <w:p w14:paraId="35308C7E" w14:textId="77777777" w:rsidR="00E4028C" w:rsidRPr="00983415" w:rsidRDefault="00E4028C" w:rsidP="00E4028C">
            <w:pPr>
              <w:tabs>
                <w:tab w:val="left" w:pos="360"/>
                <w:tab w:val="left" w:pos="567"/>
                <w:tab w:val="right" w:leader="dot" w:pos="9639"/>
              </w:tabs>
              <w:jc w:val="center"/>
              <w:rPr>
                <w:rFonts w:cs="Arial"/>
                <w:lang w:val="sr-Cyrl-RS"/>
              </w:rPr>
            </w:pPr>
            <w:r w:rsidRPr="00983415">
              <w:rPr>
                <w:rFonts w:cs="Arial"/>
                <w:lang w:val="sr-Cyrl-RS"/>
              </w:rPr>
              <w:t>8.</w:t>
            </w:r>
          </w:p>
        </w:tc>
        <w:tc>
          <w:tcPr>
            <w:tcW w:w="7574" w:type="dxa"/>
          </w:tcPr>
          <w:p w14:paraId="228A9178" w14:textId="77777777" w:rsidR="00E4028C" w:rsidRPr="00983415" w:rsidRDefault="00E4028C" w:rsidP="00E4028C">
            <w:pPr>
              <w:tabs>
                <w:tab w:val="left" w:pos="360"/>
                <w:tab w:val="left" w:pos="567"/>
                <w:tab w:val="right" w:leader="dot" w:pos="9639"/>
              </w:tabs>
              <w:rPr>
                <w:rFonts w:cs="Arial"/>
                <w:lang w:val="sr-Cyrl-RS"/>
              </w:rPr>
            </w:pPr>
            <w:r w:rsidRPr="00983415">
              <w:rPr>
                <w:rFonts w:cs="Arial"/>
                <w:lang w:val="sr-Cyrl-RS"/>
              </w:rPr>
              <w:t>Модел оквирног споразума</w:t>
            </w:r>
          </w:p>
        </w:tc>
        <w:tc>
          <w:tcPr>
            <w:tcW w:w="810" w:type="dxa"/>
          </w:tcPr>
          <w:p w14:paraId="38FB7E50" w14:textId="77777777" w:rsidR="00E4028C" w:rsidRPr="004206D4" w:rsidRDefault="004206D4" w:rsidP="00E4028C">
            <w:pPr>
              <w:tabs>
                <w:tab w:val="left" w:pos="360"/>
                <w:tab w:val="left" w:pos="567"/>
                <w:tab w:val="right" w:leader="dot" w:pos="9639"/>
              </w:tabs>
              <w:jc w:val="center"/>
              <w:rPr>
                <w:rFonts w:cs="Arial"/>
                <w:lang w:val="sr-Cyrl-RS"/>
              </w:rPr>
            </w:pPr>
            <w:r w:rsidRPr="004206D4">
              <w:rPr>
                <w:rFonts w:cs="Arial"/>
                <w:lang w:val="sr-Cyrl-RS"/>
              </w:rPr>
              <w:t>86</w:t>
            </w:r>
          </w:p>
        </w:tc>
      </w:tr>
      <w:tr w:rsidR="00B22242" w:rsidRPr="00983415" w14:paraId="1A76D9EA" w14:textId="77777777" w:rsidTr="00C62AA7">
        <w:tc>
          <w:tcPr>
            <w:tcW w:w="564" w:type="dxa"/>
          </w:tcPr>
          <w:p w14:paraId="0D4A290B" w14:textId="77777777" w:rsidR="00B22242" w:rsidRPr="00983415" w:rsidRDefault="00B22242" w:rsidP="00E4028C">
            <w:pPr>
              <w:tabs>
                <w:tab w:val="left" w:pos="360"/>
                <w:tab w:val="left" w:pos="567"/>
                <w:tab w:val="right" w:leader="dot" w:pos="9639"/>
              </w:tabs>
              <w:jc w:val="center"/>
              <w:rPr>
                <w:rFonts w:cs="Arial"/>
                <w:lang w:val="sr-Cyrl-RS"/>
              </w:rPr>
            </w:pPr>
            <w:r w:rsidRPr="00983415">
              <w:rPr>
                <w:rFonts w:cs="Arial"/>
                <w:lang w:val="sr-Cyrl-RS"/>
              </w:rPr>
              <w:t>9.</w:t>
            </w:r>
          </w:p>
        </w:tc>
        <w:tc>
          <w:tcPr>
            <w:tcW w:w="7574" w:type="dxa"/>
          </w:tcPr>
          <w:p w14:paraId="7115449D" w14:textId="77777777" w:rsidR="00B22242" w:rsidRPr="00983415" w:rsidRDefault="00B22242" w:rsidP="00E4028C">
            <w:pPr>
              <w:tabs>
                <w:tab w:val="left" w:pos="360"/>
                <w:tab w:val="left" w:pos="567"/>
                <w:tab w:val="right" w:leader="dot" w:pos="9639"/>
              </w:tabs>
              <w:rPr>
                <w:rFonts w:cs="Arial"/>
                <w:lang w:val="sr-Cyrl-RS"/>
              </w:rPr>
            </w:pPr>
            <w:r w:rsidRPr="00983415">
              <w:rPr>
                <w:rFonts w:cs="Arial"/>
                <w:lang w:val="sr-Cyrl-RS"/>
              </w:rPr>
              <w:t>Модел</w:t>
            </w:r>
            <w:r w:rsidR="00D06661">
              <w:rPr>
                <w:rFonts w:cs="Arial"/>
                <w:lang w:val="sr-Cyrl-RS"/>
              </w:rPr>
              <w:t>и</w:t>
            </w:r>
            <w:r>
              <w:rPr>
                <w:rFonts w:cs="Arial"/>
                <w:lang w:val="sr-Cyrl-RS"/>
              </w:rPr>
              <w:t xml:space="preserve"> уговора</w:t>
            </w:r>
          </w:p>
        </w:tc>
        <w:tc>
          <w:tcPr>
            <w:tcW w:w="810" w:type="dxa"/>
          </w:tcPr>
          <w:p w14:paraId="57F62F06" w14:textId="77777777" w:rsidR="00B22242" w:rsidRPr="004206D4" w:rsidRDefault="004206D4" w:rsidP="00E4028C">
            <w:pPr>
              <w:tabs>
                <w:tab w:val="left" w:pos="360"/>
                <w:tab w:val="left" w:pos="567"/>
                <w:tab w:val="right" w:leader="dot" w:pos="9639"/>
              </w:tabs>
              <w:jc w:val="center"/>
              <w:rPr>
                <w:rFonts w:cs="Arial"/>
                <w:lang w:val="sr-Cyrl-RS"/>
              </w:rPr>
            </w:pPr>
            <w:r w:rsidRPr="004206D4">
              <w:rPr>
                <w:rFonts w:cs="Arial"/>
                <w:lang w:val="sr-Cyrl-RS"/>
              </w:rPr>
              <w:t>97</w:t>
            </w:r>
          </w:p>
        </w:tc>
      </w:tr>
      <w:tr w:rsidR="00E4028C" w:rsidRPr="00983415" w14:paraId="472AFEBB" w14:textId="77777777" w:rsidTr="00C62AA7">
        <w:tc>
          <w:tcPr>
            <w:tcW w:w="564" w:type="dxa"/>
          </w:tcPr>
          <w:p w14:paraId="5C92AC97" w14:textId="77777777" w:rsidR="00E4028C" w:rsidRPr="00983415" w:rsidRDefault="00B22242" w:rsidP="00E4028C">
            <w:pPr>
              <w:tabs>
                <w:tab w:val="left" w:pos="360"/>
                <w:tab w:val="left" w:pos="567"/>
                <w:tab w:val="right" w:leader="dot" w:pos="9639"/>
              </w:tabs>
              <w:jc w:val="center"/>
              <w:rPr>
                <w:rFonts w:cs="Arial"/>
                <w:lang w:val="sr-Cyrl-RS"/>
              </w:rPr>
            </w:pPr>
            <w:r>
              <w:rPr>
                <w:rFonts w:cs="Arial"/>
                <w:lang w:val="sr-Cyrl-RS"/>
              </w:rPr>
              <w:t>10</w:t>
            </w:r>
          </w:p>
        </w:tc>
        <w:tc>
          <w:tcPr>
            <w:tcW w:w="7574" w:type="dxa"/>
          </w:tcPr>
          <w:p w14:paraId="01F3FABF" w14:textId="77777777" w:rsidR="00E4028C" w:rsidRPr="00983415" w:rsidRDefault="004206D4" w:rsidP="00E4028C">
            <w:pPr>
              <w:tabs>
                <w:tab w:val="left" w:pos="360"/>
                <w:tab w:val="left" w:pos="567"/>
                <w:tab w:val="right" w:leader="dot" w:pos="9639"/>
              </w:tabs>
              <w:rPr>
                <w:rFonts w:cs="Arial"/>
                <w:lang w:val="sr-Cyrl-RS"/>
              </w:rPr>
            </w:pPr>
            <w:r>
              <w:rPr>
                <w:rFonts w:cs="Arial"/>
                <w:lang w:val="sr-Cyrl-RS"/>
              </w:rPr>
              <w:t>Модел уговора о чувању пословне тајне и поверљивих информација</w:t>
            </w:r>
          </w:p>
        </w:tc>
        <w:tc>
          <w:tcPr>
            <w:tcW w:w="810" w:type="dxa"/>
          </w:tcPr>
          <w:p w14:paraId="07E7155B" w14:textId="77777777" w:rsidR="00E4028C" w:rsidRPr="004206D4" w:rsidRDefault="004206D4" w:rsidP="00E4028C">
            <w:pPr>
              <w:tabs>
                <w:tab w:val="left" w:pos="360"/>
                <w:tab w:val="left" w:pos="567"/>
                <w:tab w:val="right" w:leader="dot" w:pos="9639"/>
              </w:tabs>
              <w:jc w:val="center"/>
              <w:rPr>
                <w:rFonts w:cs="Arial"/>
                <w:lang w:val="sr-Cyrl-RS"/>
              </w:rPr>
            </w:pPr>
            <w:r w:rsidRPr="004206D4">
              <w:rPr>
                <w:rFonts w:cs="Arial"/>
                <w:lang w:val="sr-Cyrl-RS"/>
              </w:rPr>
              <w:t>107</w:t>
            </w:r>
          </w:p>
        </w:tc>
      </w:tr>
    </w:tbl>
    <w:p w14:paraId="577B1F05" w14:textId="77777777" w:rsidR="009D3699" w:rsidRPr="00983415" w:rsidRDefault="009D3699" w:rsidP="000C50A0">
      <w:pPr>
        <w:pStyle w:val="BodyText"/>
        <w:spacing w:before="0"/>
        <w:rPr>
          <w:rFonts w:cs="Arial"/>
          <w:b/>
          <w:spacing w:val="80"/>
          <w:sz w:val="22"/>
          <w:szCs w:val="22"/>
          <w:highlight w:val="yellow"/>
        </w:rPr>
      </w:pPr>
    </w:p>
    <w:p w14:paraId="2961DE3B" w14:textId="77777777" w:rsidR="001853E1" w:rsidRPr="00C437D7" w:rsidRDefault="00C53AC6" w:rsidP="001F7BDD">
      <w:pPr>
        <w:jc w:val="right"/>
        <w:rPr>
          <w:rFonts w:cs="Arial"/>
          <w:color w:val="548DD4" w:themeColor="text2" w:themeTint="99"/>
          <w:lang w:val="sr-Cyrl-RS"/>
        </w:rPr>
      </w:pPr>
      <w:r w:rsidRPr="00983415">
        <w:rPr>
          <w:rFonts w:cs="Arial"/>
          <w:bCs/>
          <w:noProof/>
          <w:lang w:val="sr-Cyrl-CS"/>
        </w:rPr>
        <w:t xml:space="preserve">Укупан број страна </w:t>
      </w:r>
      <w:r w:rsidRPr="004206D4">
        <w:rPr>
          <w:rFonts w:cs="Arial"/>
          <w:bCs/>
          <w:noProof/>
          <w:lang w:val="sr-Cyrl-CS"/>
        </w:rPr>
        <w:t>документације</w:t>
      </w:r>
      <w:r w:rsidR="00ED3247" w:rsidRPr="004206D4">
        <w:rPr>
          <w:rFonts w:cs="Arial"/>
          <w:bCs/>
          <w:noProof/>
          <w:lang w:val="sr-Cyrl-CS"/>
        </w:rPr>
        <w:t>:</w:t>
      </w:r>
      <w:r w:rsidR="004206D4" w:rsidRPr="004206D4">
        <w:rPr>
          <w:rFonts w:cs="Arial"/>
          <w:lang w:val="sr-Cyrl-RS"/>
        </w:rPr>
        <w:t>112</w:t>
      </w:r>
    </w:p>
    <w:p w14:paraId="2A9747FD" w14:textId="77777777" w:rsidR="00FA0E61" w:rsidRPr="00983415" w:rsidRDefault="00473AD5" w:rsidP="000E1103">
      <w:pPr>
        <w:pStyle w:val="Heading10"/>
        <w:numPr>
          <w:ilvl w:val="0"/>
          <w:numId w:val="15"/>
        </w:numPr>
        <w:rPr>
          <w:rFonts w:cs="Arial"/>
          <w:lang w:val="en-US"/>
        </w:rPr>
      </w:pPr>
      <w:r w:rsidRPr="00983415">
        <w:rPr>
          <w:rFonts w:cs="Arial"/>
          <w:lang w:val="ru-RU"/>
        </w:rPr>
        <w:br w:type="page"/>
      </w:r>
      <w:bookmarkStart w:id="4" w:name="_Toc430335136"/>
      <w:bookmarkStart w:id="5" w:name="_Toc442559876"/>
      <w:bookmarkStart w:id="6" w:name="_Toc427817447"/>
      <w:r w:rsidR="00FA0E61" w:rsidRPr="00983415">
        <w:rPr>
          <w:rFonts w:cs="Arial"/>
        </w:rPr>
        <w:lastRenderedPageBreak/>
        <w:t>ОПШТИ ПОДАЦИ О ЈАВНОЈ НАБАВЦИ</w:t>
      </w:r>
      <w:bookmarkEnd w:id="4"/>
      <w:bookmarkEnd w:id="5"/>
    </w:p>
    <w:p w14:paraId="08B1847D" w14:textId="77777777" w:rsidR="004276AD" w:rsidRPr="00983415"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83415" w14:paraId="13D1683F" w14:textId="77777777" w:rsidTr="00E613A2">
        <w:tc>
          <w:tcPr>
            <w:tcW w:w="2948" w:type="dxa"/>
            <w:shd w:val="clear" w:color="auto" w:fill="auto"/>
          </w:tcPr>
          <w:p w14:paraId="1D345F24" w14:textId="77777777" w:rsidR="002E12CC" w:rsidRPr="00983415" w:rsidRDefault="002E12CC" w:rsidP="004276AD">
            <w:pPr>
              <w:autoSpaceDE w:val="0"/>
              <w:autoSpaceDN w:val="0"/>
              <w:adjustRightInd w:val="0"/>
              <w:jc w:val="center"/>
              <w:rPr>
                <w:rFonts w:eastAsia="TimesNewRomanPSMT" w:cs="Arial"/>
                <w:bCs/>
              </w:rPr>
            </w:pPr>
          </w:p>
          <w:p w14:paraId="7D32B699" w14:textId="77777777" w:rsidR="004276AD" w:rsidRDefault="004276AD" w:rsidP="000A4C18">
            <w:pPr>
              <w:autoSpaceDE w:val="0"/>
              <w:autoSpaceDN w:val="0"/>
              <w:adjustRightInd w:val="0"/>
              <w:jc w:val="center"/>
              <w:rPr>
                <w:rFonts w:eastAsia="TimesNewRomanPSMT" w:cs="Arial"/>
                <w:bCs/>
                <w:lang w:val="sr-Cyrl-RS"/>
              </w:rPr>
            </w:pPr>
            <w:r w:rsidRPr="00983415">
              <w:rPr>
                <w:rFonts w:eastAsia="TimesNewRomanPSMT" w:cs="Arial"/>
                <w:bCs/>
              </w:rPr>
              <w:t xml:space="preserve">Назив и адреса </w:t>
            </w:r>
            <w:r w:rsidR="000A4C18" w:rsidRPr="00983415">
              <w:rPr>
                <w:rFonts w:eastAsia="TimesNewRomanPSMT" w:cs="Arial"/>
                <w:bCs/>
                <w:lang w:val="sr-Cyrl-RS"/>
              </w:rPr>
              <w:t>Наручиоца</w:t>
            </w:r>
          </w:p>
          <w:p w14:paraId="1D941993" w14:textId="77777777" w:rsidR="00BB06CC" w:rsidRPr="00BB06CC" w:rsidRDefault="00BB06CC" w:rsidP="000A4C18">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tcPr>
          <w:p w14:paraId="55A5D7F8" w14:textId="77777777" w:rsidR="004276AD" w:rsidRPr="00983415" w:rsidRDefault="004276AD" w:rsidP="004276AD">
            <w:pPr>
              <w:suppressAutoHyphens/>
              <w:spacing w:line="100" w:lineRule="atLeast"/>
              <w:jc w:val="center"/>
              <w:rPr>
                <w:rFonts w:cs="Arial"/>
              </w:rPr>
            </w:pPr>
            <w:r w:rsidRPr="00983415">
              <w:rPr>
                <w:rFonts w:cs="Arial"/>
              </w:rPr>
              <w:t>Јавно предузеће „Електропривреда Србије“ Београд,</w:t>
            </w:r>
          </w:p>
          <w:p w14:paraId="565B2E71" w14:textId="77777777" w:rsidR="004276AD" w:rsidRPr="00983415" w:rsidRDefault="00E613A2" w:rsidP="004276AD">
            <w:pPr>
              <w:suppressAutoHyphens/>
              <w:spacing w:line="100" w:lineRule="atLeast"/>
              <w:jc w:val="center"/>
              <w:rPr>
                <w:rFonts w:cs="Arial"/>
              </w:rPr>
            </w:pPr>
            <w:r w:rsidRPr="00983415">
              <w:rPr>
                <w:rFonts w:cs="Arial"/>
              </w:rPr>
              <w:t xml:space="preserve">Улица </w:t>
            </w:r>
            <w:r w:rsidRPr="00983415">
              <w:rPr>
                <w:rFonts w:cs="Arial"/>
                <w:lang w:val="sr-Cyrl-RS"/>
              </w:rPr>
              <w:t>Балканска број 13</w:t>
            </w:r>
            <w:r w:rsidRPr="00983415">
              <w:rPr>
                <w:rFonts w:cs="Arial"/>
              </w:rPr>
              <w:t xml:space="preserve"> </w:t>
            </w:r>
            <w:r w:rsidR="004276AD" w:rsidRPr="00983415">
              <w:rPr>
                <w:rFonts w:cs="Arial"/>
              </w:rPr>
              <w:t>, 11000 Београд</w:t>
            </w:r>
          </w:p>
          <w:p w14:paraId="03118DBB" w14:textId="77777777" w:rsidR="002E12CC" w:rsidRDefault="002E12CC" w:rsidP="002E12CC">
            <w:pPr>
              <w:suppressAutoHyphens/>
              <w:spacing w:line="100" w:lineRule="atLeast"/>
              <w:jc w:val="center"/>
              <w:rPr>
                <w:rFonts w:cs="Arial"/>
                <w:color w:val="00B0F0"/>
                <w:lang w:val="sr-Cyrl-RS"/>
              </w:rPr>
            </w:pPr>
          </w:p>
          <w:p w14:paraId="5376E8E5" w14:textId="77777777" w:rsidR="00BB06CC" w:rsidRPr="00983415" w:rsidRDefault="00BB06CC" w:rsidP="002E12CC">
            <w:pPr>
              <w:suppressAutoHyphens/>
              <w:spacing w:line="100" w:lineRule="atLeast"/>
              <w:jc w:val="center"/>
              <w:rPr>
                <w:rFonts w:cs="Arial"/>
                <w:color w:val="00B0F0"/>
                <w:lang w:val="sr-Cyrl-RS"/>
              </w:rPr>
            </w:pPr>
            <w:r w:rsidRPr="00AD02DA">
              <w:rPr>
                <w:rFonts w:cs="Arial"/>
                <w:lang w:val="sr-Cyrl-RS"/>
              </w:rPr>
              <w:t xml:space="preserve">ЈП ЕПС </w:t>
            </w:r>
          </w:p>
        </w:tc>
      </w:tr>
      <w:tr w:rsidR="004276AD" w:rsidRPr="00983415" w14:paraId="6E3E99FD" w14:textId="77777777" w:rsidTr="00E613A2">
        <w:tc>
          <w:tcPr>
            <w:tcW w:w="2948" w:type="dxa"/>
            <w:shd w:val="clear" w:color="auto" w:fill="auto"/>
          </w:tcPr>
          <w:p w14:paraId="6398F534" w14:textId="77777777" w:rsidR="004276AD" w:rsidRPr="00983415" w:rsidRDefault="004276AD" w:rsidP="004276AD">
            <w:pPr>
              <w:autoSpaceDE w:val="0"/>
              <w:autoSpaceDN w:val="0"/>
              <w:adjustRightInd w:val="0"/>
              <w:jc w:val="center"/>
              <w:rPr>
                <w:rFonts w:eastAsia="TimesNewRomanPSMT" w:cs="Arial"/>
                <w:bCs/>
              </w:rPr>
            </w:pPr>
            <w:r w:rsidRPr="00983415">
              <w:rPr>
                <w:rFonts w:eastAsia="TimesNewRomanPSMT" w:cs="Arial"/>
                <w:bCs/>
              </w:rPr>
              <w:t>Интернет страница Наручиоца</w:t>
            </w:r>
          </w:p>
        </w:tc>
        <w:tc>
          <w:tcPr>
            <w:tcW w:w="6071" w:type="dxa"/>
            <w:shd w:val="clear" w:color="auto" w:fill="auto"/>
          </w:tcPr>
          <w:p w14:paraId="7E03AE31" w14:textId="77777777" w:rsidR="002E12CC" w:rsidRPr="00983415" w:rsidRDefault="00A40C91" w:rsidP="002A29B5">
            <w:pPr>
              <w:autoSpaceDE w:val="0"/>
              <w:autoSpaceDN w:val="0"/>
              <w:adjustRightInd w:val="0"/>
              <w:jc w:val="center"/>
              <w:rPr>
                <w:rFonts w:eastAsia="TimesNewRomanPSMT" w:cs="Arial"/>
                <w:bCs/>
                <w:color w:val="FF0000"/>
              </w:rPr>
            </w:pPr>
            <w:hyperlink r:id="rId165" w:history="1">
              <w:r w:rsidR="004276AD" w:rsidRPr="00983415">
                <w:rPr>
                  <w:rStyle w:val="Hyperlink"/>
                  <w:rFonts w:eastAsia="Arial Unicode MS" w:cs="Arial"/>
                  <w:color w:val="auto"/>
                  <w:kern w:val="1"/>
                  <w:lang w:eastAsia="ar-SA"/>
                </w:rPr>
                <w:t>www.eps.rs</w:t>
              </w:r>
            </w:hyperlink>
          </w:p>
        </w:tc>
      </w:tr>
      <w:tr w:rsidR="004276AD" w:rsidRPr="00983415" w14:paraId="712533E5" w14:textId="77777777" w:rsidTr="00E613A2">
        <w:tc>
          <w:tcPr>
            <w:tcW w:w="2948" w:type="dxa"/>
            <w:shd w:val="clear" w:color="auto" w:fill="auto"/>
          </w:tcPr>
          <w:p w14:paraId="72A6796A" w14:textId="77777777" w:rsidR="004276AD" w:rsidRPr="00983415" w:rsidRDefault="004276AD" w:rsidP="004276AD">
            <w:pPr>
              <w:autoSpaceDE w:val="0"/>
              <w:autoSpaceDN w:val="0"/>
              <w:adjustRightInd w:val="0"/>
              <w:jc w:val="center"/>
              <w:rPr>
                <w:rFonts w:eastAsia="TimesNewRomanPSMT" w:cs="Arial"/>
                <w:bCs/>
              </w:rPr>
            </w:pPr>
            <w:r w:rsidRPr="00983415">
              <w:rPr>
                <w:rFonts w:eastAsia="TimesNewRomanPSMT" w:cs="Arial"/>
                <w:bCs/>
              </w:rPr>
              <w:t>Врста поступка</w:t>
            </w:r>
          </w:p>
        </w:tc>
        <w:tc>
          <w:tcPr>
            <w:tcW w:w="6071" w:type="dxa"/>
            <w:shd w:val="clear" w:color="auto" w:fill="auto"/>
            <w:vAlign w:val="center"/>
          </w:tcPr>
          <w:p w14:paraId="778CD71C" w14:textId="77777777" w:rsidR="004276AD" w:rsidRPr="00983415" w:rsidRDefault="00E613A2" w:rsidP="004276AD">
            <w:pPr>
              <w:autoSpaceDE w:val="0"/>
              <w:autoSpaceDN w:val="0"/>
              <w:adjustRightInd w:val="0"/>
              <w:jc w:val="center"/>
              <w:rPr>
                <w:rFonts w:eastAsia="TimesNewRomanPSMT" w:cs="Arial"/>
                <w:bCs/>
                <w:lang w:val="sr-Cyrl-RS"/>
              </w:rPr>
            </w:pPr>
            <w:r w:rsidRPr="00983415">
              <w:rPr>
                <w:rFonts w:eastAsia="TimesNewRomanPSMT" w:cs="Arial"/>
                <w:bCs/>
              </w:rPr>
              <w:t>Јавна набавка мале вредности</w:t>
            </w:r>
            <w:r w:rsidRPr="00983415">
              <w:rPr>
                <w:rFonts w:eastAsia="TimesNewRomanPSMT" w:cs="Arial"/>
                <w:bCs/>
                <w:lang w:val="sr-Cyrl-RS"/>
              </w:rPr>
              <w:t xml:space="preserve"> по члану 39а ЗЈН ради закључења оквирног споразума са једним понуђачем на период од две године </w:t>
            </w:r>
          </w:p>
        </w:tc>
      </w:tr>
      <w:tr w:rsidR="004276AD" w:rsidRPr="00983415" w14:paraId="5B136243" w14:textId="77777777" w:rsidTr="00E613A2">
        <w:trPr>
          <w:trHeight w:val="575"/>
        </w:trPr>
        <w:tc>
          <w:tcPr>
            <w:tcW w:w="2948" w:type="dxa"/>
            <w:shd w:val="clear" w:color="auto" w:fill="auto"/>
          </w:tcPr>
          <w:p w14:paraId="3B44D998" w14:textId="77777777" w:rsidR="004276AD" w:rsidRPr="00983415" w:rsidRDefault="004276AD" w:rsidP="004276AD">
            <w:pPr>
              <w:autoSpaceDE w:val="0"/>
              <w:autoSpaceDN w:val="0"/>
              <w:adjustRightInd w:val="0"/>
              <w:jc w:val="center"/>
              <w:rPr>
                <w:rFonts w:eastAsia="TimesNewRomanPSMT" w:cs="Arial"/>
                <w:bCs/>
              </w:rPr>
            </w:pPr>
            <w:r w:rsidRPr="00983415">
              <w:rPr>
                <w:rFonts w:eastAsia="TimesNewRomanPSMT" w:cs="Arial"/>
                <w:bCs/>
              </w:rPr>
              <w:t>Предмет јавне набавке</w:t>
            </w:r>
          </w:p>
        </w:tc>
        <w:tc>
          <w:tcPr>
            <w:tcW w:w="6071" w:type="dxa"/>
            <w:shd w:val="clear" w:color="auto" w:fill="auto"/>
          </w:tcPr>
          <w:p w14:paraId="5B5C6A5E" w14:textId="77777777" w:rsidR="00D66274" w:rsidRDefault="00D66274" w:rsidP="00E613A2">
            <w:pPr>
              <w:jc w:val="center"/>
              <w:rPr>
                <w:rFonts w:eastAsia="Arial Unicode MS" w:cs="Arial"/>
                <w:kern w:val="2"/>
              </w:rPr>
            </w:pPr>
            <w:r w:rsidRPr="00983415">
              <w:rPr>
                <w:rFonts w:eastAsia="Arial Unicode MS" w:cs="Arial"/>
                <w:kern w:val="2"/>
                <w:lang w:val="ru-RU"/>
              </w:rPr>
              <w:t>ЈНО</w:t>
            </w:r>
            <w:r w:rsidRPr="00983415">
              <w:rPr>
                <w:rFonts w:eastAsia="Arial Unicode MS" w:cs="Arial"/>
                <w:kern w:val="2"/>
              </w:rPr>
              <w:t>/</w:t>
            </w:r>
            <w:r w:rsidRPr="00983415">
              <w:rPr>
                <w:rFonts w:eastAsia="Arial Unicode MS" w:cs="Arial"/>
                <w:kern w:val="2"/>
                <w:lang w:val="sr-Cyrl-RS"/>
              </w:rPr>
              <w:t>10</w:t>
            </w:r>
            <w:r w:rsidRPr="00983415">
              <w:rPr>
                <w:rFonts w:eastAsia="Arial Unicode MS" w:cs="Arial"/>
                <w:kern w:val="2"/>
              </w:rPr>
              <w:t>00/0</w:t>
            </w:r>
            <w:r>
              <w:rPr>
                <w:rFonts w:eastAsia="Arial Unicode MS" w:cs="Arial"/>
                <w:kern w:val="2"/>
                <w:lang w:val="sr-Cyrl-RS"/>
              </w:rPr>
              <w:t>061</w:t>
            </w:r>
            <w:r>
              <w:rPr>
                <w:rFonts w:eastAsia="Arial Unicode MS" w:cs="Arial"/>
                <w:kern w:val="2"/>
              </w:rPr>
              <w:t>/2019</w:t>
            </w:r>
            <w:r w:rsidRPr="00983415">
              <w:rPr>
                <w:rFonts w:eastAsia="Arial Unicode MS" w:cs="Arial"/>
                <w:kern w:val="2"/>
              </w:rPr>
              <w:t xml:space="preserve"> (</w:t>
            </w:r>
            <w:r w:rsidRPr="00983415">
              <w:rPr>
                <w:rFonts w:eastAsia="Arial Unicode MS" w:cs="Arial"/>
                <w:kern w:val="2"/>
                <w:lang w:val="sr-Cyrl-RS"/>
              </w:rPr>
              <w:t>1</w:t>
            </w:r>
            <w:r>
              <w:rPr>
                <w:rFonts w:eastAsia="Arial Unicode MS" w:cs="Arial"/>
                <w:kern w:val="2"/>
                <w:lang w:val="sr-Cyrl-RS"/>
              </w:rPr>
              <w:t>715</w:t>
            </w:r>
            <w:r>
              <w:rPr>
                <w:rFonts w:eastAsia="Arial Unicode MS" w:cs="Arial"/>
                <w:kern w:val="2"/>
              </w:rPr>
              <w:t>/2019</w:t>
            </w:r>
            <w:r w:rsidRPr="00983415">
              <w:rPr>
                <w:rFonts w:eastAsia="Arial Unicode MS" w:cs="Arial"/>
                <w:kern w:val="2"/>
              </w:rPr>
              <w:t>)</w:t>
            </w:r>
          </w:p>
          <w:p w14:paraId="0369834D" w14:textId="77777777" w:rsidR="00E613A2" w:rsidRPr="007C3721" w:rsidRDefault="00E613A2" w:rsidP="00E613A2">
            <w:pPr>
              <w:jc w:val="center"/>
              <w:rPr>
                <w:rFonts w:cs="Arial"/>
                <w:bCs/>
                <w:lang w:val="sr-Cyrl-RS" w:eastAsia="ar-SA"/>
              </w:rPr>
            </w:pPr>
            <w:r w:rsidRPr="00983415">
              <w:rPr>
                <w:rFonts w:cs="Arial"/>
                <w:bCs/>
                <w:lang w:val="sr-Cyrl-RS" w:eastAsia="ar-SA"/>
              </w:rPr>
              <w:t xml:space="preserve">Здравствене услуге </w:t>
            </w:r>
            <w:r w:rsidR="007C3721" w:rsidRPr="007C3721">
              <w:rPr>
                <w:rFonts w:cs="Arial"/>
                <w:bCs/>
                <w:lang w:val="sr-Cyrl-RS"/>
              </w:rPr>
              <w:t>за потребе Управе, ОИ, ЕПСС и Костолца</w:t>
            </w:r>
          </w:p>
          <w:p w14:paraId="01DECAB6" w14:textId="77777777" w:rsidR="004276AD" w:rsidRPr="00983415" w:rsidRDefault="004276AD" w:rsidP="00E613A2">
            <w:pPr>
              <w:pStyle w:val="Heading10"/>
              <w:jc w:val="center"/>
              <w:rPr>
                <w:rFonts w:cs="Arial"/>
              </w:rPr>
            </w:pPr>
          </w:p>
        </w:tc>
      </w:tr>
      <w:tr w:rsidR="002E12CC" w:rsidRPr="00983415" w14:paraId="5ADFF34F" w14:textId="77777777" w:rsidTr="00E613A2">
        <w:trPr>
          <w:trHeight w:val="995"/>
        </w:trPr>
        <w:tc>
          <w:tcPr>
            <w:tcW w:w="2948" w:type="dxa"/>
            <w:shd w:val="clear" w:color="auto" w:fill="auto"/>
          </w:tcPr>
          <w:p w14:paraId="11AD7C63" w14:textId="77777777" w:rsidR="002E12CC" w:rsidRPr="00983415" w:rsidRDefault="002E12CC" w:rsidP="002E12CC">
            <w:pPr>
              <w:autoSpaceDE w:val="0"/>
              <w:autoSpaceDN w:val="0"/>
              <w:adjustRightInd w:val="0"/>
              <w:jc w:val="center"/>
              <w:rPr>
                <w:rFonts w:eastAsia="TimesNewRomanPSMT" w:cs="Arial"/>
                <w:bCs/>
              </w:rPr>
            </w:pPr>
          </w:p>
          <w:p w14:paraId="4789967D" w14:textId="77777777" w:rsidR="002E12CC" w:rsidRPr="00983415" w:rsidRDefault="002E12CC" w:rsidP="002E12CC">
            <w:pPr>
              <w:autoSpaceDE w:val="0"/>
              <w:autoSpaceDN w:val="0"/>
              <w:adjustRightInd w:val="0"/>
              <w:jc w:val="center"/>
              <w:rPr>
                <w:rFonts w:eastAsia="TimesNewRomanPSMT" w:cs="Arial"/>
                <w:bCs/>
              </w:rPr>
            </w:pPr>
            <w:r w:rsidRPr="00983415">
              <w:rPr>
                <w:rFonts w:cs="Arial"/>
              </w:rPr>
              <w:t>Опис сваке партије</w:t>
            </w:r>
          </w:p>
        </w:tc>
        <w:tc>
          <w:tcPr>
            <w:tcW w:w="6071" w:type="dxa"/>
            <w:shd w:val="clear" w:color="auto" w:fill="auto"/>
            <w:vAlign w:val="center"/>
          </w:tcPr>
          <w:p w14:paraId="045F1FEB" w14:textId="77777777" w:rsidR="00E613A2" w:rsidRPr="00983415" w:rsidRDefault="00E613A2" w:rsidP="00E613A2">
            <w:pPr>
              <w:ind w:right="-14"/>
              <w:jc w:val="center"/>
              <w:rPr>
                <w:rFonts w:cs="Arial"/>
                <w:lang w:val="ru-RU"/>
              </w:rPr>
            </w:pPr>
            <w:r w:rsidRPr="00983415">
              <w:rPr>
                <w:rFonts w:cs="Arial"/>
                <w:lang w:val="ru-RU"/>
              </w:rPr>
              <w:t xml:space="preserve">Јавна набавка је обликована у </w:t>
            </w:r>
            <w:r w:rsidR="007C3721">
              <w:rPr>
                <w:rFonts w:cs="Arial"/>
                <w:lang w:val="sr-Latn-RS"/>
              </w:rPr>
              <w:t>3</w:t>
            </w:r>
            <w:r w:rsidRPr="00983415">
              <w:rPr>
                <w:rFonts w:cs="Arial"/>
                <w:lang w:val="ru-RU"/>
              </w:rPr>
              <w:t xml:space="preserve"> партијe</w:t>
            </w:r>
          </w:p>
          <w:p w14:paraId="50581A11" w14:textId="77777777" w:rsidR="007C3721" w:rsidRDefault="00E613A2" w:rsidP="00E613A2">
            <w:pPr>
              <w:spacing w:before="0"/>
              <w:rPr>
                <w:rFonts w:cs="Arial"/>
                <w:b/>
                <w:bCs/>
                <w:lang w:val="sr-Cyrl-RS" w:eastAsia="ar-SA"/>
              </w:rPr>
            </w:pPr>
            <w:r w:rsidRPr="00983415">
              <w:rPr>
                <w:rFonts w:cs="Arial"/>
                <w:b/>
                <w:bCs/>
                <w:lang w:val="sr-Cyrl-RS" w:eastAsia="ar-SA"/>
              </w:rPr>
              <w:t>ПАРТИЈА 1</w:t>
            </w:r>
            <w:r w:rsidRPr="00983415">
              <w:rPr>
                <w:rFonts w:cs="Arial"/>
                <w:bCs/>
                <w:lang w:val="sr-Cyrl-RS" w:eastAsia="ar-SA"/>
              </w:rPr>
              <w:t>:</w:t>
            </w:r>
            <w:r w:rsidR="007C3721">
              <w:rPr>
                <w:rFonts w:cs="Arial"/>
                <w:lang w:val="sr-Cyrl-RS"/>
              </w:rPr>
              <w:t xml:space="preserve"> Специјалистички прегледи за потребе Управе, ОИ и ЕПСС</w:t>
            </w:r>
            <w:r w:rsidR="007C3721" w:rsidRPr="00983415">
              <w:rPr>
                <w:rFonts w:cs="Arial"/>
                <w:b/>
                <w:bCs/>
                <w:lang w:val="sr-Cyrl-RS" w:eastAsia="ar-SA"/>
              </w:rPr>
              <w:t xml:space="preserve"> </w:t>
            </w:r>
          </w:p>
          <w:p w14:paraId="5EECD1A5" w14:textId="77777777" w:rsidR="00E613A2" w:rsidRPr="00983415" w:rsidRDefault="00E613A2" w:rsidP="00E613A2">
            <w:pPr>
              <w:spacing w:before="0"/>
              <w:rPr>
                <w:rFonts w:cs="Arial"/>
                <w:bCs/>
                <w:lang w:val="sr-Cyrl-RS" w:eastAsia="ar-SA"/>
              </w:rPr>
            </w:pPr>
            <w:r w:rsidRPr="00983415">
              <w:rPr>
                <w:rFonts w:cs="Arial"/>
                <w:b/>
                <w:bCs/>
                <w:lang w:val="sr-Cyrl-RS" w:eastAsia="ar-SA"/>
              </w:rPr>
              <w:t>ПАРТИЈА 2</w:t>
            </w:r>
            <w:r w:rsidRPr="00983415">
              <w:rPr>
                <w:rFonts w:cs="Arial"/>
                <w:bCs/>
                <w:lang w:val="sr-Cyrl-RS" w:eastAsia="ar-SA"/>
              </w:rPr>
              <w:t xml:space="preserve">: </w:t>
            </w:r>
            <w:r w:rsidR="007C3721">
              <w:rPr>
                <w:rFonts w:cs="Arial"/>
                <w:bCs/>
                <w:lang w:val="sr-Cyrl-RS" w:eastAsia="ar-SA"/>
              </w:rPr>
              <w:t>Систематски прегледи за мушкарце и жене ЕПСС Ниш</w:t>
            </w:r>
          </w:p>
          <w:p w14:paraId="3E338E1E" w14:textId="77777777" w:rsidR="002E12CC" w:rsidRPr="00983415" w:rsidRDefault="00E613A2" w:rsidP="007C3721">
            <w:pPr>
              <w:spacing w:before="0"/>
              <w:rPr>
                <w:rFonts w:eastAsia="TimesNewRomanPSMT" w:cs="Arial"/>
                <w:b/>
                <w:bCs/>
              </w:rPr>
            </w:pPr>
            <w:r w:rsidRPr="00983415">
              <w:rPr>
                <w:rFonts w:cs="Arial"/>
                <w:b/>
                <w:bCs/>
                <w:lang w:val="sr-Cyrl-RS" w:eastAsia="ar-SA"/>
              </w:rPr>
              <w:t>ПАРТИЈА 3</w:t>
            </w:r>
            <w:r w:rsidRPr="00983415">
              <w:rPr>
                <w:rFonts w:cs="Arial"/>
                <w:bCs/>
                <w:lang w:val="sr-Cyrl-RS" w:eastAsia="ar-SA"/>
              </w:rPr>
              <w:t xml:space="preserve">: </w:t>
            </w:r>
            <w:r w:rsidR="007C3721">
              <w:rPr>
                <w:rFonts w:cs="Arial"/>
                <w:bCs/>
                <w:lang w:val="sr-Cyrl-RS" w:eastAsia="ar-SA"/>
              </w:rPr>
              <w:t>Специјалистички лекарски прегледи запослених у Костолцу и дијагностицирање обољења магнетном резонанцом и скенером, консултативне услуге лекара специјалисте</w:t>
            </w:r>
          </w:p>
        </w:tc>
      </w:tr>
      <w:tr w:rsidR="004276AD" w:rsidRPr="00983415" w14:paraId="73D2B744" w14:textId="77777777" w:rsidTr="00E613A2">
        <w:trPr>
          <w:trHeight w:val="594"/>
        </w:trPr>
        <w:tc>
          <w:tcPr>
            <w:tcW w:w="2948" w:type="dxa"/>
            <w:shd w:val="clear" w:color="auto" w:fill="auto"/>
          </w:tcPr>
          <w:p w14:paraId="5C85F271" w14:textId="77777777" w:rsidR="004276AD" w:rsidRPr="00983415" w:rsidRDefault="004276AD" w:rsidP="004276AD">
            <w:pPr>
              <w:autoSpaceDE w:val="0"/>
              <w:autoSpaceDN w:val="0"/>
              <w:adjustRightInd w:val="0"/>
              <w:jc w:val="center"/>
              <w:rPr>
                <w:rFonts w:eastAsia="TimesNewRomanPSMT" w:cs="Arial"/>
                <w:bCs/>
              </w:rPr>
            </w:pPr>
            <w:r w:rsidRPr="00983415">
              <w:rPr>
                <w:rFonts w:eastAsia="TimesNewRomanPSMT" w:cs="Arial"/>
                <w:bCs/>
              </w:rPr>
              <w:t>Циљ поступка</w:t>
            </w:r>
          </w:p>
        </w:tc>
        <w:tc>
          <w:tcPr>
            <w:tcW w:w="6071" w:type="dxa"/>
            <w:shd w:val="clear" w:color="auto" w:fill="auto"/>
          </w:tcPr>
          <w:p w14:paraId="19B2C39A" w14:textId="77777777" w:rsidR="00F42E13" w:rsidRPr="008D27EB" w:rsidRDefault="004276AD" w:rsidP="00F42E13">
            <w:pPr>
              <w:autoSpaceDE w:val="0"/>
              <w:autoSpaceDN w:val="0"/>
              <w:adjustRightInd w:val="0"/>
              <w:jc w:val="center"/>
              <w:rPr>
                <w:rFonts w:eastAsia="TimesNewRomanPSMT" w:cs="Arial"/>
                <w:bCs/>
                <w:lang w:val="ru-RU"/>
              </w:rPr>
            </w:pPr>
            <w:r w:rsidRPr="008D27EB">
              <w:rPr>
                <w:rFonts w:eastAsia="TimesNewRomanPSMT" w:cs="Arial"/>
                <w:bCs/>
              </w:rPr>
              <w:t xml:space="preserve"> </w:t>
            </w:r>
            <w:r w:rsidR="00F42E13" w:rsidRPr="008D27EB">
              <w:rPr>
                <w:rFonts w:eastAsia="TimesNewRomanPSMT" w:cs="Arial"/>
                <w:bCs/>
                <w:lang w:val="ru-RU"/>
              </w:rPr>
              <w:t xml:space="preserve">Закључење Оквирног споразума </w:t>
            </w:r>
          </w:p>
          <w:p w14:paraId="7A06A9A8" w14:textId="77777777" w:rsidR="00F42E13" w:rsidRPr="008D27EB" w:rsidRDefault="00F42E13" w:rsidP="00F42E13">
            <w:pPr>
              <w:spacing w:before="0"/>
              <w:rPr>
                <w:rFonts w:cs="Arial"/>
                <w:lang w:val="ru-RU"/>
              </w:rPr>
            </w:pPr>
            <w:r w:rsidRPr="008D27EB">
              <w:rPr>
                <w:rFonts w:cs="Arial"/>
                <w:lang w:val="ru-RU"/>
              </w:rPr>
              <w:t>Оквирни споразум ће бити закључен са једним</w:t>
            </w:r>
            <w:r w:rsidRPr="008D27EB">
              <w:rPr>
                <w:rFonts w:cs="Arial"/>
                <w:color w:val="0070C0"/>
                <w:lang w:val="ru-RU"/>
              </w:rPr>
              <w:t xml:space="preserve"> </w:t>
            </w:r>
            <w:r w:rsidRPr="008D27EB">
              <w:rPr>
                <w:rFonts w:cs="Arial"/>
                <w:lang w:val="ru-RU"/>
              </w:rPr>
              <w:t>понуђач</w:t>
            </w:r>
            <w:r w:rsidRPr="008D27EB">
              <w:rPr>
                <w:rFonts w:cs="Arial"/>
                <w:lang w:val="sr-Cyrl-RS"/>
              </w:rPr>
              <w:t>ем</w:t>
            </w:r>
            <w:r w:rsidR="00207EDF" w:rsidRPr="008D27EB">
              <w:rPr>
                <w:rFonts w:cs="Arial"/>
                <w:lang w:val="sr-Latn-RS"/>
              </w:rPr>
              <w:t xml:space="preserve"> </w:t>
            </w:r>
            <w:r w:rsidR="00E613A2" w:rsidRPr="008D27EB">
              <w:rPr>
                <w:rFonts w:cs="Arial"/>
                <w:lang w:val="ru-RU"/>
              </w:rPr>
              <w:t xml:space="preserve">на период од две године </w:t>
            </w:r>
          </w:p>
          <w:p w14:paraId="6CA79381" w14:textId="77777777" w:rsidR="002E12CC" w:rsidRPr="008D27EB" w:rsidRDefault="001703CC" w:rsidP="001703CC">
            <w:pPr>
              <w:spacing w:before="0"/>
              <w:rPr>
                <w:rFonts w:eastAsia="TimesNewRomanPSMT" w:cs="Arial"/>
                <w:b/>
                <w:bCs/>
                <w:color w:val="FF0000"/>
              </w:rPr>
            </w:pPr>
            <w:r w:rsidRPr="008D27EB">
              <w:rPr>
                <w:rFonts w:cs="Arial"/>
                <w:lang w:val="ru-RU"/>
              </w:rPr>
              <w:t>На основу оквирног споразума,</w:t>
            </w:r>
            <w:r w:rsidRPr="008D27EB">
              <w:rPr>
                <w:rFonts w:cs="Arial"/>
                <w:lang w:val="sr-Latn-RS"/>
              </w:rPr>
              <w:t xml:space="preserve"> </w:t>
            </w:r>
            <w:r w:rsidR="00E613A2" w:rsidRPr="008D27EB">
              <w:rPr>
                <w:rFonts w:cs="Arial"/>
                <w:lang w:val="ru-RU"/>
              </w:rPr>
              <w:t xml:space="preserve">Наручилац ће </w:t>
            </w:r>
            <w:r w:rsidR="003D1B6A" w:rsidRPr="008D27EB">
              <w:rPr>
                <w:rFonts w:cs="Arial"/>
                <w:lang w:val="sr-Cyrl-RS"/>
              </w:rPr>
              <w:t xml:space="preserve">са </w:t>
            </w:r>
            <w:r w:rsidR="00E613A2" w:rsidRPr="008D27EB">
              <w:rPr>
                <w:rFonts w:cs="Arial"/>
                <w:lang w:val="ru-RU"/>
              </w:rPr>
              <w:t>Пружаоц</w:t>
            </w:r>
            <w:r w:rsidR="003D1B6A" w:rsidRPr="008D27EB">
              <w:rPr>
                <w:rFonts w:cs="Arial"/>
                <w:lang w:val="ru-RU"/>
              </w:rPr>
              <w:t>ем</w:t>
            </w:r>
            <w:r w:rsidR="00E613A2" w:rsidRPr="008D27EB">
              <w:rPr>
                <w:rFonts w:cs="Arial"/>
                <w:lang w:val="ru-RU"/>
              </w:rPr>
              <w:t xml:space="preserve"> услуге </w:t>
            </w:r>
            <w:r w:rsidR="00F42E13" w:rsidRPr="008D27EB">
              <w:rPr>
                <w:rFonts w:cs="Arial"/>
                <w:lang w:val="ru-RU"/>
              </w:rPr>
              <w:t xml:space="preserve"> </w:t>
            </w:r>
            <w:r w:rsidR="00E613A2" w:rsidRPr="008D27EB">
              <w:rPr>
                <w:rFonts w:cs="Arial"/>
                <w:lang w:val="ru-RU"/>
              </w:rPr>
              <w:t>закључи</w:t>
            </w:r>
            <w:r w:rsidRPr="008D27EB">
              <w:rPr>
                <w:rFonts w:cs="Arial"/>
                <w:lang w:val="sr-Cyrl-RS"/>
              </w:rPr>
              <w:t>ти</w:t>
            </w:r>
            <w:r w:rsidR="00E613A2" w:rsidRPr="008D27EB">
              <w:rPr>
                <w:rFonts w:cs="Arial"/>
                <w:lang w:val="ru-RU"/>
              </w:rPr>
              <w:t xml:space="preserve"> уговор</w:t>
            </w:r>
            <w:r w:rsidR="00F42E13" w:rsidRPr="008D27EB">
              <w:rPr>
                <w:rFonts w:cs="Arial"/>
                <w:lang w:val="ru-RU"/>
              </w:rPr>
              <w:t>.</w:t>
            </w:r>
          </w:p>
        </w:tc>
      </w:tr>
      <w:tr w:rsidR="004276AD" w:rsidRPr="00983415" w14:paraId="70740063" w14:textId="77777777" w:rsidTr="00E613A2">
        <w:trPr>
          <w:trHeight w:val="1057"/>
        </w:trPr>
        <w:tc>
          <w:tcPr>
            <w:tcW w:w="2948" w:type="dxa"/>
            <w:shd w:val="clear" w:color="auto" w:fill="auto"/>
          </w:tcPr>
          <w:p w14:paraId="75CDB232" w14:textId="77777777" w:rsidR="004276AD" w:rsidRPr="00983415" w:rsidRDefault="004276AD" w:rsidP="004276AD">
            <w:pPr>
              <w:autoSpaceDE w:val="0"/>
              <w:autoSpaceDN w:val="0"/>
              <w:adjustRightInd w:val="0"/>
              <w:jc w:val="center"/>
              <w:rPr>
                <w:rFonts w:eastAsia="TimesNewRomanPSMT" w:cs="Arial"/>
                <w:bCs/>
              </w:rPr>
            </w:pPr>
          </w:p>
          <w:p w14:paraId="6F3A2A29" w14:textId="77777777" w:rsidR="004276AD" w:rsidRPr="00983415" w:rsidRDefault="004276AD" w:rsidP="004276AD">
            <w:pPr>
              <w:autoSpaceDE w:val="0"/>
              <w:autoSpaceDN w:val="0"/>
              <w:adjustRightInd w:val="0"/>
              <w:jc w:val="center"/>
              <w:rPr>
                <w:rFonts w:eastAsia="TimesNewRomanPSMT" w:cs="Arial"/>
                <w:bCs/>
              </w:rPr>
            </w:pPr>
            <w:r w:rsidRPr="00983415">
              <w:rPr>
                <w:rFonts w:eastAsia="TimesNewRomanPSMT" w:cs="Arial"/>
                <w:bCs/>
              </w:rPr>
              <w:t>Контакт</w:t>
            </w:r>
          </w:p>
        </w:tc>
        <w:tc>
          <w:tcPr>
            <w:tcW w:w="6071" w:type="dxa"/>
            <w:shd w:val="clear" w:color="auto" w:fill="auto"/>
            <w:vAlign w:val="center"/>
          </w:tcPr>
          <w:p w14:paraId="25706CCB" w14:textId="77777777" w:rsidR="00E613A2" w:rsidRPr="008D27EB" w:rsidRDefault="007C3721" w:rsidP="004276AD">
            <w:pPr>
              <w:jc w:val="center"/>
              <w:rPr>
                <w:rFonts w:cs="Arial"/>
                <w:lang w:val="sr-Latn-RS"/>
              </w:rPr>
            </w:pPr>
            <w:r w:rsidRPr="008D27EB">
              <w:rPr>
                <w:rFonts w:cs="Arial"/>
                <w:lang w:val="sr-Cyrl-RS"/>
              </w:rPr>
              <w:t xml:space="preserve">Марија Лукач и </w:t>
            </w:r>
            <w:r w:rsidR="00E613A2" w:rsidRPr="008D27EB">
              <w:rPr>
                <w:rFonts w:cs="Arial"/>
                <w:lang w:val="sr-Cyrl-RS"/>
              </w:rPr>
              <w:t xml:space="preserve">Нина Николајевић </w:t>
            </w:r>
          </w:p>
          <w:p w14:paraId="650A7200" w14:textId="77777777" w:rsidR="004276AD" w:rsidRPr="008D27EB" w:rsidRDefault="004276AD" w:rsidP="004276AD">
            <w:pPr>
              <w:jc w:val="center"/>
              <w:rPr>
                <w:rFonts w:cs="Arial"/>
              </w:rPr>
            </w:pPr>
            <w:r w:rsidRPr="008D27EB">
              <w:rPr>
                <w:rFonts w:cs="Arial"/>
              </w:rPr>
              <w:t>e-mail:</w:t>
            </w:r>
            <w:r w:rsidR="007C3721" w:rsidRPr="008D27EB">
              <w:rPr>
                <w:rFonts w:cs="Arial"/>
                <w:lang w:val="sr-Cyrl-RS"/>
              </w:rPr>
              <w:t xml:space="preserve"> </w:t>
            </w:r>
            <w:hyperlink r:id="rId166" w:history="1">
              <w:r w:rsidR="007C3721" w:rsidRPr="008D27EB">
                <w:rPr>
                  <w:rStyle w:val="Hyperlink"/>
                  <w:rFonts w:cs="Arial"/>
                </w:rPr>
                <w:t>marija.lukac@eps.rs</w:t>
              </w:r>
            </w:hyperlink>
            <w:r w:rsidR="007C3721" w:rsidRPr="008D27EB">
              <w:rPr>
                <w:rFonts w:cs="Arial"/>
                <w:lang w:val="sr-Cyrl-RS"/>
              </w:rPr>
              <w:t xml:space="preserve"> </w:t>
            </w:r>
            <w:r w:rsidR="007C3721" w:rsidRPr="008D27EB">
              <w:rPr>
                <w:rFonts w:cs="Arial"/>
              </w:rPr>
              <w:t xml:space="preserve"> </w:t>
            </w:r>
            <w:r w:rsidR="007C3721" w:rsidRPr="008D27EB">
              <w:rPr>
                <w:rFonts w:cs="Arial"/>
                <w:lang w:val="sr-Cyrl-RS"/>
              </w:rPr>
              <w:t>и</w:t>
            </w:r>
            <w:r w:rsidRPr="008D27EB">
              <w:rPr>
                <w:rFonts w:cs="Arial"/>
              </w:rPr>
              <w:t xml:space="preserve"> </w:t>
            </w:r>
            <w:hyperlink r:id="rId167" w:history="1">
              <w:r w:rsidR="00E613A2" w:rsidRPr="008D27EB">
                <w:rPr>
                  <w:rStyle w:val="Hyperlink"/>
                  <w:rFonts w:cs="Arial"/>
                  <w:lang w:val="sr-Latn-RS"/>
                </w:rPr>
                <w:t>nina.nikolajevic</w:t>
              </w:r>
              <w:r w:rsidR="00E613A2" w:rsidRPr="008D27EB">
                <w:rPr>
                  <w:rStyle w:val="Hyperlink"/>
                  <w:rFonts w:cs="Arial"/>
                </w:rPr>
                <w:t>@eps.rs</w:t>
              </w:r>
            </w:hyperlink>
            <w:r w:rsidR="00E613A2" w:rsidRPr="008D27EB">
              <w:rPr>
                <w:rStyle w:val="Hyperlink"/>
                <w:rFonts w:cs="Arial"/>
                <w:color w:val="00B0F0"/>
              </w:rPr>
              <w:t xml:space="preserve"> </w:t>
            </w:r>
          </w:p>
          <w:p w14:paraId="5CC44410" w14:textId="77777777" w:rsidR="004276AD" w:rsidRPr="008D27EB" w:rsidRDefault="004276AD" w:rsidP="004276AD">
            <w:pPr>
              <w:jc w:val="center"/>
              <w:rPr>
                <w:rFonts w:cs="Arial"/>
              </w:rPr>
            </w:pPr>
          </w:p>
        </w:tc>
      </w:tr>
    </w:tbl>
    <w:p w14:paraId="2D3FC95B" w14:textId="77777777" w:rsidR="002E12CC" w:rsidRPr="00983415" w:rsidRDefault="002E12CC" w:rsidP="000C50A0">
      <w:pPr>
        <w:spacing w:before="0"/>
        <w:rPr>
          <w:rFonts w:cs="Arial"/>
        </w:rPr>
      </w:pPr>
    </w:p>
    <w:p w14:paraId="031C7769" w14:textId="77777777" w:rsidR="002E12CC" w:rsidRPr="00983415" w:rsidRDefault="002E12CC" w:rsidP="000E1103">
      <w:pPr>
        <w:pStyle w:val="Heading10"/>
        <w:numPr>
          <w:ilvl w:val="0"/>
          <w:numId w:val="15"/>
        </w:numPr>
        <w:jc w:val="both"/>
        <w:rPr>
          <w:rFonts w:cs="Arial"/>
          <w:lang w:val="sr-Cyrl-RS"/>
        </w:rPr>
      </w:pPr>
      <w:bookmarkStart w:id="7" w:name="_Toc442559878"/>
      <w:bookmarkStart w:id="8" w:name="_Toc427817448"/>
      <w:r w:rsidRPr="00983415">
        <w:rPr>
          <w:rFonts w:cs="Arial"/>
          <w:lang w:val="sr-Cyrl-RS"/>
        </w:rPr>
        <w:t>ПОДАЦИ О ПРЕДМЕТУ ЈАВНЕ НАБАВКЕ</w:t>
      </w:r>
    </w:p>
    <w:p w14:paraId="761DB854" w14:textId="77777777" w:rsidR="002E12CC" w:rsidRPr="00983415" w:rsidRDefault="002E12CC" w:rsidP="0032186E">
      <w:pPr>
        <w:pStyle w:val="Heading10"/>
        <w:ind w:left="0" w:firstLine="0"/>
        <w:jc w:val="both"/>
        <w:rPr>
          <w:rFonts w:cs="Arial"/>
          <w:lang w:val="sr-Cyrl-RS"/>
        </w:rPr>
      </w:pPr>
      <w:r w:rsidRPr="00983415">
        <w:rPr>
          <w:rFonts w:cs="Arial"/>
          <w:lang w:val="sr-Cyrl-RS"/>
        </w:rPr>
        <w:t xml:space="preserve">2.1 Опис предмета јавне набавке, назив и ознака из општег речника </w:t>
      </w:r>
      <w:r w:rsidR="0032186E" w:rsidRPr="00983415">
        <w:rPr>
          <w:rFonts w:cs="Arial"/>
          <w:lang w:val="sr-Cyrl-RS"/>
        </w:rPr>
        <w:t xml:space="preserve"> </w:t>
      </w:r>
      <w:r w:rsidRPr="00983415">
        <w:rPr>
          <w:rFonts w:cs="Arial"/>
          <w:lang w:val="sr-Cyrl-RS"/>
        </w:rPr>
        <w:t>набавке</w:t>
      </w:r>
    </w:p>
    <w:p w14:paraId="6D356FC4" w14:textId="77777777" w:rsidR="0032186E" w:rsidRPr="00983415" w:rsidRDefault="0032186E" w:rsidP="0032186E">
      <w:pPr>
        <w:rPr>
          <w:rFonts w:cs="Arial"/>
          <w:lang w:val="sr-Cyrl-RS" w:eastAsia="ar-SA"/>
        </w:rPr>
      </w:pPr>
    </w:p>
    <w:p w14:paraId="360DAFB5" w14:textId="77777777" w:rsidR="007C3721" w:rsidRDefault="002E12CC" w:rsidP="007C3721">
      <w:pPr>
        <w:pStyle w:val="Title"/>
        <w:spacing w:before="0"/>
        <w:jc w:val="both"/>
        <w:rPr>
          <w:rFonts w:cs="Arial"/>
          <w:b w:val="0"/>
          <w:sz w:val="22"/>
          <w:szCs w:val="22"/>
          <w:lang w:val="sr-Cyrl-RS"/>
        </w:rPr>
      </w:pPr>
      <w:r w:rsidRPr="00983415">
        <w:rPr>
          <w:rFonts w:cs="Arial"/>
          <w:lang w:eastAsia="zh-CN"/>
        </w:rPr>
        <w:t xml:space="preserve">Опис предмета јавне набавке: </w:t>
      </w:r>
      <w:r w:rsidR="007C3721" w:rsidRPr="007C3721">
        <w:rPr>
          <w:rFonts w:cs="Arial"/>
          <w:b w:val="0"/>
          <w:sz w:val="22"/>
          <w:szCs w:val="22"/>
          <w:lang w:val="sr-Cyrl-RS" w:eastAsia="zh-CN"/>
        </w:rPr>
        <w:t>Здравствене услуге за потребе Управе, ОИ, ЕПСС и Костолца</w:t>
      </w:r>
      <w:r w:rsidR="007C3721" w:rsidRPr="007C3721">
        <w:rPr>
          <w:rFonts w:cs="Arial"/>
          <w:b w:val="0"/>
          <w:sz w:val="22"/>
          <w:szCs w:val="22"/>
          <w:lang w:val="sr-Cyrl-RS"/>
        </w:rPr>
        <w:t xml:space="preserve"> обликована у 3 (с</w:t>
      </w:r>
      <w:r w:rsidR="007C3721" w:rsidRPr="00C746B1">
        <w:rPr>
          <w:rFonts w:cs="Arial"/>
          <w:b w:val="0"/>
          <w:sz w:val="22"/>
          <w:szCs w:val="22"/>
          <w:lang w:val="sr-Cyrl-RS"/>
        </w:rPr>
        <w:t xml:space="preserve">ловима: </w:t>
      </w:r>
      <w:r w:rsidR="007C3721">
        <w:rPr>
          <w:rFonts w:cs="Arial"/>
          <w:b w:val="0"/>
          <w:sz w:val="22"/>
          <w:szCs w:val="22"/>
        </w:rPr>
        <w:t>три</w:t>
      </w:r>
      <w:r w:rsidR="007C3721">
        <w:rPr>
          <w:rFonts w:cs="Arial"/>
          <w:b w:val="0"/>
          <w:sz w:val="22"/>
          <w:szCs w:val="22"/>
          <w:lang w:val="sr-Cyrl-RS"/>
        </w:rPr>
        <w:t>) партије.</w:t>
      </w:r>
    </w:p>
    <w:p w14:paraId="461A962F" w14:textId="77777777" w:rsidR="007C3721" w:rsidRDefault="007C3721" w:rsidP="007C3721">
      <w:pPr>
        <w:spacing w:before="0"/>
        <w:rPr>
          <w:rFonts w:cs="Arial"/>
          <w:lang w:eastAsia="zh-CN"/>
        </w:rPr>
      </w:pPr>
    </w:p>
    <w:p w14:paraId="05006457" w14:textId="77777777" w:rsidR="007C3721" w:rsidRPr="008E770D" w:rsidRDefault="007C3721" w:rsidP="007C3721">
      <w:pPr>
        <w:spacing w:before="0"/>
        <w:rPr>
          <w:rFonts w:cs="Arial"/>
        </w:rPr>
      </w:pPr>
      <w:r w:rsidRPr="008E770D">
        <w:rPr>
          <w:rFonts w:cs="Arial"/>
          <w:lang w:eastAsia="zh-CN"/>
        </w:rPr>
        <w:t>Назив из општег речника набавке</w:t>
      </w:r>
      <w:r w:rsidRPr="008E770D">
        <w:rPr>
          <w:rFonts w:cs="Arial"/>
          <w:lang w:val="sr-Cyrl-RS" w:eastAsia="zh-CN"/>
        </w:rPr>
        <w:t xml:space="preserve"> за све партије</w:t>
      </w:r>
      <w:r w:rsidRPr="008E770D">
        <w:rPr>
          <w:rFonts w:cs="Arial"/>
          <w:lang w:eastAsia="zh-CN"/>
        </w:rPr>
        <w:t>:</w:t>
      </w:r>
      <w:r w:rsidRPr="008E770D">
        <w:rPr>
          <w:rFonts w:cs="Arial"/>
          <w:b/>
        </w:rPr>
        <w:t xml:space="preserve">  </w:t>
      </w:r>
      <w:r>
        <w:rPr>
          <w:rFonts w:cs="Arial"/>
          <w:lang w:val="ru-RU"/>
        </w:rPr>
        <w:t>Здравствене услуге</w:t>
      </w:r>
    </w:p>
    <w:p w14:paraId="7B161A38" w14:textId="77777777" w:rsidR="0032186E" w:rsidRDefault="007C3721" w:rsidP="007C3721">
      <w:pPr>
        <w:spacing w:before="0"/>
        <w:rPr>
          <w:rFonts w:cs="Arial"/>
          <w:lang w:val="ru-RU"/>
        </w:rPr>
      </w:pPr>
      <w:r w:rsidRPr="008E770D">
        <w:rPr>
          <w:rFonts w:cs="Arial"/>
          <w:lang w:eastAsia="zh-CN"/>
        </w:rPr>
        <w:t>Ознака из општег речника набавке</w:t>
      </w:r>
      <w:r w:rsidRPr="008E770D">
        <w:rPr>
          <w:rFonts w:cs="Arial"/>
          <w:lang w:val="sr-Cyrl-RS" w:eastAsia="zh-CN"/>
        </w:rPr>
        <w:t xml:space="preserve"> за све партије</w:t>
      </w:r>
      <w:r w:rsidRPr="008E770D">
        <w:rPr>
          <w:rFonts w:cs="Arial"/>
          <w:lang w:eastAsia="zh-CN"/>
        </w:rPr>
        <w:t>:</w:t>
      </w:r>
      <w:r w:rsidRPr="008E770D">
        <w:rPr>
          <w:rFonts w:cs="Arial"/>
          <w:b/>
        </w:rPr>
        <w:t xml:space="preserve">  </w:t>
      </w:r>
      <w:r>
        <w:rPr>
          <w:rFonts w:cs="Arial"/>
          <w:lang w:val="ru-RU"/>
        </w:rPr>
        <w:t>85100000</w:t>
      </w:r>
    </w:p>
    <w:p w14:paraId="19F8D487" w14:textId="77777777" w:rsidR="007C3721" w:rsidRPr="00983415" w:rsidRDefault="007C3721" w:rsidP="007C3721">
      <w:pPr>
        <w:spacing w:before="0"/>
        <w:rPr>
          <w:rFonts w:cs="Arial"/>
          <w:lang w:val="sr-Cyrl-RS" w:eastAsia="zh-CN"/>
        </w:rPr>
      </w:pPr>
    </w:p>
    <w:p w14:paraId="79FDEE05" w14:textId="77777777" w:rsidR="005A74EB" w:rsidRDefault="002E12CC" w:rsidP="00FF68EC">
      <w:pPr>
        <w:spacing w:before="0"/>
        <w:rPr>
          <w:rFonts w:cs="Arial"/>
          <w:lang w:eastAsia="zh-CN"/>
        </w:rPr>
      </w:pPr>
      <w:r w:rsidRPr="00983415">
        <w:rPr>
          <w:rFonts w:cs="Arial"/>
          <w:lang w:eastAsia="zh-CN"/>
        </w:rPr>
        <w:t>Детаљани подаци о предмету набавке наведени су у техничкој спецификацији (поглавље 3. Конкурсне документације)</w:t>
      </w:r>
    </w:p>
    <w:p w14:paraId="1DA131C0" w14:textId="77777777" w:rsidR="00CE4119" w:rsidRDefault="00CE4119" w:rsidP="00FF68EC">
      <w:pPr>
        <w:spacing w:before="0"/>
        <w:rPr>
          <w:rFonts w:cs="Arial"/>
          <w:lang w:eastAsia="zh-CN"/>
        </w:rPr>
      </w:pPr>
    </w:p>
    <w:p w14:paraId="4BFE5702" w14:textId="77777777" w:rsidR="00CE4119" w:rsidRDefault="00CE4119" w:rsidP="00FF68EC">
      <w:pPr>
        <w:spacing w:before="0"/>
        <w:rPr>
          <w:rFonts w:cs="Arial"/>
          <w:lang w:val="sr-Latn-RS" w:eastAsia="zh-CN"/>
        </w:rPr>
      </w:pPr>
    </w:p>
    <w:p w14:paraId="775CD3C5" w14:textId="77777777" w:rsidR="0032186E" w:rsidRPr="00983415" w:rsidRDefault="00DB369C" w:rsidP="000E1103">
      <w:pPr>
        <w:pStyle w:val="Heading10"/>
        <w:numPr>
          <w:ilvl w:val="0"/>
          <w:numId w:val="15"/>
        </w:numPr>
        <w:jc w:val="both"/>
        <w:rPr>
          <w:rFonts w:cs="Arial"/>
          <w:lang w:val="sr-Cyrl-RS"/>
        </w:rPr>
      </w:pPr>
      <w:r w:rsidRPr="00983415">
        <w:rPr>
          <w:rFonts w:cs="Arial"/>
        </w:rPr>
        <w:lastRenderedPageBreak/>
        <w:t>ТЕХНИЧК</w:t>
      </w:r>
      <w:r w:rsidR="0032186E" w:rsidRPr="00983415">
        <w:rPr>
          <w:rFonts w:cs="Arial"/>
          <w:lang w:val="sr-Cyrl-RS"/>
        </w:rPr>
        <w:t>А</w:t>
      </w:r>
      <w:r w:rsidRPr="00983415">
        <w:rPr>
          <w:rFonts w:cs="Arial"/>
        </w:rPr>
        <w:t xml:space="preserve"> </w:t>
      </w:r>
      <w:r w:rsidR="0032186E" w:rsidRPr="00983415">
        <w:rPr>
          <w:rFonts w:cs="Arial"/>
          <w:lang w:val="sr-Cyrl-RS"/>
        </w:rPr>
        <w:t>СПЕЦИФИКАЦИЈА</w:t>
      </w:r>
      <w:r w:rsidRPr="00983415">
        <w:rPr>
          <w:rFonts w:cs="Arial"/>
        </w:rPr>
        <w:t xml:space="preserve"> </w:t>
      </w:r>
    </w:p>
    <w:p w14:paraId="3F3529EC" w14:textId="77777777" w:rsidR="0017096A" w:rsidRDefault="0017096A" w:rsidP="0017096A">
      <w:pPr>
        <w:pStyle w:val="NoSpacing"/>
        <w:rPr>
          <w:b/>
        </w:rPr>
      </w:pPr>
      <w:bookmarkStart w:id="9" w:name="_Toc441651541"/>
      <w:bookmarkStart w:id="10" w:name="_Toc442559879"/>
      <w:bookmarkEnd w:id="7"/>
      <w:r w:rsidRPr="0017096A">
        <w:t>(Врста, обим и опис услуга, рок извршења, место извршења услуга)</w:t>
      </w:r>
    </w:p>
    <w:p w14:paraId="7596183A" w14:textId="77777777" w:rsidR="00CA214B" w:rsidRPr="002851C8" w:rsidRDefault="0032186E" w:rsidP="0017096A">
      <w:pPr>
        <w:pStyle w:val="Heading10"/>
        <w:ind w:left="0" w:firstLine="0"/>
        <w:jc w:val="both"/>
        <w:rPr>
          <w:rFonts w:eastAsia="Calibri" w:cs="Arial"/>
          <w:b w:val="0"/>
          <w:lang w:val="sr-Cyrl-RS"/>
        </w:rPr>
      </w:pPr>
      <w:r w:rsidRPr="00983415">
        <w:rPr>
          <w:rFonts w:cs="Arial"/>
          <w:lang w:val="sr-Cyrl-RS"/>
        </w:rPr>
        <w:t xml:space="preserve">3.1 </w:t>
      </w:r>
      <w:bookmarkEnd w:id="9"/>
      <w:bookmarkEnd w:id="10"/>
      <w:r w:rsidR="0017096A">
        <w:rPr>
          <w:rFonts w:cs="Arial"/>
          <w:lang w:val="sr-Cyrl-RS"/>
        </w:rPr>
        <w:t xml:space="preserve"> </w:t>
      </w:r>
      <w:r w:rsidR="00CA214B" w:rsidRPr="0017096A">
        <w:rPr>
          <w:rFonts w:eastAsia="Calibri" w:cs="Arial"/>
          <w:lang w:val="sr-Cyrl-RS"/>
        </w:rPr>
        <w:t xml:space="preserve">Партија 1 </w:t>
      </w:r>
      <w:r w:rsidR="002851C8" w:rsidRPr="0017096A">
        <w:rPr>
          <w:rFonts w:cs="Arial"/>
          <w:lang w:val="sr-Cyrl-RS"/>
        </w:rPr>
        <w:t>Специјалистички прегледи за потребе Управе, ОИ и ЕПСС</w:t>
      </w: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562989" w:rsidRPr="00562989" w14:paraId="1A4D76B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A2C4C94"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308285A2"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Врста услуга</w:t>
            </w:r>
          </w:p>
        </w:tc>
      </w:tr>
      <w:tr w:rsidR="00562989" w:rsidRPr="00562989" w14:paraId="385EB9A5"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8CFFC4F" w14:textId="77777777" w:rsidR="00562989" w:rsidRPr="00562989" w:rsidRDefault="00562989" w:rsidP="00562989">
            <w:pPr>
              <w:tabs>
                <w:tab w:val="center" w:pos="4702"/>
                <w:tab w:val="right" w:pos="9405"/>
              </w:tabs>
              <w:jc w:val="center"/>
              <w:rPr>
                <w:rFonts w:cs="Arial"/>
                <w:lang w:val="sr-Cyrl-CS" w:eastAsia="sr-Latn-CS"/>
              </w:rPr>
            </w:pPr>
          </w:p>
        </w:tc>
        <w:tc>
          <w:tcPr>
            <w:tcW w:w="4428" w:type="pct"/>
            <w:tcBorders>
              <w:top w:val="single" w:sz="4" w:space="0" w:color="000000"/>
              <w:left w:val="single" w:sz="4" w:space="0" w:color="auto"/>
              <w:bottom w:val="single" w:sz="4" w:space="0" w:color="000000"/>
              <w:right w:val="single" w:sz="4" w:space="0" w:color="000000"/>
            </w:tcBorders>
            <w:vAlign w:val="center"/>
          </w:tcPr>
          <w:p w14:paraId="4E0F3485"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Прегледи Магнетном резонанцом од &gt;=1,5 Т (ТЕСЛА)</w:t>
            </w:r>
          </w:p>
        </w:tc>
      </w:tr>
      <w:tr w:rsidR="00562989" w:rsidRPr="00562989" w14:paraId="7D263CE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504B4E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409DB49A"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Главе</w:t>
            </w:r>
          </w:p>
        </w:tc>
      </w:tr>
      <w:tr w:rsidR="00562989" w:rsidRPr="00562989" w14:paraId="745453D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EFA61C6"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w:t>
            </w:r>
          </w:p>
        </w:tc>
        <w:tc>
          <w:tcPr>
            <w:tcW w:w="4428" w:type="pct"/>
            <w:tcBorders>
              <w:top w:val="single" w:sz="4" w:space="0" w:color="000000"/>
              <w:left w:val="single" w:sz="4" w:space="0" w:color="auto"/>
              <w:bottom w:val="single" w:sz="4" w:space="0" w:color="000000"/>
              <w:right w:val="single" w:sz="4" w:space="0" w:color="000000"/>
            </w:tcBorders>
            <w:vAlign w:val="center"/>
          </w:tcPr>
          <w:p w14:paraId="2685C146"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Ангио главе</w:t>
            </w:r>
          </w:p>
        </w:tc>
      </w:tr>
      <w:tr w:rsidR="00562989" w:rsidRPr="00562989" w14:paraId="1377A106" w14:textId="77777777" w:rsidTr="002851C8">
        <w:trPr>
          <w:trHeight w:val="70"/>
        </w:trPr>
        <w:tc>
          <w:tcPr>
            <w:tcW w:w="572" w:type="pct"/>
            <w:tcBorders>
              <w:top w:val="single" w:sz="4" w:space="0" w:color="000000"/>
              <w:left w:val="single" w:sz="4" w:space="0" w:color="000000"/>
              <w:bottom w:val="single" w:sz="4" w:space="0" w:color="000000"/>
              <w:right w:val="single" w:sz="4" w:space="0" w:color="auto"/>
            </w:tcBorders>
            <w:vAlign w:val="center"/>
          </w:tcPr>
          <w:p w14:paraId="6220A4BC"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3.</w:t>
            </w:r>
          </w:p>
        </w:tc>
        <w:tc>
          <w:tcPr>
            <w:tcW w:w="4428" w:type="pct"/>
            <w:tcBorders>
              <w:top w:val="single" w:sz="4" w:space="0" w:color="000000"/>
              <w:left w:val="single" w:sz="4" w:space="0" w:color="auto"/>
              <w:bottom w:val="single" w:sz="4" w:space="0" w:color="000000"/>
              <w:right w:val="single" w:sz="4" w:space="0" w:color="000000"/>
            </w:tcBorders>
            <w:vAlign w:val="center"/>
          </w:tcPr>
          <w:p w14:paraId="195CAD78"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Главе са контрастом</w:t>
            </w:r>
          </w:p>
        </w:tc>
      </w:tr>
      <w:tr w:rsidR="00562989" w:rsidRPr="00562989" w14:paraId="62EB479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F692125"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4.</w:t>
            </w:r>
          </w:p>
        </w:tc>
        <w:tc>
          <w:tcPr>
            <w:tcW w:w="4428" w:type="pct"/>
            <w:tcBorders>
              <w:top w:val="single" w:sz="4" w:space="0" w:color="000000"/>
              <w:left w:val="single" w:sz="4" w:space="0" w:color="auto"/>
              <w:bottom w:val="single" w:sz="4" w:space="0" w:color="000000"/>
              <w:right w:val="single" w:sz="4" w:space="0" w:color="000000"/>
            </w:tcBorders>
            <w:vAlign w:val="center"/>
          </w:tcPr>
          <w:p w14:paraId="2F296A99"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Ангио  главе са контрастом</w:t>
            </w:r>
          </w:p>
        </w:tc>
      </w:tr>
      <w:tr w:rsidR="00562989" w:rsidRPr="00562989" w14:paraId="5AFE85E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7278902"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5.</w:t>
            </w:r>
          </w:p>
        </w:tc>
        <w:tc>
          <w:tcPr>
            <w:tcW w:w="4428" w:type="pct"/>
            <w:tcBorders>
              <w:top w:val="single" w:sz="4" w:space="0" w:color="000000"/>
              <w:left w:val="single" w:sz="4" w:space="0" w:color="auto"/>
              <w:bottom w:val="single" w:sz="4" w:space="0" w:color="000000"/>
              <w:right w:val="single" w:sz="4" w:space="0" w:color="000000"/>
            </w:tcBorders>
            <w:vAlign w:val="center"/>
          </w:tcPr>
          <w:p w14:paraId="42C0014C"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Вене мозга са контрастом</w:t>
            </w:r>
          </w:p>
        </w:tc>
      </w:tr>
      <w:tr w:rsidR="00562989" w:rsidRPr="00562989" w14:paraId="2EEB405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16462E2"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6.</w:t>
            </w:r>
          </w:p>
        </w:tc>
        <w:tc>
          <w:tcPr>
            <w:tcW w:w="4428" w:type="pct"/>
            <w:tcBorders>
              <w:top w:val="single" w:sz="4" w:space="0" w:color="000000"/>
              <w:left w:val="single" w:sz="4" w:space="0" w:color="auto"/>
              <w:bottom w:val="single" w:sz="4" w:space="0" w:color="000000"/>
              <w:right w:val="single" w:sz="4" w:space="0" w:color="000000"/>
            </w:tcBorders>
            <w:vAlign w:val="center"/>
          </w:tcPr>
          <w:p w14:paraId="33326220"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Вене врата са контрастом</w:t>
            </w:r>
          </w:p>
        </w:tc>
      </w:tr>
      <w:tr w:rsidR="00562989" w:rsidRPr="00562989" w14:paraId="1503335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211085B"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7.</w:t>
            </w:r>
          </w:p>
        </w:tc>
        <w:tc>
          <w:tcPr>
            <w:tcW w:w="4428" w:type="pct"/>
            <w:tcBorders>
              <w:top w:val="single" w:sz="4" w:space="0" w:color="000000"/>
              <w:left w:val="single" w:sz="4" w:space="0" w:color="auto"/>
              <w:bottom w:val="single" w:sz="4" w:space="0" w:color="000000"/>
              <w:right w:val="single" w:sz="4" w:space="0" w:color="000000"/>
            </w:tcBorders>
            <w:vAlign w:val="center"/>
          </w:tcPr>
          <w:p w14:paraId="327A32FF"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Аорта  са контрастом</w:t>
            </w:r>
          </w:p>
        </w:tc>
      </w:tr>
      <w:tr w:rsidR="00562989" w:rsidRPr="00562989" w14:paraId="7628ECB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6D6184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8.</w:t>
            </w:r>
          </w:p>
        </w:tc>
        <w:tc>
          <w:tcPr>
            <w:tcW w:w="4428" w:type="pct"/>
            <w:tcBorders>
              <w:top w:val="single" w:sz="4" w:space="0" w:color="000000"/>
              <w:left w:val="single" w:sz="4" w:space="0" w:color="auto"/>
              <w:bottom w:val="single" w:sz="4" w:space="0" w:color="000000"/>
              <w:right w:val="single" w:sz="4" w:space="0" w:color="000000"/>
            </w:tcBorders>
            <w:vAlign w:val="center"/>
          </w:tcPr>
          <w:p w14:paraId="4E6E3D0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Дубинских вена </w:t>
            </w:r>
            <w:r w:rsidRPr="00562989">
              <w:rPr>
                <w:rFonts w:cs="Arial"/>
                <w:lang w:val="sr-Cyrl-CS" w:eastAsia="sr-Latn-CS"/>
              </w:rPr>
              <w:t xml:space="preserve"> са контрастом</w:t>
            </w:r>
          </w:p>
        </w:tc>
      </w:tr>
      <w:tr w:rsidR="00562989" w:rsidRPr="00562989" w14:paraId="45558F7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B0E363F"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9.</w:t>
            </w:r>
          </w:p>
        </w:tc>
        <w:tc>
          <w:tcPr>
            <w:tcW w:w="4428" w:type="pct"/>
            <w:tcBorders>
              <w:top w:val="single" w:sz="4" w:space="0" w:color="000000"/>
              <w:left w:val="single" w:sz="4" w:space="0" w:color="auto"/>
              <w:bottom w:val="single" w:sz="4" w:space="0" w:color="000000"/>
              <w:right w:val="single" w:sz="4" w:space="0" w:color="000000"/>
            </w:tcBorders>
            <w:vAlign w:val="center"/>
          </w:tcPr>
          <w:p w14:paraId="0B43DBD7"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Меких ткива врата</w:t>
            </w:r>
          </w:p>
        </w:tc>
      </w:tr>
      <w:tr w:rsidR="00562989" w:rsidRPr="00562989" w14:paraId="1597711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E6E73B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10.</w:t>
            </w:r>
          </w:p>
        </w:tc>
        <w:tc>
          <w:tcPr>
            <w:tcW w:w="4428" w:type="pct"/>
            <w:tcBorders>
              <w:top w:val="single" w:sz="4" w:space="0" w:color="000000"/>
              <w:left w:val="single" w:sz="4" w:space="0" w:color="auto"/>
              <w:bottom w:val="single" w:sz="4" w:space="0" w:color="000000"/>
              <w:right w:val="single" w:sz="4" w:space="0" w:color="000000"/>
            </w:tcBorders>
            <w:vAlign w:val="center"/>
          </w:tcPr>
          <w:p w14:paraId="6E5A345B"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Ангио врата</w:t>
            </w:r>
          </w:p>
        </w:tc>
      </w:tr>
      <w:tr w:rsidR="00562989" w:rsidRPr="00562989" w14:paraId="6211E5EE"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DDA0D5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11.</w:t>
            </w:r>
          </w:p>
        </w:tc>
        <w:tc>
          <w:tcPr>
            <w:tcW w:w="4428" w:type="pct"/>
            <w:tcBorders>
              <w:top w:val="single" w:sz="4" w:space="0" w:color="000000"/>
              <w:left w:val="single" w:sz="4" w:space="0" w:color="auto"/>
              <w:bottom w:val="single" w:sz="4" w:space="0" w:color="000000"/>
              <w:right w:val="single" w:sz="4" w:space="0" w:color="000000"/>
            </w:tcBorders>
            <w:vAlign w:val="center"/>
          </w:tcPr>
          <w:p w14:paraId="613FA7B6"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Меких ткива врата </w:t>
            </w:r>
            <w:r w:rsidRPr="00562989">
              <w:rPr>
                <w:rFonts w:cs="Arial"/>
                <w:lang w:val="sr-Cyrl-CS" w:eastAsia="sr-Latn-CS"/>
              </w:rPr>
              <w:t xml:space="preserve"> са контрастом</w:t>
            </w:r>
          </w:p>
        </w:tc>
      </w:tr>
      <w:tr w:rsidR="00562989" w:rsidRPr="00562989" w14:paraId="0E55636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3AEBC1E"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12.</w:t>
            </w:r>
          </w:p>
        </w:tc>
        <w:tc>
          <w:tcPr>
            <w:tcW w:w="4428" w:type="pct"/>
            <w:tcBorders>
              <w:top w:val="single" w:sz="4" w:space="0" w:color="000000"/>
              <w:left w:val="single" w:sz="4" w:space="0" w:color="auto"/>
              <w:bottom w:val="single" w:sz="4" w:space="0" w:color="000000"/>
              <w:right w:val="single" w:sz="4" w:space="0" w:color="000000"/>
            </w:tcBorders>
            <w:vAlign w:val="center"/>
          </w:tcPr>
          <w:p w14:paraId="4173B0E0"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Ангио врата </w:t>
            </w:r>
            <w:r w:rsidRPr="00562989">
              <w:rPr>
                <w:rFonts w:cs="Arial"/>
                <w:lang w:val="sr-Cyrl-CS" w:eastAsia="sr-Latn-CS"/>
              </w:rPr>
              <w:t xml:space="preserve"> са контрастом</w:t>
            </w:r>
          </w:p>
        </w:tc>
      </w:tr>
      <w:tr w:rsidR="00562989" w:rsidRPr="00562989" w14:paraId="76EE21E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CD2708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13.</w:t>
            </w:r>
          </w:p>
        </w:tc>
        <w:tc>
          <w:tcPr>
            <w:tcW w:w="4428" w:type="pct"/>
            <w:tcBorders>
              <w:top w:val="single" w:sz="4" w:space="0" w:color="000000"/>
              <w:left w:val="single" w:sz="4" w:space="0" w:color="auto"/>
              <w:bottom w:val="single" w:sz="4" w:space="0" w:color="000000"/>
              <w:right w:val="single" w:sz="4" w:space="0" w:color="000000"/>
            </w:tcBorders>
            <w:vAlign w:val="center"/>
          </w:tcPr>
          <w:p w14:paraId="3034DC24"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Грудног коша</w:t>
            </w:r>
          </w:p>
        </w:tc>
      </w:tr>
      <w:tr w:rsidR="00562989" w:rsidRPr="00562989" w14:paraId="124CD19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8985A90"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14.</w:t>
            </w:r>
          </w:p>
        </w:tc>
        <w:tc>
          <w:tcPr>
            <w:tcW w:w="4428" w:type="pct"/>
            <w:tcBorders>
              <w:top w:val="single" w:sz="4" w:space="0" w:color="000000"/>
              <w:left w:val="single" w:sz="4" w:space="0" w:color="auto"/>
              <w:bottom w:val="single" w:sz="4" w:space="0" w:color="000000"/>
              <w:right w:val="single" w:sz="4" w:space="0" w:color="000000"/>
            </w:tcBorders>
            <w:vAlign w:val="center"/>
          </w:tcPr>
          <w:p w14:paraId="77D71BA7"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Грудног коша </w:t>
            </w:r>
            <w:r w:rsidRPr="00562989">
              <w:rPr>
                <w:rFonts w:cs="Arial"/>
                <w:lang w:val="sr-Cyrl-CS" w:eastAsia="sr-Latn-CS"/>
              </w:rPr>
              <w:t xml:space="preserve"> са контрастом</w:t>
            </w:r>
          </w:p>
        </w:tc>
      </w:tr>
      <w:tr w:rsidR="00562989" w:rsidRPr="00562989" w14:paraId="141F992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811C535"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15.</w:t>
            </w:r>
          </w:p>
        </w:tc>
        <w:tc>
          <w:tcPr>
            <w:tcW w:w="4428" w:type="pct"/>
            <w:tcBorders>
              <w:top w:val="single" w:sz="4" w:space="0" w:color="000000"/>
              <w:left w:val="single" w:sz="4" w:space="0" w:color="auto"/>
              <w:bottom w:val="single" w:sz="4" w:space="0" w:color="000000"/>
              <w:right w:val="single" w:sz="4" w:space="0" w:color="000000"/>
            </w:tcBorders>
            <w:vAlign w:val="center"/>
          </w:tcPr>
          <w:p w14:paraId="4CC747F0"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Абдомена</w:t>
            </w:r>
          </w:p>
        </w:tc>
      </w:tr>
      <w:tr w:rsidR="00562989" w:rsidRPr="00562989" w14:paraId="5D21D80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B444F22"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16.</w:t>
            </w:r>
          </w:p>
        </w:tc>
        <w:tc>
          <w:tcPr>
            <w:tcW w:w="4428" w:type="pct"/>
            <w:tcBorders>
              <w:top w:val="single" w:sz="4" w:space="0" w:color="000000"/>
              <w:left w:val="single" w:sz="4" w:space="0" w:color="auto"/>
              <w:bottom w:val="single" w:sz="4" w:space="0" w:color="000000"/>
              <w:right w:val="single" w:sz="4" w:space="0" w:color="000000"/>
            </w:tcBorders>
            <w:vAlign w:val="center"/>
          </w:tcPr>
          <w:p w14:paraId="269C8187"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Абдомена </w:t>
            </w:r>
            <w:r w:rsidRPr="00562989">
              <w:rPr>
                <w:rFonts w:cs="Arial"/>
                <w:lang w:val="sr-Cyrl-CS" w:eastAsia="sr-Latn-CS"/>
              </w:rPr>
              <w:t xml:space="preserve"> са контрастом</w:t>
            </w:r>
          </w:p>
        </w:tc>
      </w:tr>
      <w:tr w:rsidR="00562989" w:rsidRPr="00562989" w14:paraId="303D6F1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6698963"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17.</w:t>
            </w:r>
          </w:p>
        </w:tc>
        <w:tc>
          <w:tcPr>
            <w:tcW w:w="4428" w:type="pct"/>
            <w:tcBorders>
              <w:top w:val="single" w:sz="4" w:space="0" w:color="000000"/>
              <w:left w:val="single" w:sz="4" w:space="0" w:color="auto"/>
              <w:bottom w:val="single" w:sz="4" w:space="0" w:color="000000"/>
              <w:right w:val="single" w:sz="4" w:space="0" w:color="000000"/>
            </w:tcBorders>
            <w:vAlign w:val="center"/>
          </w:tcPr>
          <w:p w14:paraId="49C89D0A"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Мале карлице</w:t>
            </w:r>
          </w:p>
        </w:tc>
      </w:tr>
      <w:tr w:rsidR="00562989" w:rsidRPr="00562989" w14:paraId="3C1E520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FDA77E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18.</w:t>
            </w:r>
          </w:p>
        </w:tc>
        <w:tc>
          <w:tcPr>
            <w:tcW w:w="4428" w:type="pct"/>
            <w:tcBorders>
              <w:top w:val="single" w:sz="4" w:space="0" w:color="000000"/>
              <w:left w:val="single" w:sz="4" w:space="0" w:color="auto"/>
              <w:bottom w:val="single" w:sz="4" w:space="0" w:color="000000"/>
              <w:right w:val="single" w:sz="4" w:space="0" w:color="000000"/>
            </w:tcBorders>
            <w:vAlign w:val="center"/>
          </w:tcPr>
          <w:p w14:paraId="3B36B082"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Мале карлице </w:t>
            </w:r>
            <w:r w:rsidRPr="00562989">
              <w:rPr>
                <w:rFonts w:cs="Arial"/>
                <w:lang w:val="sr-Cyrl-CS" w:eastAsia="sr-Latn-CS"/>
              </w:rPr>
              <w:t xml:space="preserve"> са контрастом</w:t>
            </w:r>
          </w:p>
        </w:tc>
      </w:tr>
      <w:tr w:rsidR="00562989" w:rsidRPr="00562989" w14:paraId="1C4F102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23DB879"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19.</w:t>
            </w:r>
          </w:p>
        </w:tc>
        <w:tc>
          <w:tcPr>
            <w:tcW w:w="4428" w:type="pct"/>
            <w:tcBorders>
              <w:top w:val="single" w:sz="4" w:space="0" w:color="000000"/>
              <w:left w:val="single" w:sz="4" w:space="0" w:color="auto"/>
              <w:bottom w:val="single" w:sz="4" w:space="0" w:color="000000"/>
              <w:right w:val="single" w:sz="4" w:space="0" w:color="000000"/>
            </w:tcBorders>
            <w:vAlign w:val="center"/>
          </w:tcPr>
          <w:p w14:paraId="44DAE34E"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Ц-вратне кичме</w:t>
            </w:r>
          </w:p>
        </w:tc>
      </w:tr>
      <w:tr w:rsidR="00562989" w:rsidRPr="00562989" w14:paraId="4459120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02BD328"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20.</w:t>
            </w:r>
          </w:p>
        </w:tc>
        <w:tc>
          <w:tcPr>
            <w:tcW w:w="4428" w:type="pct"/>
            <w:tcBorders>
              <w:top w:val="single" w:sz="4" w:space="0" w:color="000000"/>
              <w:left w:val="single" w:sz="4" w:space="0" w:color="auto"/>
              <w:bottom w:val="single" w:sz="4" w:space="0" w:color="000000"/>
              <w:right w:val="single" w:sz="4" w:space="0" w:color="000000"/>
            </w:tcBorders>
            <w:vAlign w:val="center"/>
          </w:tcPr>
          <w:p w14:paraId="4C506C57"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Ц-вратне кичме</w:t>
            </w:r>
            <w:r w:rsidRPr="00562989">
              <w:rPr>
                <w:rFonts w:cs="Arial"/>
                <w:lang w:val="sr-Cyrl-CS" w:eastAsia="sr-Latn-CS"/>
              </w:rPr>
              <w:t xml:space="preserve"> са контрастом</w:t>
            </w:r>
          </w:p>
        </w:tc>
      </w:tr>
      <w:tr w:rsidR="00562989" w:rsidRPr="00562989" w14:paraId="4115D48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815A13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21.</w:t>
            </w:r>
          </w:p>
        </w:tc>
        <w:tc>
          <w:tcPr>
            <w:tcW w:w="4428" w:type="pct"/>
            <w:tcBorders>
              <w:top w:val="single" w:sz="4" w:space="0" w:color="000000"/>
              <w:left w:val="single" w:sz="4" w:space="0" w:color="auto"/>
              <w:bottom w:val="single" w:sz="4" w:space="0" w:color="000000"/>
              <w:right w:val="single" w:sz="4" w:space="0" w:color="000000"/>
            </w:tcBorders>
            <w:vAlign w:val="center"/>
          </w:tcPr>
          <w:p w14:paraId="60D75CF4"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ТХ-торакалне кичме</w:t>
            </w:r>
          </w:p>
        </w:tc>
      </w:tr>
      <w:tr w:rsidR="00562989" w:rsidRPr="00562989" w14:paraId="60CB5ECE"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D8741B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22.</w:t>
            </w:r>
          </w:p>
        </w:tc>
        <w:tc>
          <w:tcPr>
            <w:tcW w:w="4428" w:type="pct"/>
            <w:tcBorders>
              <w:top w:val="single" w:sz="4" w:space="0" w:color="000000"/>
              <w:left w:val="single" w:sz="4" w:space="0" w:color="auto"/>
              <w:bottom w:val="single" w:sz="4" w:space="0" w:color="000000"/>
              <w:right w:val="single" w:sz="4" w:space="0" w:color="000000"/>
            </w:tcBorders>
            <w:vAlign w:val="center"/>
          </w:tcPr>
          <w:p w14:paraId="48F1014A"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BA" w:eastAsia="sr-Latn-CS"/>
              </w:rPr>
              <w:t xml:space="preserve">ТХ-торакалне кичме </w:t>
            </w:r>
            <w:r w:rsidRPr="00562989">
              <w:rPr>
                <w:rFonts w:cs="Arial"/>
                <w:lang w:val="sr-Cyrl-CS" w:eastAsia="sr-Latn-CS"/>
              </w:rPr>
              <w:t xml:space="preserve"> са контрастом</w:t>
            </w:r>
          </w:p>
        </w:tc>
      </w:tr>
      <w:tr w:rsidR="00562989" w:rsidRPr="00562989" w14:paraId="3A50B685"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500E664"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23.</w:t>
            </w:r>
          </w:p>
        </w:tc>
        <w:tc>
          <w:tcPr>
            <w:tcW w:w="4428" w:type="pct"/>
            <w:tcBorders>
              <w:top w:val="single" w:sz="4" w:space="0" w:color="000000"/>
              <w:left w:val="single" w:sz="4" w:space="0" w:color="auto"/>
              <w:bottom w:val="single" w:sz="4" w:space="0" w:color="000000"/>
              <w:right w:val="single" w:sz="4" w:space="0" w:color="000000"/>
            </w:tcBorders>
            <w:vAlign w:val="center"/>
          </w:tcPr>
          <w:p w14:paraId="3E937733"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ЛС-лумбо-сакралне кичме</w:t>
            </w:r>
          </w:p>
        </w:tc>
      </w:tr>
      <w:tr w:rsidR="00562989" w:rsidRPr="00562989" w14:paraId="3DB862B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576E1BC"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24.</w:t>
            </w:r>
          </w:p>
        </w:tc>
        <w:tc>
          <w:tcPr>
            <w:tcW w:w="4428" w:type="pct"/>
            <w:tcBorders>
              <w:top w:val="single" w:sz="4" w:space="0" w:color="000000"/>
              <w:left w:val="single" w:sz="4" w:space="0" w:color="auto"/>
              <w:bottom w:val="single" w:sz="4" w:space="0" w:color="000000"/>
              <w:right w:val="single" w:sz="4" w:space="0" w:color="000000"/>
            </w:tcBorders>
            <w:vAlign w:val="center"/>
          </w:tcPr>
          <w:p w14:paraId="7CBEC5D4"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ЛС-лумбо-сакралне кичме са контрастом</w:t>
            </w:r>
          </w:p>
        </w:tc>
      </w:tr>
      <w:tr w:rsidR="00562989" w:rsidRPr="00562989" w14:paraId="419FD05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5B07E91"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25.</w:t>
            </w:r>
          </w:p>
        </w:tc>
        <w:tc>
          <w:tcPr>
            <w:tcW w:w="4428" w:type="pct"/>
            <w:tcBorders>
              <w:top w:val="single" w:sz="4" w:space="0" w:color="000000"/>
              <w:left w:val="single" w:sz="4" w:space="0" w:color="auto"/>
              <w:bottom w:val="single" w:sz="4" w:space="0" w:color="000000"/>
              <w:right w:val="single" w:sz="4" w:space="0" w:color="000000"/>
            </w:tcBorders>
            <w:vAlign w:val="center"/>
          </w:tcPr>
          <w:p w14:paraId="3EF46A53"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Колена</w:t>
            </w:r>
          </w:p>
        </w:tc>
      </w:tr>
      <w:tr w:rsidR="00562989" w:rsidRPr="00562989" w14:paraId="3F4ED35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B085972"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26.</w:t>
            </w:r>
          </w:p>
        </w:tc>
        <w:tc>
          <w:tcPr>
            <w:tcW w:w="4428" w:type="pct"/>
            <w:tcBorders>
              <w:top w:val="single" w:sz="4" w:space="0" w:color="000000"/>
              <w:left w:val="single" w:sz="4" w:space="0" w:color="auto"/>
              <w:bottom w:val="single" w:sz="4" w:space="0" w:color="000000"/>
              <w:right w:val="single" w:sz="4" w:space="0" w:color="000000"/>
            </w:tcBorders>
            <w:vAlign w:val="center"/>
          </w:tcPr>
          <w:p w14:paraId="7A5C3AF5"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Колена </w:t>
            </w:r>
            <w:r w:rsidRPr="00562989">
              <w:rPr>
                <w:rFonts w:cs="Arial"/>
                <w:lang w:val="sr-Cyrl-CS" w:eastAsia="sr-Latn-CS"/>
              </w:rPr>
              <w:t xml:space="preserve">  са контрастом</w:t>
            </w:r>
          </w:p>
        </w:tc>
      </w:tr>
      <w:tr w:rsidR="00562989" w:rsidRPr="00562989" w14:paraId="0C62B0C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E0DD69E"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27.</w:t>
            </w:r>
          </w:p>
        </w:tc>
        <w:tc>
          <w:tcPr>
            <w:tcW w:w="4428" w:type="pct"/>
            <w:tcBorders>
              <w:top w:val="single" w:sz="4" w:space="0" w:color="000000"/>
              <w:left w:val="single" w:sz="4" w:space="0" w:color="auto"/>
              <w:bottom w:val="single" w:sz="4" w:space="0" w:color="000000"/>
              <w:right w:val="single" w:sz="4" w:space="0" w:color="000000"/>
            </w:tcBorders>
            <w:vAlign w:val="center"/>
          </w:tcPr>
          <w:p w14:paraId="03EF3F79"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Дојке</w:t>
            </w:r>
          </w:p>
        </w:tc>
      </w:tr>
      <w:tr w:rsidR="00562989" w:rsidRPr="00562989" w14:paraId="1B46991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1251930"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28.</w:t>
            </w:r>
          </w:p>
        </w:tc>
        <w:tc>
          <w:tcPr>
            <w:tcW w:w="4428" w:type="pct"/>
            <w:tcBorders>
              <w:top w:val="single" w:sz="4" w:space="0" w:color="000000"/>
              <w:left w:val="single" w:sz="4" w:space="0" w:color="auto"/>
              <w:bottom w:val="single" w:sz="4" w:space="0" w:color="000000"/>
              <w:right w:val="single" w:sz="4" w:space="0" w:color="000000"/>
            </w:tcBorders>
            <w:vAlign w:val="center"/>
          </w:tcPr>
          <w:p w14:paraId="47441E2E"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ЦП</w:t>
            </w:r>
          </w:p>
        </w:tc>
      </w:tr>
      <w:tr w:rsidR="00562989" w:rsidRPr="00562989" w14:paraId="52B7AB54"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E6BBAAE"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29.</w:t>
            </w:r>
          </w:p>
        </w:tc>
        <w:tc>
          <w:tcPr>
            <w:tcW w:w="4428" w:type="pct"/>
            <w:tcBorders>
              <w:top w:val="single" w:sz="4" w:space="0" w:color="000000"/>
              <w:left w:val="single" w:sz="4" w:space="0" w:color="auto"/>
              <w:bottom w:val="single" w:sz="4" w:space="0" w:color="000000"/>
              <w:right w:val="single" w:sz="4" w:space="0" w:color="000000"/>
            </w:tcBorders>
            <w:vAlign w:val="center"/>
          </w:tcPr>
          <w:p w14:paraId="05E58F50"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Осталих делова тела</w:t>
            </w:r>
          </w:p>
        </w:tc>
      </w:tr>
      <w:tr w:rsidR="00562989" w:rsidRPr="00562989" w14:paraId="0545D27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B34A95A"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30.</w:t>
            </w:r>
          </w:p>
        </w:tc>
        <w:tc>
          <w:tcPr>
            <w:tcW w:w="4428" w:type="pct"/>
            <w:tcBorders>
              <w:top w:val="single" w:sz="4" w:space="0" w:color="000000"/>
              <w:left w:val="single" w:sz="4" w:space="0" w:color="auto"/>
              <w:bottom w:val="single" w:sz="4" w:space="0" w:color="000000"/>
              <w:right w:val="single" w:sz="4" w:space="0" w:color="000000"/>
            </w:tcBorders>
            <w:vAlign w:val="center"/>
          </w:tcPr>
          <w:p w14:paraId="5E51DADA"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Осталих делова тела </w:t>
            </w:r>
            <w:r w:rsidRPr="00562989">
              <w:rPr>
                <w:rFonts w:cs="Arial"/>
                <w:lang w:val="sr-Cyrl-CS" w:eastAsia="sr-Latn-CS"/>
              </w:rPr>
              <w:t xml:space="preserve"> са контрастом</w:t>
            </w:r>
          </w:p>
        </w:tc>
      </w:tr>
      <w:tr w:rsidR="00562989" w:rsidRPr="00562989" w14:paraId="670E80F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2A7B69B"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31.</w:t>
            </w:r>
          </w:p>
        </w:tc>
        <w:tc>
          <w:tcPr>
            <w:tcW w:w="4428" w:type="pct"/>
            <w:tcBorders>
              <w:top w:val="single" w:sz="4" w:space="0" w:color="000000"/>
              <w:left w:val="single" w:sz="4" w:space="0" w:color="auto"/>
              <w:bottom w:val="single" w:sz="4" w:space="0" w:color="000000"/>
              <w:right w:val="single" w:sz="4" w:space="0" w:color="000000"/>
            </w:tcBorders>
            <w:vAlign w:val="center"/>
          </w:tcPr>
          <w:p w14:paraId="57154BEC"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У анестезији</w:t>
            </w:r>
          </w:p>
        </w:tc>
      </w:tr>
    </w:tbl>
    <w:p w14:paraId="32774519" w14:textId="77777777" w:rsidR="002B1E25" w:rsidRDefault="002B1E25" w:rsidP="003051FF">
      <w:pPr>
        <w:spacing w:before="0" w:after="160" w:line="259" w:lineRule="auto"/>
        <w:jc w:val="center"/>
        <w:rPr>
          <w:rFonts w:eastAsia="Calibri" w:cs="Arial"/>
          <w:b/>
          <w:lang w:val="sr-Cyrl-RS"/>
        </w:rPr>
      </w:pP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562989" w:rsidRPr="00562989" w14:paraId="120D320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4A2AC19"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0FB0F0A9"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Врста услуга</w:t>
            </w:r>
          </w:p>
        </w:tc>
      </w:tr>
      <w:tr w:rsidR="00562989" w:rsidRPr="00562989" w14:paraId="5ABA28C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F440318" w14:textId="77777777" w:rsidR="00562989" w:rsidRPr="00562989" w:rsidRDefault="00562989" w:rsidP="00562989">
            <w:pPr>
              <w:tabs>
                <w:tab w:val="center" w:pos="4702"/>
                <w:tab w:val="right" w:pos="9405"/>
              </w:tabs>
              <w:jc w:val="center"/>
              <w:rPr>
                <w:rFonts w:cs="Arial"/>
                <w:lang w:val="sr-Cyrl-CS" w:eastAsia="sr-Latn-CS"/>
              </w:rPr>
            </w:pPr>
          </w:p>
        </w:tc>
        <w:tc>
          <w:tcPr>
            <w:tcW w:w="4428" w:type="pct"/>
            <w:tcBorders>
              <w:top w:val="single" w:sz="4" w:space="0" w:color="000000"/>
              <w:left w:val="single" w:sz="4" w:space="0" w:color="auto"/>
              <w:bottom w:val="single" w:sz="4" w:space="0" w:color="000000"/>
              <w:right w:val="single" w:sz="4" w:space="0" w:color="000000"/>
            </w:tcBorders>
            <w:vAlign w:val="center"/>
          </w:tcPr>
          <w:p w14:paraId="0F376213"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Прегледи Магнетном резонанцом са перманентним магнетом отвореног типа</w:t>
            </w:r>
          </w:p>
        </w:tc>
      </w:tr>
      <w:tr w:rsidR="00562989" w:rsidRPr="00562989" w14:paraId="2148C9F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2BB24C6"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507E8889"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Главе</w:t>
            </w:r>
          </w:p>
        </w:tc>
      </w:tr>
      <w:tr w:rsidR="00562989" w:rsidRPr="00562989" w14:paraId="662C9CA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07996B4"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w:t>
            </w:r>
          </w:p>
        </w:tc>
        <w:tc>
          <w:tcPr>
            <w:tcW w:w="4428" w:type="pct"/>
            <w:tcBorders>
              <w:top w:val="single" w:sz="4" w:space="0" w:color="000000"/>
              <w:left w:val="single" w:sz="4" w:space="0" w:color="auto"/>
              <w:bottom w:val="single" w:sz="4" w:space="0" w:color="000000"/>
              <w:right w:val="single" w:sz="4" w:space="0" w:color="000000"/>
            </w:tcBorders>
            <w:vAlign w:val="center"/>
          </w:tcPr>
          <w:p w14:paraId="539715D0"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Ангио главе</w:t>
            </w:r>
          </w:p>
        </w:tc>
      </w:tr>
      <w:tr w:rsidR="00562989" w:rsidRPr="00562989" w14:paraId="6D468285" w14:textId="77777777" w:rsidTr="002851C8">
        <w:trPr>
          <w:trHeight w:val="70"/>
        </w:trPr>
        <w:tc>
          <w:tcPr>
            <w:tcW w:w="572" w:type="pct"/>
            <w:tcBorders>
              <w:top w:val="single" w:sz="4" w:space="0" w:color="000000"/>
              <w:left w:val="single" w:sz="4" w:space="0" w:color="000000"/>
              <w:bottom w:val="single" w:sz="4" w:space="0" w:color="000000"/>
              <w:right w:val="single" w:sz="4" w:space="0" w:color="auto"/>
            </w:tcBorders>
            <w:vAlign w:val="center"/>
          </w:tcPr>
          <w:p w14:paraId="5882EB5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3.</w:t>
            </w:r>
          </w:p>
        </w:tc>
        <w:tc>
          <w:tcPr>
            <w:tcW w:w="4428" w:type="pct"/>
            <w:tcBorders>
              <w:top w:val="single" w:sz="4" w:space="0" w:color="000000"/>
              <w:left w:val="single" w:sz="4" w:space="0" w:color="auto"/>
              <w:bottom w:val="single" w:sz="4" w:space="0" w:color="000000"/>
              <w:right w:val="single" w:sz="4" w:space="0" w:color="000000"/>
            </w:tcBorders>
            <w:vAlign w:val="center"/>
          </w:tcPr>
          <w:p w14:paraId="318C452C"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Главе са контрастом</w:t>
            </w:r>
          </w:p>
        </w:tc>
      </w:tr>
      <w:tr w:rsidR="00562989" w:rsidRPr="00562989" w14:paraId="398020A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50A2AD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4.</w:t>
            </w:r>
          </w:p>
        </w:tc>
        <w:tc>
          <w:tcPr>
            <w:tcW w:w="4428" w:type="pct"/>
            <w:tcBorders>
              <w:top w:val="single" w:sz="4" w:space="0" w:color="000000"/>
              <w:left w:val="single" w:sz="4" w:space="0" w:color="auto"/>
              <w:bottom w:val="single" w:sz="4" w:space="0" w:color="000000"/>
              <w:right w:val="single" w:sz="4" w:space="0" w:color="000000"/>
            </w:tcBorders>
            <w:vAlign w:val="center"/>
          </w:tcPr>
          <w:p w14:paraId="321A6421"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Ангио  главе са контрастом</w:t>
            </w:r>
          </w:p>
        </w:tc>
      </w:tr>
      <w:tr w:rsidR="00562989" w:rsidRPr="00562989" w14:paraId="5E8EECF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3717845"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5.</w:t>
            </w:r>
          </w:p>
        </w:tc>
        <w:tc>
          <w:tcPr>
            <w:tcW w:w="4428" w:type="pct"/>
            <w:tcBorders>
              <w:top w:val="single" w:sz="4" w:space="0" w:color="000000"/>
              <w:left w:val="single" w:sz="4" w:space="0" w:color="auto"/>
              <w:bottom w:val="single" w:sz="4" w:space="0" w:color="000000"/>
              <w:right w:val="single" w:sz="4" w:space="0" w:color="000000"/>
            </w:tcBorders>
            <w:vAlign w:val="center"/>
          </w:tcPr>
          <w:p w14:paraId="331F9B20"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Вене мозга са контрастом</w:t>
            </w:r>
          </w:p>
        </w:tc>
      </w:tr>
      <w:tr w:rsidR="00562989" w:rsidRPr="00562989" w14:paraId="263AA5A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C25D7D6"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6.</w:t>
            </w:r>
          </w:p>
        </w:tc>
        <w:tc>
          <w:tcPr>
            <w:tcW w:w="4428" w:type="pct"/>
            <w:tcBorders>
              <w:top w:val="single" w:sz="4" w:space="0" w:color="000000"/>
              <w:left w:val="single" w:sz="4" w:space="0" w:color="auto"/>
              <w:bottom w:val="single" w:sz="4" w:space="0" w:color="000000"/>
              <w:right w:val="single" w:sz="4" w:space="0" w:color="000000"/>
            </w:tcBorders>
            <w:vAlign w:val="center"/>
          </w:tcPr>
          <w:p w14:paraId="42D5FC3E"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Вене врата са контрастом</w:t>
            </w:r>
          </w:p>
        </w:tc>
      </w:tr>
      <w:tr w:rsidR="00562989" w:rsidRPr="00562989" w14:paraId="5021886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2F1A3F4"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7.</w:t>
            </w:r>
          </w:p>
        </w:tc>
        <w:tc>
          <w:tcPr>
            <w:tcW w:w="4428" w:type="pct"/>
            <w:tcBorders>
              <w:top w:val="single" w:sz="4" w:space="0" w:color="000000"/>
              <w:left w:val="single" w:sz="4" w:space="0" w:color="auto"/>
              <w:bottom w:val="single" w:sz="4" w:space="0" w:color="000000"/>
              <w:right w:val="single" w:sz="4" w:space="0" w:color="000000"/>
            </w:tcBorders>
            <w:vAlign w:val="center"/>
          </w:tcPr>
          <w:p w14:paraId="7B2B8886"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Аорта  са контрастом</w:t>
            </w:r>
          </w:p>
        </w:tc>
      </w:tr>
      <w:tr w:rsidR="00562989" w:rsidRPr="00562989" w14:paraId="00D9E52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17B67EF"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8.</w:t>
            </w:r>
          </w:p>
        </w:tc>
        <w:tc>
          <w:tcPr>
            <w:tcW w:w="4428" w:type="pct"/>
            <w:tcBorders>
              <w:top w:val="single" w:sz="4" w:space="0" w:color="000000"/>
              <w:left w:val="single" w:sz="4" w:space="0" w:color="auto"/>
              <w:bottom w:val="single" w:sz="4" w:space="0" w:color="000000"/>
              <w:right w:val="single" w:sz="4" w:space="0" w:color="000000"/>
            </w:tcBorders>
            <w:vAlign w:val="center"/>
          </w:tcPr>
          <w:p w14:paraId="664F075A"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Дубинских вена </w:t>
            </w:r>
            <w:r w:rsidRPr="00562989">
              <w:rPr>
                <w:rFonts w:cs="Arial"/>
                <w:lang w:val="sr-Cyrl-CS" w:eastAsia="sr-Latn-CS"/>
              </w:rPr>
              <w:t xml:space="preserve"> са контрастом</w:t>
            </w:r>
          </w:p>
        </w:tc>
      </w:tr>
      <w:tr w:rsidR="00562989" w:rsidRPr="00562989" w14:paraId="00DBC07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238103C"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9.</w:t>
            </w:r>
          </w:p>
        </w:tc>
        <w:tc>
          <w:tcPr>
            <w:tcW w:w="4428" w:type="pct"/>
            <w:tcBorders>
              <w:top w:val="single" w:sz="4" w:space="0" w:color="000000"/>
              <w:left w:val="single" w:sz="4" w:space="0" w:color="auto"/>
              <w:bottom w:val="single" w:sz="4" w:space="0" w:color="000000"/>
              <w:right w:val="single" w:sz="4" w:space="0" w:color="000000"/>
            </w:tcBorders>
            <w:vAlign w:val="center"/>
          </w:tcPr>
          <w:p w14:paraId="7BD3A131"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Меких ткива врата</w:t>
            </w:r>
          </w:p>
        </w:tc>
      </w:tr>
      <w:tr w:rsidR="00562989" w:rsidRPr="00562989" w14:paraId="1B4CCA75"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973BC8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10.</w:t>
            </w:r>
          </w:p>
        </w:tc>
        <w:tc>
          <w:tcPr>
            <w:tcW w:w="4428" w:type="pct"/>
            <w:tcBorders>
              <w:top w:val="single" w:sz="4" w:space="0" w:color="000000"/>
              <w:left w:val="single" w:sz="4" w:space="0" w:color="auto"/>
              <w:bottom w:val="single" w:sz="4" w:space="0" w:color="000000"/>
              <w:right w:val="single" w:sz="4" w:space="0" w:color="000000"/>
            </w:tcBorders>
            <w:vAlign w:val="center"/>
          </w:tcPr>
          <w:p w14:paraId="3815117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Ангио врата</w:t>
            </w:r>
          </w:p>
        </w:tc>
      </w:tr>
      <w:tr w:rsidR="00562989" w:rsidRPr="00562989" w14:paraId="51768A1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BFFA4CC"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11.</w:t>
            </w:r>
          </w:p>
        </w:tc>
        <w:tc>
          <w:tcPr>
            <w:tcW w:w="4428" w:type="pct"/>
            <w:tcBorders>
              <w:top w:val="single" w:sz="4" w:space="0" w:color="000000"/>
              <w:left w:val="single" w:sz="4" w:space="0" w:color="auto"/>
              <w:bottom w:val="single" w:sz="4" w:space="0" w:color="000000"/>
              <w:right w:val="single" w:sz="4" w:space="0" w:color="000000"/>
            </w:tcBorders>
            <w:vAlign w:val="center"/>
          </w:tcPr>
          <w:p w14:paraId="49620C16"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Меких ткива врата </w:t>
            </w:r>
            <w:r w:rsidRPr="00562989">
              <w:rPr>
                <w:rFonts w:cs="Arial"/>
                <w:lang w:val="sr-Cyrl-CS" w:eastAsia="sr-Latn-CS"/>
              </w:rPr>
              <w:t xml:space="preserve"> са контрастом</w:t>
            </w:r>
          </w:p>
        </w:tc>
      </w:tr>
      <w:tr w:rsidR="00562989" w:rsidRPr="00562989" w14:paraId="6C45A31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B9BCBD3"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12.</w:t>
            </w:r>
          </w:p>
        </w:tc>
        <w:tc>
          <w:tcPr>
            <w:tcW w:w="4428" w:type="pct"/>
            <w:tcBorders>
              <w:top w:val="single" w:sz="4" w:space="0" w:color="000000"/>
              <w:left w:val="single" w:sz="4" w:space="0" w:color="auto"/>
              <w:bottom w:val="single" w:sz="4" w:space="0" w:color="000000"/>
              <w:right w:val="single" w:sz="4" w:space="0" w:color="000000"/>
            </w:tcBorders>
            <w:vAlign w:val="center"/>
          </w:tcPr>
          <w:p w14:paraId="32E73E16"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Ангио врата </w:t>
            </w:r>
            <w:r w:rsidRPr="00562989">
              <w:rPr>
                <w:rFonts w:cs="Arial"/>
                <w:lang w:val="sr-Cyrl-CS" w:eastAsia="sr-Latn-CS"/>
              </w:rPr>
              <w:t xml:space="preserve"> са контрастом</w:t>
            </w:r>
          </w:p>
        </w:tc>
      </w:tr>
      <w:tr w:rsidR="00562989" w:rsidRPr="00562989" w14:paraId="7C7936E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68D8B2F"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13.</w:t>
            </w:r>
          </w:p>
        </w:tc>
        <w:tc>
          <w:tcPr>
            <w:tcW w:w="4428" w:type="pct"/>
            <w:tcBorders>
              <w:top w:val="single" w:sz="4" w:space="0" w:color="000000"/>
              <w:left w:val="single" w:sz="4" w:space="0" w:color="auto"/>
              <w:bottom w:val="single" w:sz="4" w:space="0" w:color="000000"/>
              <w:right w:val="single" w:sz="4" w:space="0" w:color="000000"/>
            </w:tcBorders>
            <w:vAlign w:val="center"/>
          </w:tcPr>
          <w:p w14:paraId="3F2152FB"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Грудног коша</w:t>
            </w:r>
          </w:p>
        </w:tc>
      </w:tr>
      <w:tr w:rsidR="00562989" w:rsidRPr="00562989" w14:paraId="220EC53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13C464F"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14.</w:t>
            </w:r>
          </w:p>
        </w:tc>
        <w:tc>
          <w:tcPr>
            <w:tcW w:w="4428" w:type="pct"/>
            <w:tcBorders>
              <w:top w:val="single" w:sz="4" w:space="0" w:color="000000"/>
              <w:left w:val="single" w:sz="4" w:space="0" w:color="auto"/>
              <w:bottom w:val="single" w:sz="4" w:space="0" w:color="000000"/>
              <w:right w:val="single" w:sz="4" w:space="0" w:color="000000"/>
            </w:tcBorders>
            <w:vAlign w:val="center"/>
          </w:tcPr>
          <w:p w14:paraId="1062316C"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Грудног коша </w:t>
            </w:r>
            <w:r w:rsidRPr="00562989">
              <w:rPr>
                <w:rFonts w:cs="Arial"/>
                <w:lang w:val="sr-Cyrl-CS" w:eastAsia="sr-Latn-CS"/>
              </w:rPr>
              <w:t xml:space="preserve"> са контрастом</w:t>
            </w:r>
          </w:p>
        </w:tc>
      </w:tr>
      <w:tr w:rsidR="00562989" w:rsidRPr="00562989" w14:paraId="074CC45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BB0A5A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15.</w:t>
            </w:r>
          </w:p>
        </w:tc>
        <w:tc>
          <w:tcPr>
            <w:tcW w:w="4428" w:type="pct"/>
            <w:tcBorders>
              <w:top w:val="single" w:sz="4" w:space="0" w:color="000000"/>
              <w:left w:val="single" w:sz="4" w:space="0" w:color="auto"/>
              <w:bottom w:val="single" w:sz="4" w:space="0" w:color="000000"/>
              <w:right w:val="single" w:sz="4" w:space="0" w:color="000000"/>
            </w:tcBorders>
            <w:vAlign w:val="center"/>
          </w:tcPr>
          <w:p w14:paraId="32D09765"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Абдомена</w:t>
            </w:r>
          </w:p>
        </w:tc>
      </w:tr>
      <w:tr w:rsidR="00562989" w:rsidRPr="00562989" w14:paraId="3BD77D5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7156F30"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16.</w:t>
            </w:r>
          </w:p>
        </w:tc>
        <w:tc>
          <w:tcPr>
            <w:tcW w:w="4428" w:type="pct"/>
            <w:tcBorders>
              <w:top w:val="single" w:sz="4" w:space="0" w:color="000000"/>
              <w:left w:val="single" w:sz="4" w:space="0" w:color="auto"/>
              <w:bottom w:val="single" w:sz="4" w:space="0" w:color="000000"/>
              <w:right w:val="single" w:sz="4" w:space="0" w:color="000000"/>
            </w:tcBorders>
            <w:vAlign w:val="center"/>
          </w:tcPr>
          <w:p w14:paraId="7C574AA4"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Абдомена </w:t>
            </w:r>
            <w:r w:rsidRPr="00562989">
              <w:rPr>
                <w:rFonts w:cs="Arial"/>
                <w:lang w:val="sr-Cyrl-CS" w:eastAsia="sr-Latn-CS"/>
              </w:rPr>
              <w:t xml:space="preserve"> са контрастом</w:t>
            </w:r>
          </w:p>
        </w:tc>
      </w:tr>
      <w:tr w:rsidR="00562989" w:rsidRPr="00562989" w14:paraId="165A6CF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4F09E44"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17.</w:t>
            </w:r>
          </w:p>
        </w:tc>
        <w:tc>
          <w:tcPr>
            <w:tcW w:w="4428" w:type="pct"/>
            <w:tcBorders>
              <w:top w:val="single" w:sz="4" w:space="0" w:color="000000"/>
              <w:left w:val="single" w:sz="4" w:space="0" w:color="auto"/>
              <w:bottom w:val="single" w:sz="4" w:space="0" w:color="000000"/>
              <w:right w:val="single" w:sz="4" w:space="0" w:color="000000"/>
            </w:tcBorders>
            <w:vAlign w:val="center"/>
          </w:tcPr>
          <w:p w14:paraId="2DF475D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Мале карлице</w:t>
            </w:r>
          </w:p>
        </w:tc>
      </w:tr>
      <w:tr w:rsidR="00562989" w:rsidRPr="00562989" w14:paraId="33A7D86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613E740"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18.</w:t>
            </w:r>
          </w:p>
        </w:tc>
        <w:tc>
          <w:tcPr>
            <w:tcW w:w="4428" w:type="pct"/>
            <w:tcBorders>
              <w:top w:val="single" w:sz="4" w:space="0" w:color="000000"/>
              <w:left w:val="single" w:sz="4" w:space="0" w:color="auto"/>
              <w:bottom w:val="single" w:sz="4" w:space="0" w:color="000000"/>
              <w:right w:val="single" w:sz="4" w:space="0" w:color="000000"/>
            </w:tcBorders>
            <w:vAlign w:val="center"/>
          </w:tcPr>
          <w:p w14:paraId="649B44B6"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Мале карлице </w:t>
            </w:r>
            <w:r w:rsidRPr="00562989">
              <w:rPr>
                <w:rFonts w:cs="Arial"/>
                <w:lang w:val="sr-Cyrl-CS" w:eastAsia="sr-Latn-CS"/>
              </w:rPr>
              <w:t xml:space="preserve"> са контрастом</w:t>
            </w:r>
          </w:p>
        </w:tc>
      </w:tr>
      <w:tr w:rsidR="00562989" w:rsidRPr="00562989" w14:paraId="6791435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924C80C"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19.</w:t>
            </w:r>
          </w:p>
        </w:tc>
        <w:tc>
          <w:tcPr>
            <w:tcW w:w="4428" w:type="pct"/>
            <w:tcBorders>
              <w:top w:val="single" w:sz="4" w:space="0" w:color="000000"/>
              <w:left w:val="single" w:sz="4" w:space="0" w:color="auto"/>
              <w:bottom w:val="single" w:sz="4" w:space="0" w:color="000000"/>
              <w:right w:val="single" w:sz="4" w:space="0" w:color="000000"/>
            </w:tcBorders>
            <w:vAlign w:val="center"/>
          </w:tcPr>
          <w:p w14:paraId="231B40CA"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Ц-вратне кичме</w:t>
            </w:r>
          </w:p>
        </w:tc>
      </w:tr>
      <w:tr w:rsidR="00562989" w:rsidRPr="00562989" w14:paraId="4B7F144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AD18F7D"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20.</w:t>
            </w:r>
          </w:p>
        </w:tc>
        <w:tc>
          <w:tcPr>
            <w:tcW w:w="4428" w:type="pct"/>
            <w:tcBorders>
              <w:top w:val="single" w:sz="4" w:space="0" w:color="000000"/>
              <w:left w:val="single" w:sz="4" w:space="0" w:color="auto"/>
              <w:bottom w:val="single" w:sz="4" w:space="0" w:color="000000"/>
              <w:right w:val="single" w:sz="4" w:space="0" w:color="000000"/>
            </w:tcBorders>
            <w:vAlign w:val="center"/>
          </w:tcPr>
          <w:p w14:paraId="647A864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Ц-вратне кичме</w:t>
            </w:r>
            <w:r w:rsidRPr="00562989">
              <w:rPr>
                <w:rFonts w:cs="Arial"/>
                <w:lang w:val="sr-Cyrl-CS" w:eastAsia="sr-Latn-CS"/>
              </w:rPr>
              <w:t xml:space="preserve"> са контрастом</w:t>
            </w:r>
          </w:p>
        </w:tc>
      </w:tr>
      <w:tr w:rsidR="00562989" w:rsidRPr="00562989" w14:paraId="70D96B5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53A05F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21.</w:t>
            </w:r>
          </w:p>
        </w:tc>
        <w:tc>
          <w:tcPr>
            <w:tcW w:w="4428" w:type="pct"/>
            <w:tcBorders>
              <w:top w:val="single" w:sz="4" w:space="0" w:color="000000"/>
              <w:left w:val="single" w:sz="4" w:space="0" w:color="auto"/>
              <w:bottom w:val="single" w:sz="4" w:space="0" w:color="000000"/>
              <w:right w:val="single" w:sz="4" w:space="0" w:color="000000"/>
            </w:tcBorders>
            <w:vAlign w:val="center"/>
          </w:tcPr>
          <w:p w14:paraId="7E03BF93"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ТХ-торакалне кичме</w:t>
            </w:r>
          </w:p>
        </w:tc>
      </w:tr>
      <w:tr w:rsidR="00562989" w:rsidRPr="00562989" w14:paraId="16BAD46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FF84CC3"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22.</w:t>
            </w:r>
          </w:p>
        </w:tc>
        <w:tc>
          <w:tcPr>
            <w:tcW w:w="4428" w:type="pct"/>
            <w:tcBorders>
              <w:top w:val="single" w:sz="4" w:space="0" w:color="000000"/>
              <w:left w:val="single" w:sz="4" w:space="0" w:color="auto"/>
              <w:bottom w:val="single" w:sz="4" w:space="0" w:color="000000"/>
              <w:right w:val="single" w:sz="4" w:space="0" w:color="000000"/>
            </w:tcBorders>
            <w:vAlign w:val="center"/>
          </w:tcPr>
          <w:p w14:paraId="53A5B26D"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BA" w:eastAsia="sr-Latn-CS"/>
              </w:rPr>
              <w:t xml:space="preserve">ТХ-торакалне кичме </w:t>
            </w:r>
            <w:r w:rsidRPr="00562989">
              <w:rPr>
                <w:rFonts w:cs="Arial"/>
                <w:lang w:val="sr-Cyrl-CS" w:eastAsia="sr-Latn-CS"/>
              </w:rPr>
              <w:t xml:space="preserve"> са контрастом</w:t>
            </w:r>
          </w:p>
        </w:tc>
      </w:tr>
      <w:tr w:rsidR="00562989" w:rsidRPr="00562989" w14:paraId="5C09FD3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873D80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23.</w:t>
            </w:r>
          </w:p>
        </w:tc>
        <w:tc>
          <w:tcPr>
            <w:tcW w:w="4428" w:type="pct"/>
            <w:tcBorders>
              <w:top w:val="single" w:sz="4" w:space="0" w:color="000000"/>
              <w:left w:val="single" w:sz="4" w:space="0" w:color="auto"/>
              <w:bottom w:val="single" w:sz="4" w:space="0" w:color="000000"/>
              <w:right w:val="single" w:sz="4" w:space="0" w:color="000000"/>
            </w:tcBorders>
            <w:vAlign w:val="center"/>
          </w:tcPr>
          <w:p w14:paraId="2F333F23"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ЛС-лумбо-сакралне кичме</w:t>
            </w:r>
          </w:p>
        </w:tc>
      </w:tr>
      <w:tr w:rsidR="00562989" w:rsidRPr="00562989" w14:paraId="357EF9D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643856B"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24.</w:t>
            </w:r>
          </w:p>
        </w:tc>
        <w:tc>
          <w:tcPr>
            <w:tcW w:w="4428" w:type="pct"/>
            <w:tcBorders>
              <w:top w:val="single" w:sz="4" w:space="0" w:color="000000"/>
              <w:left w:val="single" w:sz="4" w:space="0" w:color="auto"/>
              <w:bottom w:val="single" w:sz="4" w:space="0" w:color="000000"/>
              <w:right w:val="single" w:sz="4" w:space="0" w:color="000000"/>
            </w:tcBorders>
            <w:vAlign w:val="center"/>
          </w:tcPr>
          <w:p w14:paraId="6761FEF5"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ЛС-лумбо-сакралне кичме са контрастом</w:t>
            </w:r>
          </w:p>
        </w:tc>
      </w:tr>
      <w:tr w:rsidR="00562989" w:rsidRPr="00562989" w14:paraId="31BE7C8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34351BE"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25.</w:t>
            </w:r>
          </w:p>
        </w:tc>
        <w:tc>
          <w:tcPr>
            <w:tcW w:w="4428" w:type="pct"/>
            <w:tcBorders>
              <w:top w:val="single" w:sz="4" w:space="0" w:color="000000"/>
              <w:left w:val="single" w:sz="4" w:space="0" w:color="auto"/>
              <w:bottom w:val="single" w:sz="4" w:space="0" w:color="000000"/>
              <w:right w:val="single" w:sz="4" w:space="0" w:color="000000"/>
            </w:tcBorders>
            <w:vAlign w:val="center"/>
          </w:tcPr>
          <w:p w14:paraId="28A3DF69"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Колена</w:t>
            </w:r>
          </w:p>
        </w:tc>
      </w:tr>
      <w:tr w:rsidR="00562989" w:rsidRPr="00562989" w14:paraId="38D80B8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3BB7E5C"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26.</w:t>
            </w:r>
          </w:p>
        </w:tc>
        <w:tc>
          <w:tcPr>
            <w:tcW w:w="4428" w:type="pct"/>
            <w:tcBorders>
              <w:top w:val="single" w:sz="4" w:space="0" w:color="000000"/>
              <w:left w:val="single" w:sz="4" w:space="0" w:color="auto"/>
              <w:bottom w:val="single" w:sz="4" w:space="0" w:color="000000"/>
              <w:right w:val="single" w:sz="4" w:space="0" w:color="000000"/>
            </w:tcBorders>
            <w:vAlign w:val="center"/>
          </w:tcPr>
          <w:p w14:paraId="7AEB8847"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Колена </w:t>
            </w:r>
            <w:r w:rsidRPr="00562989">
              <w:rPr>
                <w:rFonts w:cs="Arial"/>
                <w:lang w:val="sr-Cyrl-CS" w:eastAsia="sr-Latn-CS"/>
              </w:rPr>
              <w:t xml:space="preserve">  са контрастом</w:t>
            </w:r>
          </w:p>
        </w:tc>
      </w:tr>
      <w:tr w:rsidR="00562989" w:rsidRPr="00562989" w14:paraId="6D6E384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33FC829"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27.</w:t>
            </w:r>
          </w:p>
        </w:tc>
        <w:tc>
          <w:tcPr>
            <w:tcW w:w="4428" w:type="pct"/>
            <w:tcBorders>
              <w:top w:val="single" w:sz="4" w:space="0" w:color="000000"/>
              <w:left w:val="single" w:sz="4" w:space="0" w:color="auto"/>
              <w:bottom w:val="single" w:sz="4" w:space="0" w:color="000000"/>
              <w:right w:val="single" w:sz="4" w:space="0" w:color="000000"/>
            </w:tcBorders>
            <w:vAlign w:val="center"/>
          </w:tcPr>
          <w:p w14:paraId="50EE9F9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Осталих делова тела</w:t>
            </w:r>
          </w:p>
        </w:tc>
      </w:tr>
      <w:tr w:rsidR="00562989" w:rsidRPr="00562989" w14:paraId="1815E5D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870F6DF"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28.</w:t>
            </w:r>
          </w:p>
        </w:tc>
        <w:tc>
          <w:tcPr>
            <w:tcW w:w="4428" w:type="pct"/>
            <w:tcBorders>
              <w:top w:val="single" w:sz="4" w:space="0" w:color="000000"/>
              <w:left w:val="single" w:sz="4" w:space="0" w:color="auto"/>
              <w:bottom w:val="single" w:sz="4" w:space="0" w:color="000000"/>
              <w:right w:val="single" w:sz="4" w:space="0" w:color="000000"/>
            </w:tcBorders>
            <w:vAlign w:val="center"/>
          </w:tcPr>
          <w:p w14:paraId="60BB9A28"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Осталих делова тела </w:t>
            </w:r>
            <w:r w:rsidRPr="00562989">
              <w:rPr>
                <w:rFonts w:cs="Arial"/>
                <w:lang w:val="sr-Cyrl-CS" w:eastAsia="sr-Latn-CS"/>
              </w:rPr>
              <w:t xml:space="preserve"> са контрастом</w:t>
            </w:r>
          </w:p>
        </w:tc>
      </w:tr>
      <w:tr w:rsidR="00562989" w:rsidRPr="00562989" w14:paraId="4F6861D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B2060B9"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29.</w:t>
            </w:r>
          </w:p>
        </w:tc>
        <w:tc>
          <w:tcPr>
            <w:tcW w:w="4428" w:type="pct"/>
            <w:tcBorders>
              <w:top w:val="single" w:sz="4" w:space="0" w:color="000000"/>
              <w:left w:val="single" w:sz="4" w:space="0" w:color="auto"/>
              <w:bottom w:val="single" w:sz="4" w:space="0" w:color="000000"/>
              <w:right w:val="single" w:sz="4" w:space="0" w:color="000000"/>
            </w:tcBorders>
            <w:vAlign w:val="center"/>
          </w:tcPr>
          <w:p w14:paraId="442B6256"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У анестезији</w:t>
            </w:r>
          </w:p>
        </w:tc>
      </w:tr>
    </w:tbl>
    <w:p w14:paraId="727F7FAD" w14:textId="77777777" w:rsidR="002B1E25" w:rsidRDefault="002B1E25" w:rsidP="003051FF">
      <w:pPr>
        <w:spacing w:before="0" w:after="160" w:line="259" w:lineRule="auto"/>
        <w:jc w:val="center"/>
        <w:rPr>
          <w:rFonts w:eastAsia="Calibri" w:cs="Arial"/>
          <w:b/>
          <w:lang w:val="sr-Cyrl-RS"/>
        </w:rPr>
      </w:pPr>
    </w:p>
    <w:p w14:paraId="2051FD9F" w14:textId="77777777" w:rsidR="00DD5BB7" w:rsidRDefault="00DD5BB7" w:rsidP="003051FF">
      <w:pPr>
        <w:spacing w:before="0" w:after="160" w:line="259" w:lineRule="auto"/>
        <w:jc w:val="center"/>
        <w:rPr>
          <w:rFonts w:eastAsia="Calibri" w:cs="Arial"/>
          <w:b/>
          <w:lang w:val="sr-Cyrl-RS"/>
        </w:rPr>
      </w:pP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562989" w:rsidRPr="00562989" w14:paraId="2DFA0BDE"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47B744A"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lastRenderedPageBreak/>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0F28DEDA"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Врста услуга</w:t>
            </w:r>
          </w:p>
        </w:tc>
      </w:tr>
      <w:tr w:rsidR="00562989" w:rsidRPr="00562989" w14:paraId="3617C68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CA5FFBD" w14:textId="77777777" w:rsidR="00562989" w:rsidRPr="00562989" w:rsidRDefault="00562989" w:rsidP="00562989">
            <w:pPr>
              <w:tabs>
                <w:tab w:val="center" w:pos="4702"/>
                <w:tab w:val="right" w:pos="9405"/>
              </w:tabs>
              <w:jc w:val="center"/>
              <w:rPr>
                <w:rFonts w:cs="Arial"/>
                <w:lang w:val="sr-Cyrl-CS" w:eastAsia="sr-Latn-CS"/>
              </w:rPr>
            </w:pPr>
          </w:p>
        </w:tc>
        <w:tc>
          <w:tcPr>
            <w:tcW w:w="4428" w:type="pct"/>
            <w:tcBorders>
              <w:top w:val="single" w:sz="4" w:space="0" w:color="000000"/>
              <w:left w:val="single" w:sz="4" w:space="0" w:color="auto"/>
              <w:bottom w:val="single" w:sz="4" w:space="0" w:color="000000"/>
              <w:right w:val="single" w:sz="4" w:space="0" w:color="000000"/>
            </w:tcBorders>
            <w:vAlign w:val="center"/>
          </w:tcPr>
          <w:p w14:paraId="3750E96D"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Прегледи компјутеризованом томографијом / ЦТ / мултислајсни</w:t>
            </w:r>
          </w:p>
        </w:tc>
      </w:tr>
      <w:tr w:rsidR="00562989" w:rsidRPr="00562989" w14:paraId="75799C1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926F66A"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76C81925"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Главе</w:t>
            </w:r>
          </w:p>
        </w:tc>
      </w:tr>
      <w:tr w:rsidR="00562989" w:rsidRPr="00562989" w14:paraId="5E6DDE1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56553A7"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2.</w:t>
            </w:r>
          </w:p>
        </w:tc>
        <w:tc>
          <w:tcPr>
            <w:tcW w:w="4428" w:type="pct"/>
            <w:tcBorders>
              <w:top w:val="single" w:sz="4" w:space="0" w:color="000000"/>
              <w:left w:val="single" w:sz="4" w:space="0" w:color="auto"/>
              <w:bottom w:val="single" w:sz="4" w:space="0" w:color="000000"/>
              <w:right w:val="single" w:sz="4" w:space="0" w:color="000000"/>
            </w:tcBorders>
            <w:vAlign w:val="center"/>
          </w:tcPr>
          <w:p w14:paraId="2B4703E9" w14:textId="77777777" w:rsidR="00562989" w:rsidRPr="00562989" w:rsidRDefault="00562989" w:rsidP="00562989">
            <w:pPr>
              <w:tabs>
                <w:tab w:val="center" w:pos="4702"/>
                <w:tab w:val="right" w:pos="9405"/>
              </w:tabs>
              <w:jc w:val="left"/>
              <w:rPr>
                <w:rFonts w:cs="Arial"/>
                <w:lang w:val="sr-Cyrl-CS" w:eastAsia="sr-Latn-CS"/>
              </w:rPr>
            </w:pPr>
            <w:r w:rsidRPr="00562989">
              <w:rPr>
                <w:rFonts w:cs="Arial"/>
                <w:lang w:val="sr-Cyrl-CS" w:eastAsia="sr-Latn-CS"/>
              </w:rPr>
              <w:t>Главе са контрастом</w:t>
            </w:r>
          </w:p>
        </w:tc>
      </w:tr>
      <w:tr w:rsidR="00562989" w:rsidRPr="00562989" w14:paraId="2C6E5C1F" w14:textId="77777777" w:rsidTr="002851C8">
        <w:trPr>
          <w:trHeight w:val="70"/>
        </w:trPr>
        <w:tc>
          <w:tcPr>
            <w:tcW w:w="572" w:type="pct"/>
            <w:tcBorders>
              <w:top w:val="single" w:sz="4" w:space="0" w:color="000000"/>
              <w:left w:val="single" w:sz="4" w:space="0" w:color="000000"/>
              <w:bottom w:val="single" w:sz="4" w:space="0" w:color="000000"/>
              <w:right w:val="single" w:sz="4" w:space="0" w:color="auto"/>
            </w:tcBorders>
            <w:vAlign w:val="center"/>
          </w:tcPr>
          <w:p w14:paraId="37EE9131"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3.</w:t>
            </w:r>
          </w:p>
        </w:tc>
        <w:tc>
          <w:tcPr>
            <w:tcW w:w="4428" w:type="pct"/>
            <w:tcBorders>
              <w:top w:val="single" w:sz="4" w:space="0" w:color="000000"/>
              <w:left w:val="single" w:sz="4" w:space="0" w:color="auto"/>
              <w:bottom w:val="single" w:sz="4" w:space="0" w:color="000000"/>
              <w:right w:val="single" w:sz="4" w:space="0" w:color="000000"/>
            </w:tcBorders>
            <w:vAlign w:val="center"/>
          </w:tcPr>
          <w:p w14:paraId="5644E768"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Меких ткива врата</w:t>
            </w:r>
          </w:p>
        </w:tc>
      </w:tr>
      <w:tr w:rsidR="00562989" w:rsidRPr="00562989" w14:paraId="52247CC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0D0D4D9"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4.</w:t>
            </w:r>
          </w:p>
        </w:tc>
        <w:tc>
          <w:tcPr>
            <w:tcW w:w="4428" w:type="pct"/>
            <w:tcBorders>
              <w:top w:val="single" w:sz="4" w:space="0" w:color="000000"/>
              <w:left w:val="single" w:sz="4" w:space="0" w:color="auto"/>
              <w:bottom w:val="single" w:sz="4" w:space="0" w:color="000000"/>
              <w:right w:val="single" w:sz="4" w:space="0" w:color="000000"/>
            </w:tcBorders>
            <w:vAlign w:val="center"/>
          </w:tcPr>
          <w:p w14:paraId="06825C88"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Меких ткива врата </w:t>
            </w:r>
            <w:r w:rsidRPr="00562989">
              <w:rPr>
                <w:rFonts w:cs="Arial"/>
                <w:lang w:val="sr-Cyrl-CS" w:eastAsia="sr-Latn-CS"/>
              </w:rPr>
              <w:t xml:space="preserve"> са контрастом</w:t>
            </w:r>
          </w:p>
        </w:tc>
      </w:tr>
      <w:tr w:rsidR="00562989" w:rsidRPr="00562989" w14:paraId="127514D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CD316E3"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5.</w:t>
            </w:r>
          </w:p>
        </w:tc>
        <w:tc>
          <w:tcPr>
            <w:tcW w:w="4428" w:type="pct"/>
            <w:tcBorders>
              <w:top w:val="single" w:sz="4" w:space="0" w:color="000000"/>
              <w:left w:val="single" w:sz="4" w:space="0" w:color="auto"/>
              <w:bottom w:val="single" w:sz="4" w:space="0" w:color="000000"/>
              <w:right w:val="single" w:sz="4" w:space="0" w:color="000000"/>
            </w:tcBorders>
            <w:vAlign w:val="center"/>
          </w:tcPr>
          <w:p w14:paraId="2921D856"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Грудног коша</w:t>
            </w:r>
          </w:p>
        </w:tc>
      </w:tr>
      <w:tr w:rsidR="00562989" w:rsidRPr="00562989" w14:paraId="760FF5D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0AE2FEA"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6.</w:t>
            </w:r>
          </w:p>
        </w:tc>
        <w:tc>
          <w:tcPr>
            <w:tcW w:w="4428" w:type="pct"/>
            <w:tcBorders>
              <w:top w:val="single" w:sz="4" w:space="0" w:color="000000"/>
              <w:left w:val="single" w:sz="4" w:space="0" w:color="auto"/>
              <w:bottom w:val="single" w:sz="4" w:space="0" w:color="000000"/>
              <w:right w:val="single" w:sz="4" w:space="0" w:color="000000"/>
            </w:tcBorders>
            <w:vAlign w:val="center"/>
          </w:tcPr>
          <w:p w14:paraId="2570DE61"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Грудног коша </w:t>
            </w:r>
            <w:r w:rsidRPr="00562989">
              <w:rPr>
                <w:rFonts w:cs="Arial"/>
                <w:lang w:val="sr-Cyrl-CS" w:eastAsia="sr-Latn-CS"/>
              </w:rPr>
              <w:t xml:space="preserve"> са контрастом</w:t>
            </w:r>
          </w:p>
        </w:tc>
      </w:tr>
      <w:tr w:rsidR="00562989" w:rsidRPr="00562989" w14:paraId="477764C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D56572C"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7.</w:t>
            </w:r>
          </w:p>
        </w:tc>
        <w:tc>
          <w:tcPr>
            <w:tcW w:w="4428" w:type="pct"/>
            <w:tcBorders>
              <w:top w:val="single" w:sz="4" w:space="0" w:color="000000"/>
              <w:left w:val="single" w:sz="4" w:space="0" w:color="auto"/>
              <w:bottom w:val="single" w:sz="4" w:space="0" w:color="000000"/>
              <w:right w:val="single" w:sz="4" w:space="0" w:color="000000"/>
            </w:tcBorders>
            <w:vAlign w:val="center"/>
          </w:tcPr>
          <w:p w14:paraId="545B23C0"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Абдомена</w:t>
            </w:r>
          </w:p>
        </w:tc>
      </w:tr>
      <w:tr w:rsidR="00562989" w:rsidRPr="00562989" w14:paraId="58F41AD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A60F816"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8.</w:t>
            </w:r>
          </w:p>
        </w:tc>
        <w:tc>
          <w:tcPr>
            <w:tcW w:w="4428" w:type="pct"/>
            <w:tcBorders>
              <w:top w:val="single" w:sz="4" w:space="0" w:color="000000"/>
              <w:left w:val="single" w:sz="4" w:space="0" w:color="auto"/>
              <w:bottom w:val="single" w:sz="4" w:space="0" w:color="000000"/>
              <w:right w:val="single" w:sz="4" w:space="0" w:color="000000"/>
            </w:tcBorders>
            <w:vAlign w:val="center"/>
          </w:tcPr>
          <w:p w14:paraId="051A31C6"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Абдомена </w:t>
            </w:r>
            <w:r w:rsidRPr="00562989">
              <w:rPr>
                <w:rFonts w:cs="Arial"/>
                <w:lang w:val="sr-Cyrl-CS" w:eastAsia="sr-Latn-CS"/>
              </w:rPr>
              <w:t xml:space="preserve"> са контрастом</w:t>
            </w:r>
          </w:p>
        </w:tc>
      </w:tr>
      <w:tr w:rsidR="00562989" w:rsidRPr="00562989" w14:paraId="4B9A0A2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7B7C1B8"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9.</w:t>
            </w:r>
          </w:p>
        </w:tc>
        <w:tc>
          <w:tcPr>
            <w:tcW w:w="4428" w:type="pct"/>
            <w:tcBorders>
              <w:top w:val="single" w:sz="4" w:space="0" w:color="000000"/>
              <w:left w:val="single" w:sz="4" w:space="0" w:color="auto"/>
              <w:bottom w:val="single" w:sz="4" w:space="0" w:color="000000"/>
              <w:right w:val="single" w:sz="4" w:space="0" w:color="000000"/>
            </w:tcBorders>
            <w:vAlign w:val="center"/>
          </w:tcPr>
          <w:p w14:paraId="4F8F681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Мале карлице</w:t>
            </w:r>
          </w:p>
        </w:tc>
      </w:tr>
      <w:tr w:rsidR="00562989" w:rsidRPr="00562989" w14:paraId="30D03A4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F858B42"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10.</w:t>
            </w:r>
          </w:p>
        </w:tc>
        <w:tc>
          <w:tcPr>
            <w:tcW w:w="4428" w:type="pct"/>
            <w:tcBorders>
              <w:top w:val="single" w:sz="4" w:space="0" w:color="000000"/>
              <w:left w:val="single" w:sz="4" w:space="0" w:color="auto"/>
              <w:bottom w:val="single" w:sz="4" w:space="0" w:color="000000"/>
              <w:right w:val="single" w:sz="4" w:space="0" w:color="000000"/>
            </w:tcBorders>
            <w:vAlign w:val="center"/>
          </w:tcPr>
          <w:p w14:paraId="713C492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Мале карлице </w:t>
            </w:r>
            <w:r w:rsidRPr="00562989">
              <w:rPr>
                <w:rFonts w:cs="Arial"/>
                <w:lang w:val="sr-Cyrl-CS" w:eastAsia="sr-Latn-CS"/>
              </w:rPr>
              <w:t xml:space="preserve"> са контрастом</w:t>
            </w:r>
          </w:p>
        </w:tc>
      </w:tr>
      <w:tr w:rsidR="00562989" w:rsidRPr="00562989" w14:paraId="1D8B461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F57DA02"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11.</w:t>
            </w:r>
          </w:p>
        </w:tc>
        <w:tc>
          <w:tcPr>
            <w:tcW w:w="4428" w:type="pct"/>
            <w:tcBorders>
              <w:top w:val="single" w:sz="4" w:space="0" w:color="000000"/>
              <w:left w:val="single" w:sz="4" w:space="0" w:color="auto"/>
              <w:bottom w:val="single" w:sz="4" w:space="0" w:color="000000"/>
              <w:right w:val="single" w:sz="4" w:space="0" w:color="000000"/>
            </w:tcBorders>
            <w:vAlign w:val="center"/>
          </w:tcPr>
          <w:p w14:paraId="28534503"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Кичме по сегментима</w:t>
            </w:r>
          </w:p>
        </w:tc>
      </w:tr>
      <w:tr w:rsidR="00562989" w:rsidRPr="00562989" w14:paraId="45A660C5"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30D2E43"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12.</w:t>
            </w:r>
          </w:p>
        </w:tc>
        <w:tc>
          <w:tcPr>
            <w:tcW w:w="4428" w:type="pct"/>
            <w:tcBorders>
              <w:top w:val="single" w:sz="4" w:space="0" w:color="000000"/>
              <w:left w:val="single" w:sz="4" w:space="0" w:color="auto"/>
              <w:bottom w:val="single" w:sz="4" w:space="0" w:color="000000"/>
              <w:right w:val="single" w:sz="4" w:space="0" w:color="000000"/>
            </w:tcBorders>
            <w:vAlign w:val="center"/>
          </w:tcPr>
          <w:p w14:paraId="2BB47983"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Кичме по сегментима </w:t>
            </w:r>
            <w:r w:rsidRPr="00562989">
              <w:rPr>
                <w:rFonts w:cs="Arial"/>
                <w:lang w:val="sr-Cyrl-CS" w:eastAsia="sr-Latn-CS"/>
              </w:rPr>
              <w:t xml:space="preserve"> са контрастом</w:t>
            </w:r>
          </w:p>
        </w:tc>
      </w:tr>
      <w:tr w:rsidR="00562989" w:rsidRPr="00562989" w14:paraId="1A10DFCE"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ADB4FAB"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13.</w:t>
            </w:r>
          </w:p>
        </w:tc>
        <w:tc>
          <w:tcPr>
            <w:tcW w:w="4428" w:type="pct"/>
            <w:tcBorders>
              <w:top w:val="single" w:sz="4" w:space="0" w:color="000000"/>
              <w:left w:val="single" w:sz="4" w:space="0" w:color="auto"/>
              <w:bottom w:val="single" w:sz="4" w:space="0" w:color="000000"/>
              <w:right w:val="single" w:sz="4" w:space="0" w:color="000000"/>
            </w:tcBorders>
            <w:vAlign w:val="center"/>
          </w:tcPr>
          <w:p w14:paraId="6A8C0E63"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Осталих делова тела</w:t>
            </w:r>
          </w:p>
        </w:tc>
      </w:tr>
      <w:tr w:rsidR="00562989" w:rsidRPr="00562989" w14:paraId="1C44BEF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466B4A2"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14.</w:t>
            </w:r>
          </w:p>
        </w:tc>
        <w:tc>
          <w:tcPr>
            <w:tcW w:w="4428" w:type="pct"/>
            <w:tcBorders>
              <w:top w:val="single" w:sz="4" w:space="0" w:color="000000"/>
              <w:left w:val="single" w:sz="4" w:space="0" w:color="auto"/>
              <w:bottom w:val="single" w:sz="4" w:space="0" w:color="000000"/>
              <w:right w:val="single" w:sz="4" w:space="0" w:color="000000"/>
            </w:tcBorders>
            <w:vAlign w:val="center"/>
          </w:tcPr>
          <w:p w14:paraId="432C79AD" w14:textId="77777777" w:rsidR="00562989" w:rsidRPr="00562989" w:rsidRDefault="00562989" w:rsidP="00562989">
            <w:pPr>
              <w:tabs>
                <w:tab w:val="center" w:pos="4702"/>
                <w:tab w:val="right" w:pos="9405"/>
              </w:tabs>
              <w:jc w:val="left"/>
              <w:rPr>
                <w:rFonts w:cs="Arial"/>
                <w:lang w:val="sr-Cyrl-BA" w:eastAsia="sr-Latn-CS"/>
              </w:rPr>
            </w:pPr>
            <w:r w:rsidRPr="00562989">
              <w:rPr>
                <w:rFonts w:cs="Arial"/>
                <w:lang w:val="sr-Cyrl-BA" w:eastAsia="sr-Latn-CS"/>
              </w:rPr>
              <w:t xml:space="preserve">Осталих делова тела </w:t>
            </w:r>
            <w:r w:rsidRPr="00562989">
              <w:rPr>
                <w:rFonts w:cs="Arial"/>
                <w:lang w:val="sr-Cyrl-CS" w:eastAsia="sr-Latn-CS"/>
              </w:rPr>
              <w:t xml:space="preserve"> са контрастом</w:t>
            </w:r>
          </w:p>
        </w:tc>
      </w:tr>
    </w:tbl>
    <w:p w14:paraId="145F9AEC" w14:textId="77777777" w:rsidR="00562989" w:rsidRDefault="00562989" w:rsidP="003051FF">
      <w:pPr>
        <w:spacing w:before="0" w:after="160" w:line="259" w:lineRule="auto"/>
        <w:jc w:val="center"/>
        <w:rPr>
          <w:rFonts w:eastAsia="Calibri" w:cs="Arial"/>
          <w:b/>
          <w:lang w:val="sr-Cyrl-RS"/>
        </w:rPr>
      </w:pP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562989" w:rsidRPr="00562989" w14:paraId="4D9A5D9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2C70D40" w14:textId="77777777" w:rsidR="00562989" w:rsidRPr="00562989" w:rsidRDefault="00562989" w:rsidP="00562989">
            <w:pPr>
              <w:tabs>
                <w:tab w:val="center" w:pos="4702"/>
                <w:tab w:val="right" w:pos="9405"/>
              </w:tabs>
              <w:jc w:val="center"/>
              <w:rPr>
                <w:rFonts w:cs="Arial"/>
                <w:lang w:val="sr-Cyrl-CS" w:eastAsia="sr-Latn-CS"/>
              </w:rPr>
            </w:pPr>
            <w:r w:rsidRPr="00562989">
              <w:rPr>
                <w:rFonts w:cs="Arial"/>
                <w:lang w:val="sr-Cyrl-CS" w:eastAsia="sr-Latn-CS"/>
              </w:rPr>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19542EF6"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Врста услуга</w:t>
            </w:r>
          </w:p>
        </w:tc>
      </w:tr>
      <w:tr w:rsidR="00562989" w:rsidRPr="00562989" w14:paraId="50309B7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60676D4" w14:textId="77777777" w:rsidR="00562989" w:rsidRPr="00562989" w:rsidRDefault="00562989" w:rsidP="00562989">
            <w:pPr>
              <w:tabs>
                <w:tab w:val="center" w:pos="4702"/>
                <w:tab w:val="right" w:pos="9405"/>
              </w:tabs>
              <w:jc w:val="center"/>
              <w:rPr>
                <w:rFonts w:cs="Arial"/>
                <w:lang w:eastAsia="sr-Latn-CS"/>
              </w:rPr>
            </w:pPr>
            <w:r w:rsidRPr="00562989">
              <w:rPr>
                <w:rFonts w:cs="Arial"/>
                <w:lang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3109633B" w14:textId="77777777" w:rsidR="00562989" w:rsidRPr="00562989" w:rsidRDefault="00562989" w:rsidP="00562989">
            <w:pPr>
              <w:tabs>
                <w:tab w:val="center" w:pos="4702"/>
                <w:tab w:val="right" w:pos="9405"/>
              </w:tabs>
              <w:jc w:val="center"/>
              <w:rPr>
                <w:rFonts w:cs="Arial"/>
                <w:b/>
                <w:lang w:val="sr-Cyrl-CS" w:eastAsia="sr-Latn-CS"/>
              </w:rPr>
            </w:pPr>
            <w:r w:rsidRPr="00562989">
              <w:rPr>
                <w:rFonts w:cs="Arial"/>
                <w:b/>
                <w:lang w:val="sr-Cyrl-CS" w:eastAsia="sr-Latn-CS"/>
              </w:rPr>
              <w:t>Консултантске услуге лекара специјалисте</w:t>
            </w:r>
          </w:p>
        </w:tc>
      </w:tr>
    </w:tbl>
    <w:p w14:paraId="73C8CD37" w14:textId="77777777" w:rsidR="00562989" w:rsidRDefault="00562989" w:rsidP="003051FF">
      <w:pPr>
        <w:spacing w:before="0" w:after="160" w:line="259" w:lineRule="auto"/>
        <w:jc w:val="center"/>
        <w:rPr>
          <w:rFonts w:eastAsia="Calibri" w:cs="Arial"/>
          <w:b/>
          <w:lang w:val="sr-Cyrl-RS"/>
        </w:rPr>
      </w:pPr>
    </w:p>
    <w:p w14:paraId="79759E87" w14:textId="77777777" w:rsidR="00562989" w:rsidRPr="00562989" w:rsidRDefault="00562989" w:rsidP="00562989">
      <w:pPr>
        <w:tabs>
          <w:tab w:val="left" w:pos="567"/>
        </w:tabs>
        <w:spacing w:before="0"/>
        <w:ind w:right="28"/>
        <w:rPr>
          <w:rFonts w:cs="Arial"/>
          <w:lang w:val="ru-RU" w:eastAsia="sr-Cyrl-RS"/>
        </w:rPr>
      </w:pPr>
      <w:r w:rsidRPr="00562989">
        <w:rPr>
          <w:rFonts w:cs="Arial"/>
          <w:lang w:val="ru-RU" w:eastAsia="sr-Cyrl-RS"/>
        </w:rPr>
        <w:t xml:space="preserve">Понуђач има обавезу да : </w:t>
      </w:r>
    </w:p>
    <w:p w14:paraId="304FA272" w14:textId="77777777" w:rsidR="00562989" w:rsidRPr="00562989" w:rsidRDefault="00562989" w:rsidP="00562989">
      <w:pPr>
        <w:tabs>
          <w:tab w:val="left" w:pos="567"/>
        </w:tabs>
        <w:spacing w:before="0"/>
        <w:ind w:right="28"/>
        <w:rPr>
          <w:rFonts w:cs="Arial"/>
          <w:lang w:val="ru-RU" w:eastAsia="sr-Cyrl-RS"/>
        </w:rPr>
      </w:pPr>
    </w:p>
    <w:p w14:paraId="7A17BD90" w14:textId="77777777" w:rsidR="00562989" w:rsidRPr="00562989" w:rsidRDefault="00562989" w:rsidP="000E1103">
      <w:pPr>
        <w:numPr>
          <w:ilvl w:val="0"/>
          <w:numId w:val="50"/>
        </w:numPr>
        <w:tabs>
          <w:tab w:val="left" w:pos="567"/>
        </w:tabs>
        <w:spacing w:before="0" w:after="200" w:line="276" w:lineRule="auto"/>
        <w:ind w:left="0" w:right="28" w:firstLine="0"/>
        <w:contextualSpacing/>
        <w:rPr>
          <w:rFonts w:eastAsia="Calibri" w:cs="Arial"/>
          <w:lang w:val="ru-RU" w:eastAsia="sr-Cyrl-RS"/>
        </w:rPr>
      </w:pPr>
      <w:r w:rsidRPr="00562989">
        <w:rPr>
          <w:rFonts w:eastAsia="Calibri" w:cs="Arial"/>
          <w:lang w:val="sr-Cyrl-RS" w:eastAsia="sr-Cyrl-RS"/>
        </w:rPr>
        <w:t>наведене услуге врши у својим пословним просторијама, сваког радног дана (понедељак – петак) у времену од 07:30 до 16:00 часова;</w:t>
      </w:r>
    </w:p>
    <w:p w14:paraId="7BD02875" w14:textId="77777777" w:rsidR="00562989" w:rsidRPr="00562989" w:rsidRDefault="00562989" w:rsidP="000E1103">
      <w:pPr>
        <w:numPr>
          <w:ilvl w:val="0"/>
          <w:numId w:val="50"/>
        </w:numPr>
        <w:tabs>
          <w:tab w:val="left" w:pos="567"/>
        </w:tabs>
        <w:spacing w:before="0" w:after="200" w:line="276" w:lineRule="auto"/>
        <w:ind w:left="0" w:right="28" w:firstLine="0"/>
        <w:contextualSpacing/>
        <w:rPr>
          <w:rFonts w:eastAsia="Calibri" w:cs="Arial"/>
          <w:lang w:val="ru-RU" w:eastAsia="sr-Cyrl-RS"/>
        </w:rPr>
      </w:pPr>
      <w:r w:rsidRPr="00562989">
        <w:rPr>
          <w:rFonts w:eastAsia="Calibri" w:cs="Arial"/>
          <w:lang w:val="ru-RU" w:eastAsia="sr-Cyrl-RS"/>
        </w:rPr>
        <w:t>у року од 15 (словима:петнанест) дана након завршених прегледа</w:t>
      </w:r>
      <w:r w:rsidRPr="00562989">
        <w:rPr>
          <w:rFonts w:eastAsia="Calibri" w:cs="Arial"/>
          <w:lang w:eastAsia="sr-Cyrl-RS"/>
        </w:rPr>
        <w:t xml:space="preserve"> </w:t>
      </w:r>
      <w:r w:rsidRPr="00562989">
        <w:rPr>
          <w:rFonts w:eastAsia="Calibri" w:cs="Arial"/>
          <w:lang w:val="sr-Cyrl-RS" w:eastAsia="sr-Cyrl-RS"/>
        </w:rPr>
        <w:t>и завршеног рока извршења уговора,</w:t>
      </w:r>
      <w:r w:rsidRPr="00562989">
        <w:rPr>
          <w:rFonts w:eastAsia="Calibri" w:cs="Arial"/>
          <w:lang w:val="ru-RU" w:eastAsia="sr-Cyrl-RS"/>
        </w:rPr>
        <w:t xml:space="preserve"> сачини и достави Наручиоцу анализу – извештај о извршеним прегледима у складу са обавезама заштите података о личности;</w:t>
      </w:r>
    </w:p>
    <w:p w14:paraId="7BAD071D" w14:textId="77777777" w:rsidR="00562989" w:rsidRPr="00562989" w:rsidRDefault="00562989" w:rsidP="000E1103">
      <w:pPr>
        <w:numPr>
          <w:ilvl w:val="0"/>
          <w:numId w:val="50"/>
        </w:numPr>
        <w:tabs>
          <w:tab w:val="left" w:pos="567"/>
        </w:tabs>
        <w:spacing w:before="0" w:after="200" w:line="276" w:lineRule="auto"/>
        <w:ind w:left="0" w:right="28" w:firstLine="0"/>
        <w:contextualSpacing/>
        <w:rPr>
          <w:rFonts w:eastAsia="Calibri" w:cs="Arial"/>
          <w:lang w:val="ru-RU" w:eastAsia="sr-Cyrl-RS"/>
        </w:rPr>
      </w:pPr>
      <w:r w:rsidRPr="00562989">
        <w:rPr>
          <w:rFonts w:eastAsia="Calibri" w:cs="Arial"/>
          <w:lang w:val="sr-Cyrl-CS" w:eastAsia="sr-Cyrl-RS"/>
        </w:rPr>
        <w:t>рок извршења је од момента ступања уговора на снагу и траје до 12 (словима: дванаест) месеци или док се не потроше уговорена новчана средства .</w:t>
      </w:r>
    </w:p>
    <w:p w14:paraId="37F6D20E" w14:textId="77777777" w:rsidR="00562989" w:rsidRPr="00562989" w:rsidRDefault="00562989" w:rsidP="00562989">
      <w:pPr>
        <w:spacing w:before="0"/>
        <w:ind w:right="28"/>
        <w:rPr>
          <w:rFonts w:cs="Arial"/>
          <w:lang w:val="sr-Cyrl-RS" w:eastAsia="sr-Cyrl-RS"/>
        </w:rPr>
      </w:pPr>
      <w:r w:rsidRPr="00562989">
        <w:rPr>
          <w:rFonts w:cs="Arial"/>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12E539EE" w14:textId="77777777" w:rsidR="00562989" w:rsidRPr="00562989" w:rsidRDefault="00562989" w:rsidP="00562989">
      <w:pPr>
        <w:spacing w:before="0"/>
        <w:ind w:right="28"/>
        <w:rPr>
          <w:rFonts w:cs="Arial"/>
          <w:lang w:val="sr-Cyrl-RS" w:eastAsia="sr-Cyrl-RS"/>
        </w:rPr>
      </w:pPr>
    </w:p>
    <w:p w14:paraId="7EEC26F0" w14:textId="77777777" w:rsidR="00562989" w:rsidRPr="00562989" w:rsidRDefault="00562989" w:rsidP="00562989">
      <w:pPr>
        <w:spacing w:before="0"/>
        <w:ind w:right="28"/>
        <w:rPr>
          <w:rFonts w:cs="Arial"/>
          <w:lang w:val="sr-Cyrl-RS" w:eastAsia="sr-Cyrl-RS"/>
        </w:rPr>
      </w:pPr>
      <w:r w:rsidRPr="00562989">
        <w:rPr>
          <w:rFonts w:cs="Arial"/>
          <w:lang w:val="sr-Cyrl-RS" w:eastAsia="sr-Cyrl-RS"/>
        </w:rPr>
        <w:t>Понуда мора да обухвати сваку позицију у табели.</w:t>
      </w:r>
    </w:p>
    <w:p w14:paraId="449ED054" w14:textId="77777777" w:rsidR="00562989" w:rsidRPr="00562989" w:rsidRDefault="00562989" w:rsidP="00562989">
      <w:pPr>
        <w:autoSpaceDE w:val="0"/>
        <w:autoSpaceDN w:val="0"/>
        <w:adjustRightInd w:val="0"/>
        <w:spacing w:before="0"/>
        <w:ind w:right="28"/>
        <w:rPr>
          <w:rFonts w:cs="Arial"/>
          <w:lang w:val="ru-RU" w:eastAsia="sr-Cyrl-RS"/>
        </w:rPr>
      </w:pPr>
      <w:r w:rsidRPr="00562989">
        <w:rPr>
          <w:rFonts w:cs="Arial"/>
          <w:lang w:val="sr-Cyrl-CS" w:eastAsia="sr-Cyrl-RS"/>
        </w:rPr>
        <w:t>У</w:t>
      </w:r>
      <w:r w:rsidRPr="00562989">
        <w:rPr>
          <w:rFonts w:cs="Arial"/>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1BAB0C32" w14:textId="77777777" w:rsidR="00562989" w:rsidRPr="00562989" w:rsidRDefault="00562989" w:rsidP="00562989">
      <w:pPr>
        <w:tabs>
          <w:tab w:val="left" w:pos="567"/>
        </w:tabs>
        <w:spacing w:before="0"/>
        <w:ind w:right="28"/>
        <w:rPr>
          <w:rFonts w:cs="Arial"/>
          <w:lang w:val="sr-Cyrl-RS" w:eastAsia="sr-Cyrl-RS"/>
        </w:rPr>
      </w:pPr>
    </w:p>
    <w:p w14:paraId="0BFFA04D" w14:textId="77777777" w:rsidR="0017096A" w:rsidRPr="00DD5BB7" w:rsidRDefault="0017096A" w:rsidP="0017096A">
      <w:pPr>
        <w:pStyle w:val="NoSpacing"/>
        <w:rPr>
          <w:b/>
          <w:sz w:val="22"/>
          <w:szCs w:val="22"/>
        </w:rPr>
      </w:pPr>
      <w:r w:rsidRPr="00DD5BB7">
        <w:rPr>
          <w:b/>
          <w:sz w:val="22"/>
          <w:szCs w:val="22"/>
        </w:rPr>
        <w:t>Место извршења услуга</w:t>
      </w:r>
    </w:p>
    <w:p w14:paraId="68B55E0C" w14:textId="77777777" w:rsidR="0017096A" w:rsidRDefault="0017096A" w:rsidP="0017096A">
      <w:pPr>
        <w:spacing w:before="0"/>
        <w:rPr>
          <w:rFonts w:eastAsia="Calibri" w:cs="Arial"/>
          <w:lang w:val="sr-Cyrl-RS"/>
        </w:rPr>
      </w:pPr>
      <w:r w:rsidRPr="0017096A">
        <w:t xml:space="preserve">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w:t>
      </w:r>
      <w:r w:rsidRPr="0017096A">
        <w:rPr>
          <w:lang w:val="sr-Cyrl-RS"/>
        </w:rPr>
        <w:t>и</w:t>
      </w:r>
      <w:r w:rsidRPr="0017096A">
        <w:t xml:space="preserve"> 2, у складу са чланом 6. Прaвилника о </w:t>
      </w:r>
      <w:r w:rsidRPr="0017096A">
        <w:lastRenderedPageBreak/>
        <w:t>тaрифнoм систeму у jaвнoм линиjскoм прeвoзу путникa нa тeритoриjи грaдa Бeoгрaдa ( „Сл. лист грaдa Бeoгрaдa", 13/2017 и 11/2018)</w:t>
      </w:r>
      <w:r w:rsidRPr="0017096A">
        <w:rPr>
          <w:rFonts w:eastAsia="Calibri" w:cs="Arial"/>
          <w:lang w:val="sr-Cyrl-RS"/>
        </w:rPr>
        <w:t xml:space="preserve">. </w:t>
      </w:r>
    </w:p>
    <w:p w14:paraId="10E5D56B" w14:textId="77777777" w:rsidR="00B62ED7" w:rsidRDefault="00B62ED7" w:rsidP="0017096A">
      <w:pPr>
        <w:spacing w:before="0"/>
        <w:rPr>
          <w:rFonts w:eastAsia="Calibri" w:cs="Arial"/>
          <w:lang w:val="sr-Cyrl-RS"/>
        </w:rPr>
      </w:pPr>
    </w:p>
    <w:p w14:paraId="5C39224A" w14:textId="77777777" w:rsidR="00B62ED7" w:rsidRDefault="00B62ED7" w:rsidP="00B62ED7">
      <w:pPr>
        <w:rPr>
          <w:b/>
          <w:lang w:val="sr-Cyrl-RS"/>
        </w:rPr>
      </w:pPr>
      <w:r>
        <w:rPr>
          <w:b/>
          <w:lang w:val="sr-Cyrl-RS"/>
        </w:rPr>
        <w:t>НАПОМЕНА</w:t>
      </w:r>
    </w:p>
    <w:p w14:paraId="16E56879" w14:textId="77777777" w:rsidR="002B1E25" w:rsidRDefault="00E0284E" w:rsidP="00562989">
      <w:pPr>
        <w:spacing w:before="0" w:after="160" w:line="259" w:lineRule="auto"/>
        <w:rPr>
          <w:rFonts w:cs="Arial"/>
          <w:color w:val="FF0000"/>
          <w:lang w:val="sr-Cyrl-RS"/>
        </w:rPr>
      </w:pPr>
      <w:r w:rsidRPr="00E0284E">
        <w:rPr>
          <w:rFonts w:cs="Arial"/>
          <w:lang w:val="sr-Cyrl-RS"/>
        </w:rPr>
        <w:t>Број запослених који ће се упућивати на специјалистичке прегледе, зависиће од резултата са систематских прегледа који су извршили запослени у Управи, Обновљивим изворима и ЕПС Снабдевању, а које је организовало ЈП ЕПС.</w:t>
      </w:r>
      <w:r>
        <w:rPr>
          <w:rFonts w:cs="Arial"/>
          <w:color w:val="FF0000"/>
          <w:lang w:val="sr-Cyrl-RS"/>
        </w:rPr>
        <w:t xml:space="preserve"> </w:t>
      </w:r>
    </w:p>
    <w:p w14:paraId="79E59989" w14:textId="77777777" w:rsidR="00E0284E" w:rsidRDefault="00E0284E" w:rsidP="00562989">
      <w:pPr>
        <w:spacing w:before="0" w:after="160" w:line="259" w:lineRule="auto"/>
        <w:rPr>
          <w:rFonts w:eastAsia="Calibri" w:cs="Arial"/>
          <w:b/>
          <w:lang w:val="sr-Cyrl-RS"/>
        </w:rPr>
      </w:pPr>
    </w:p>
    <w:p w14:paraId="784003B8" w14:textId="77777777" w:rsidR="002851C8" w:rsidRPr="00983415" w:rsidRDefault="0017096A" w:rsidP="0017096A">
      <w:pPr>
        <w:pStyle w:val="Heading10"/>
      </w:pPr>
      <w:r>
        <w:rPr>
          <w:rFonts w:eastAsia="Calibri"/>
        </w:rPr>
        <w:t xml:space="preserve">3.2 </w:t>
      </w:r>
      <w:r w:rsidR="00562989">
        <w:rPr>
          <w:rFonts w:eastAsia="Calibri"/>
        </w:rPr>
        <w:t>Партија 2</w:t>
      </w:r>
      <w:r w:rsidR="002851C8" w:rsidRPr="002851C8">
        <w:t xml:space="preserve"> </w:t>
      </w:r>
      <w:r w:rsidR="002851C8">
        <w:t>Систематски прегледи за мушкарце и жене ЕПСС Ниш</w:t>
      </w:r>
    </w:p>
    <w:p w14:paraId="4ADB99DC" w14:textId="77777777" w:rsidR="00562989" w:rsidRDefault="00562989" w:rsidP="00562989">
      <w:pPr>
        <w:spacing w:before="0" w:after="160" w:line="259" w:lineRule="auto"/>
        <w:rPr>
          <w:rFonts w:eastAsia="Calibri" w:cs="Arial"/>
          <w:b/>
          <w:lang w:val="sr-Cyrl-RS"/>
        </w:rPr>
      </w:pPr>
    </w:p>
    <w:p w14:paraId="65AA7C0A" w14:textId="77777777" w:rsidR="002851C8" w:rsidRPr="002851C8" w:rsidRDefault="002851C8" w:rsidP="00562989">
      <w:pPr>
        <w:spacing w:before="0" w:after="160" w:line="259" w:lineRule="auto"/>
        <w:rPr>
          <w:rFonts w:eastAsia="Calibri" w:cs="Arial"/>
          <w:b/>
          <w:i/>
          <w:lang w:val="sr-Cyrl-RS"/>
        </w:rPr>
      </w:pPr>
      <w:r w:rsidRPr="002851C8">
        <w:rPr>
          <w:rFonts w:cs="Arial"/>
          <w:bCs/>
          <w:i/>
          <w:lang w:val="sr-Cyrl-RS" w:eastAsia="ar-SA"/>
        </w:rPr>
        <w:t xml:space="preserve">Систематски прегледи за мушкарце </w:t>
      </w:r>
      <w:r w:rsidRPr="00562989">
        <w:rPr>
          <w:i/>
        </w:rPr>
        <w:t>запослене</w:t>
      </w:r>
      <w:r w:rsidRPr="00562989">
        <w:rPr>
          <w:i/>
          <w:lang w:val="sr-Cyrl-RS"/>
        </w:rPr>
        <w:t xml:space="preserve"> у ЕПСС - Ниш</w:t>
      </w:r>
    </w:p>
    <w:p w14:paraId="586573C8" w14:textId="77777777" w:rsidR="00562989" w:rsidRPr="00562989" w:rsidRDefault="00562989" w:rsidP="00562989">
      <w:r w:rsidRPr="00562989">
        <w:t xml:space="preserve">За око 90 запослених мушкараца, основни систематски прегледи у које су укључени: </w:t>
      </w:r>
    </w:p>
    <w:p w14:paraId="4717ABED"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Лабораторијске анализе крви и урина: Квалитативни преглед урина са седиментом, комплетна крвна слика (Er,Le,Hb,Hct,Le формула), Se, глукоза у крви, уреа, креатинин, билирубин, AST, ALT, Fe, триглицериди, холестерол – укупни, HDL холестерол,  LDL холестерол.</w:t>
      </w:r>
    </w:p>
    <w:p w14:paraId="722B8EFE"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Ултразвук абдомена и мале карлице</w:t>
      </w:r>
    </w:p>
    <w:p w14:paraId="0C1995B2"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ЕКГ срца и преглед интернисте - кардиолога</w:t>
      </w:r>
    </w:p>
    <w:p w14:paraId="4C908509"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Преглед дерматолога са дермоскопијом</w:t>
      </w:r>
    </w:p>
    <w:p w14:paraId="5F4C8D06"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Тумор маркер (ПСА) за простату и преглед уролога</w:t>
      </w:r>
    </w:p>
    <w:p w14:paraId="16CB0875"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ОРЛ преглед са аудиометријом</w:t>
      </w:r>
    </w:p>
    <w:p w14:paraId="06102BDA"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Преглед вида</w:t>
      </w:r>
    </w:p>
    <w:p w14:paraId="356EF847"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val="sr-Cyrl-RS" w:eastAsia="sr-Latn-CS"/>
        </w:rPr>
        <w:t>Спирометрија</w:t>
      </w:r>
    </w:p>
    <w:p w14:paraId="7D378A77" w14:textId="77777777" w:rsidR="00562989" w:rsidRPr="00562989" w:rsidRDefault="00562989" w:rsidP="000E1103">
      <w:pPr>
        <w:numPr>
          <w:ilvl w:val="0"/>
          <w:numId w:val="51"/>
        </w:numPr>
        <w:spacing w:after="200" w:line="276" w:lineRule="auto"/>
        <w:contextualSpacing/>
        <w:rPr>
          <w:rFonts w:eastAsia="Calibri" w:cs="Arial"/>
          <w:lang w:eastAsia="sr-Latn-CS"/>
        </w:rPr>
      </w:pPr>
      <w:r w:rsidRPr="00562989">
        <w:rPr>
          <w:rFonts w:eastAsia="Calibri" w:cs="Arial"/>
          <w:lang w:eastAsia="sr-Latn-CS"/>
        </w:rPr>
        <w:t xml:space="preserve">Завршни преглед специјалисте медицине рада </w:t>
      </w:r>
    </w:p>
    <w:p w14:paraId="56C7ECCB" w14:textId="77777777" w:rsidR="00562989" w:rsidRPr="00562989" w:rsidRDefault="00562989" w:rsidP="00562989">
      <w:r w:rsidRPr="00562989">
        <w:t xml:space="preserve">Прегледи  по индикацијама : </w:t>
      </w:r>
    </w:p>
    <w:p w14:paraId="4ED4016F" w14:textId="77777777" w:rsidR="00562989" w:rsidRPr="00562989" w:rsidRDefault="00562989" w:rsidP="00562989">
      <w:r w:rsidRPr="00562989">
        <w:t xml:space="preserve">а) Ултразвук штитне жлезде и хормони штитне жлезде </w:t>
      </w:r>
    </w:p>
    <w:p w14:paraId="3647E96C" w14:textId="77777777" w:rsidR="00562989" w:rsidRPr="00562989" w:rsidRDefault="00562989" w:rsidP="00562989">
      <w:r w:rsidRPr="00562989">
        <w:t>б) Колор доплер крвних судова врата</w:t>
      </w:r>
    </w:p>
    <w:p w14:paraId="7FD2B5DD" w14:textId="77777777" w:rsidR="00562989" w:rsidRPr="00562989" w:rsidRDefault="00562989" w:rsidP="00562989">
      <w:r w:rsidRPr="00562989">
        <w:t xml:space="preserve">ц) Циљани офталмолошки преглед  </w:t>
      </w:r>
    </w:p>
    <w:p w14:paraId="5197D320" w14:textId="77777777" w:rsidR="002851C8" w:rsidRDefault="002851C8" w:rsidP="00562989">
      <w:pPr>
        <w:rPr>
          <w:i/>
        </w:rPr>
      </w:pPr>
    </w:p>
    <w:p w14:paraId="488B4592" w14:textId="77777777" w:rsidR="00562989" w:rsidRPr="00562989" w:rsidRDefault="00562989" w:rsidP="00562989">
      <w:r w:rsidRPr="00562989">
        <w:rPr>
          <w:i/>
        </w:rPr>
        <w:t>Систематски прегледи за жене запослене</w:t>
      </w:r>
      <w:r w:rsidRPr="00562989">
        <w:rPr>
          <w:i/>
          <w:lang w:val="sr-Cyrl-RS"/>
        </w:rPr>
        <w:t xml:space="preserve"> у ЕПСС - Ниш</w:t>
      </w:r>
    </w:p>
    <w:p w14:paraId="21F8CECD" w14:textId="77777777" w:rsidR="00562989" w:rsidRPr="00562989" w:rsidRDefault="00562989" w:rsidP="00562989">
      <w:r w:rsidRPr="00562989">
        <w:t xml:space="preserve">За око 150 запослених жена, основни систематски прегледи у које су укључени: </w:t>
      </w:r>
    </w:p>
    <w:p w14:paraId="6122635D" w14:textId="77777777" w:rsidR="00562989" w:rsidRPr="00562989" w:rsidRDefault="00562989" w:rsidP="00562989">
      <w:r w:rsidRPr="00562989">
        <w:t>1. Лабораторијске анализе крви и урина: Квалитативни преглед урина са седиментом, комплетна крвна слика (Er,Le,Hb,Hct,Le формула), Se, глукоза у крви, уреа, креатинин, билирубин, AST, ALT, Fe, триглицериди, холестерол – укупни, HDL холестерол,  LDL холестерол.</w:t>
      </w:r>
    </w:p>
    <w:p w14:paraId="7F4ADF44" w14:textId="77777777" w:rsidR="00562989" w:rsidRPr="00562989" w:rsidRDefault="00562989" w:rsidP="00562989">
      <w:r w:rsidRPr="00562989">
        <w:t xml:space="preserve">2. Гинеколошки преглед (Колпоскопија, Папа – тест, ВС, ЦБ) </w:t>
      </w:r>
    </w:p>
    <w:p w14:paraId="766436E6" w14:textId="77777777" w:rsidR="00562989" w:rsidRPr="00562989" w:rsidRDefault="00562989" w:rsidP="00562989">
      <w:r w:rsidRPr="00562989">
        <w:t>3.Гинеколошки ултразвук</w:t>
      </w:r>
    </w:p>
    <w:p w14:paraId="7D9B17DA" w14:textId="77777777" w:rsidR="00562989" w:rsidRPr="00562989" w:rsidRDefault="00562989" w:rsidP="00562989">
      <w:r w:rsidRPr="00562989">
        <w:t>4. Клинички преглед дојки</w:t>
      </w:r>
    </w:p>
    <w:p w14:paraId="41EF019A" w14:textId="77777777" w:rsidR="00562989" w:rsidRPr="00562989" w:rsidRDefault="00562989" w:rsidP="00562989">
      <w:r w:rsidRPr="00562989">
        <w:t>5. Ултразвук дојки</w:t>
      </w:r>
    </w:p>
    <w:p w14:paraId="091D5115" w14:textId="77777777" w:rsidR="00562989" w:rsidRPr="00562989" w:rsidRDefault="00562989" w:rsidP="00562989">
      <w:r w:rsidRPr="00562989">
        <w:t>6. Ултразвук абдомена</w:t>
      </w:r>
    </w:p>
    <w:p w14:paraId="44BC47D4" w14:textId="77777777" w:rsidR="00562989" w:rsidRPr="00562989" w:rsidRDefault="00562989" w:rsidP="00562989">
      <w:r w:rsidRPr="00562989">
        <w:t>7. Преглед дерматолога са дермоскопијом</w:t>
      </w:r>
    </w:p>
    <w:p w14:paraId="061C6883" w14:textId="77777777" w:rsidR="00562989" w:rsidRPr="00562989" w:rsidRDefault="00562989" w:rsidP="00562989">
      <w:r w:rsidRPr="00562989">
        <w:t>8. ЕКГ срца и преглед интернисте – кардиолога</w:t>
      </w:r>
    </w:p>
    <w:p w14:paraId="0AE20A90" w14:textId="77777777" w:rsidR="00562989" w:rsidRPr="00562989" w:rsidRDefault="00562989" w:rsidP="00562989">
      <w:r w:rsidRPr="00562989">
        <w:lastRenderedPageBreak/>
        <w:t>9. ОРЛ преглед са аудиометријом</w:t>
      </w:r>
    </w:p>
    <w:p w14:paraId="1CBBE6CB" w14:textId="77777777" w:rsidR="00562989" w:rsidRPr="00562989" w:rsidRDefault="00562989" w:rsidP="00562989">
      <w:r w:rsidRPr="00562989">
        <w:t>10. Преглед вида</w:t>
      </w:r>
    </w:p>
    <w:p w14:paraId="6F91C13A" w14:textId="77777777" w:rsidR="00562989" w:rsidRPr="00562989" w:rsidRDefault="00562989" w:rsidP="00562989">
      <w:r w:rsidRPr="00562989">
        <w:t xml:space="preserve">11. </w:t>
      </w:r>
      <w:r w:rsidRPr="00562989">
        <w:rPr>
          <w:lang w:val="sr-Cyrl-RS"/>
        </w:rPr>
        <w:t>Спирометрија</w:t>
      </w:r>
    </w:p>
    <w:p w14:paraId="45AEB2D9" w14:textId="77777777" w:rsidR="00562989" w:rsidRPr="00562989" w:rsidRDefault="00562989" w:rsidP="00562989">
      <w:r w:rsidRPr="00562989">
        <w:t>12. Завршни преглед специјалисте медицине рада</w:t>
      </w:r>
    </w:p>
    <w:p w14:paraId="5A101482" w14:textId="77777777" w:rsidR="00562989" w:rsidRPr="00562989" w:rsidRDefault="00562989" w:rsidP="00562989"/>
    <w:p w14:paraId="35EFABB9" w14:textId="77777777" w:rsidR="00562989" w:rsidRPr="00562989" w:rsidRDefault="00562989" w:rsidP="00562989">
      <w:r w:rsidRPr="00562989">
        <w:t xml:space="preserve">Прегледи  по индикацијама : </w:t>
      </w:r>
    </w:p>
    <w:p w14:paraId="469BB2A5" w14:textId="77777777" w:rsidR="00562989" w:rsidRPr="00562989" w:rsidRDefault="00562989" w:rsidP="00562989">
      <w:r w:rsidRPr="00562989">
        <w:t>а) Мамографија</w:t>
      </w:r>
    </w:p>
    <w:p w14:paraId="5E2146FF" w14:textId="77777777" w:rsidR="00562989" w:rsidRPr="00562989" w:rsidRDefault="00562989" w:rsidP="00562989">
      <w:r w:rsidRPr="00562989">
        <w:t>б) Ултразвук штитне жлезде и хормони штитне жлезде</w:t>
      </w:r>
    </w:p>
    <w:p w14:paraId="3DAD836C" w14:textId="77777777" w:rsidR="00562989" w:rsidRPr="00562989" w:rsidRDefault="00562989" w:rsidP="00562989">
      <w:r w:rsidRPr="00562989">
        <w:t>ц) Колор доплер крвних судова врата</w:t>
      </w:r>
    </w:p>
    <w:p w14:paraId="44979775" w14:textId="77777777" w:rsidR="00562989" w:rsidRPr="00562989" w:rsidRDefault="00562989" w:rsidP="00562989">
      <w:r w:rsidRPr="00562989">
        <w:t>д) Циљани офталмолошки преглед</w:t>
      </w:r>
    </w:p>
    <w:p w14:paraId="069A3973" w14:textId="77777777" w:rsidR="00562989" w:rsidRPr="00562989" w:rsidRDefault="00562989" w:rsidP="00562989"/>
    <w:p w14:paraId="659AB15D" w14:textId="77777777" w:rsidR="00562989" w:rsidRPr="00562989" w:rsidRDefault="00562989" w:rsidP="00562989">
      <w:r w:rsidRPr="00562989">
        <w:t xml:space="preserve">Понуђач </w:t>
      </w:r>
      <w:r w:rsidRPr="00562989">
        <w:rPr>
          <w:lang w:val="sr-Cyrl-RS"/>
        </w:rPr>
        <w:t>има</w:t>
      </w:r>
      <w:r w:rsidRPr="00562989">
        <w:t xml:space="preserve"> обавезу да : </w:t>
      </w:r>
    </w:p>
    <w:p w14:paraId="7A932CA6" w14:textId="77777777" w:rsidR="00562989" w:rsidRPr="00562989" w:rsidRDefault="00562989" w:rsidP="00562989"/>
    <w:p w14:paraId="7B24E3C6"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Услуге систематског прегледа за мушкарце и жене и прегледе по индикацијама врши у својим пословним просторијама и својој лабораторији на истој адреси (локацији), сваког радног дана (понедељак – петак) у времену од 07:30 до 16:00 часова.</w:t>
      </w:r>
    </w:p>
    <w:p w14:paraId="51430C5A"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у року од 15 (словима:петнанест) дана након завршених прегледа сачини и достави Наручиоцу анализу – извештај о извршеним систематским прегледима у складу са обавезама заштите података о личности</w:t>
      </w:r>
    </w:p>
    <w:p w14:paraId="143DC86B"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у року од 15 (словима:петнанест)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(мушкарци и жене) по приоритетима ради упућивања на рехабилитацију и превенцију радне инвалидности (почев од првог места, запослени са највећим приоритетом, до последњег места на ранг листи, запослени са најмањим приоритетом), да исту у овом року достави Наручиоцу и да се у свему придржава прописа који регулишу заштиту података о личности</w:t>
      </w:r>
    </w:p>
    <w:p w14:paraId="213E5DAE"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 xml:space="preserve">ранг листа се не може мењати, након евентуалних примедби запослених, без претходне сагласности овлашћеног лица Наручиоца.  </w:t>
      </w:r>
    </w:p>
    <w:p w14:paraId="709CA783"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достави извештаје о извршеном прегледу вида, односно циљаном офталмолошком прегледу у складу са прописима о здравственој заштити и Правилником о превентивним мерама за безбедан и здрав рад при коришћењу опреме за рад са екраном („Сл. Гласник РС“, бр. 106/2009 и 93/2013)</w:t>
      </w:r>
    </w:p>
    <w:p w14:paraId="44D33B7C"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у року од 15 (словима:</w:t>
      </w:r>
      <w:r w:rsidRPr="00562989">
        <w:rPr>
          <w:rFonts w:eastAsia="Calibri" w:cs="Arial"/>
          <w:lang w:val="sr-Cyrl-RS" w:eastAsia="sr-Latn-CS"/>
        </w:rPr>
        <w:t xml:space="preserve"> </w:t>
      </w:r>
      <w:r w:rsidRPr="00562989">
        <w:rPr>
          <w:rFonts w:eastAsia="Calibri" w:cs="Arial"/>
          <w:lang w:eastAsia="sr-Latn-CS"/>
        </w:rPr>
        <w:t xml:space="preserve">петнанест) дана од дана завршетка прегледа запослених Наручиоца изврши обраду медицинске документације прегледаних запослених и достави Наручиоцу списак запослених (ранг листу), ако је за неке од прегледаних запослених, а након резултата са систематског прегледа и увида у медицинску документацију коју су доставили запослени, неопходно упућивање на следеће специјалистичке (дијагностичке)  прегледе - Прегледи магнетном резонанцом од </w:t>
      </w:r>
      <w:r w:rsidRPr="00562989">
        <w:rPr>
          <w:rFonts w:eastAsia="Calibri" w:cs="Arial"/>
          <w:lang w:eastAsia="sr-Latn-CS"/>
        </w:rPr>
        <w:lastRenderedPageBreak/>
        <w:t>&gt;=1,5 Т (ТЕСЛА), прегледи магнетном резонанцом са перманентним магнетом отвореног типа и прегледи компјутеризованом томографијом / ЦТ / мултислајсни. (Ранг листа запослених мора да буде урађена по приоритетима ради упућивања на специјалистичке прегледе, почев од првог места, запослени са највећим приоритетом, до последњег места на ранг листи, запослени са најмањим приоритетом).</w:t>
      </w:r>
    </w:p>
    <w:p w14:paraId="769DD74A"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val="sr-Cyrl-RS" w:eastAsia="sr-Latn-CS"/>
        </w:rPr>
        <w:t>р</w:t>
      </w:r>
      <w:r w:rsidRPr="00562989">
        <w:rPr>
          <w:rFonts w:eastAsia="Calibri" w:cs="Arial"/>
          <w:lang w:eastAsia="sr-Latn-CS"/>
        </w:rPr>
        <w:t xml:space="preserve">ок извршења (и прве фазе – основни прегледи и друге фазе – прегледи по индикацијама) је 3 (словима: </w:t>
      </w:r>
      <w:r w:rsidRPr="00562989">
        <w:rPr>
          <w:rFonts w:eastAsia="Calibri" w:cs="Arial"/>
          <w:lang w:val="sr-Cyrl-RS" w:eastAsia="sr-Latn-CS"/>
        </w:rPr>
        <w:t>три) месеца</w:t>
      </w:r>
      <w:r w:rsidRPr="00562989">
        <w:rPr>
          <w:rFonts w:eastAsia="Calibri" w:cs="Arial"/>
          <w:lang w:eastAsia="sr-Latn-CS"/>
        </w:rPr>
        <w:t xml:space="preserve"> од момента </w:t>
      </w:r>
      <w:r w:rsidRPr="00562989">
        <w:rPr>
          <w:rFonts w:eastAsia="Calibri" w:cs="Arial"/>
          <w:lang w:val="sr-Cyrl-RS" w:eastAsia="sr-Latn-CS"/>
        </w:rPr>
        <w:t>ступања уговора на снагу</w:t>
      </w:r>
      <w:r w:rsidRPr="00562989">
        <w:rPr>
          <w:rFonts w:eastAsia="Calibri" w:cs="Arial"/>
          <w:lang w:eastAsia="sr-Latn-CS"/>
        </w:rPr>
        <w:t xml:space="preserve"> а за највећи број запослених услуге морају бити извршене у </w:t>
      </w:r>
      <w:r w:rsidRPr="00562989">
        <w:rPr>
          <w:rFonts w:eastAsia="Calibri" w:cs="Arial"/>
          <w:lang w:val="sr-Cyrl-RS" w:eastAsia="sr-Latn-CS"/>
        </w:rPr>
        <w:t xml:space="preserve">року од 45 </w:t>
      </w:r>
      <w:r w:rsidRPr="00562989">
        <w:rPr>
          <w:rFonts w:eastAsia="Calibri" w:cs="Arial"/>
          <w:lang w:eastAsia="sr-Latn-CS"/>
        </w:rPr>
        <w:t xml:space="preserve">(словима: </w:t>
      </w:r>
      <w:r w:rsidRPr="00562989">
        <w:rPr>
          <w:rFonts w:eastAsia="Calibri" w:cs="Arial"/>
          <w:lang w:val="sr-Cyrl-RS" w:eastAsia="sr-Latn-CS"/>
        </w:rPr>
        <w:t>четрдесетпет) дана</w:t>
      </w:r>
      <w:r w:rsidRPr="00562989">
        <w:rPr>
          <w:rFonts w:eastAsia="Calibri" w:cs="Arial"/>
          <w:lang w:eastAsia="sr-Latn-CS"/>
        </w:rPr>
        <w:t xml:space="preserve"> од момента </w:t>
      </w:r>
      <w:r w:rsidRPr="00562989">
        <w:rPr>
          <w:rFonts w:eastAsia="Calibri" w:cs="Arial"/>
          <w:lang w:val="sr-Cyrl-RS" w:eastAsia="sr-Latn-CS"/>
        </w:rPr>
        <w:t>ступања уговора на снагу</w:t>
      </w:r>
      <w:r w:rsidRPr="00562989">
        <w:rPr>
          <w:rFonts w:eastAsia="Calibri" w:cs="Arial"/>
          <w:lang w:eastAsia="sr-Latn-CS"/>
        </w:rPr>
        <w:t>, по списковима и динамици Наручиоца</w:t>
      </w:r>
    </w:p>
    <w:p w14:paraId="20592A85"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 xml:space="preserve">дефинише дане у недељи (понедељак – петак) са терминима (сатницом) у којима би обављали систематске прегледе; </w:t>
      </w:r>
    </w:p>
    <w:p w14:paraId="17C0F4E1" w14:textId="77777777" w:rsidR="00562989" w:rsidRPr="00562989" w:rsidRDefault="00562989" w:rsidP="000E1103">
      <w:pPr>
        <w:numPr>
          <w:ilvl w:val="0"/>
          <w:numId w:val="52"/>
        </w:numPr>
        <w:spacing w:after="200" w:line="276" w:lineRule="auto"/>
        <w:contextualSpacing/>
        <w:rPr>
          <w:rFonts w:eastAsia="Calibri" w:cs="Arial"/>
          <w:lang w:eastAsia="sr-Latn-CS"/>
        </w:rPr>
      </w:pPr>
      <w:r w:rsidRPr="00562989">
        <w:rPr>
          <w:rFonts w:eastAsia="Calibri" w:cs="Arial"/>
          <w:lang w:eastAsia="sr-Latn-CS"/>
        </w:rPr>
        <w:t xml:space="preserve">дефинише дневну динамику минималног броја запослених које би могао да  прегледа, а која не може бити мања од 30 пацијената дневно; </w:t>
      </w:r>
    </w:p>
    <w:p w14:paraId="607F16EE" w14:textId="77777777" w:rsidR="00562989" w:rsidRPr="00562989" w:rsidRDefault="00562989" w:rsidP="00562989">
      <w:r w:rsidRPr="00562989">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069F9556" w14:textId="77777777" w:rsidR="00562989" w:rsidRPr="00562989" w:rsidRDefault="00562989" w:rsidP="00562989"/>
    <w:p w14:paraId="3330B4CC" w14:textId="77777777" w:rsidR="00562989" w:rsidRPr="00562989" w:rsidRDefault="00562989" w:rsidP="00562989">
      <w:r w:rsidRPr="00562989">
        <w:t xml:space="preserve">Укупна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6E94C48F" w14:textId="77777777" w:rsidR="00562989" w:rsidRPr="00562989" w:rsidRDefault="00562989" w:rsidP="00562989">
      <w:pPr>
        <w:rPr>
          <w:b/>
          <w:lang w:val="sr-Cyrl-RS"/>
        </w:rPr>
      </w:pPr>
      <w:r w:rsidRPr="00562989">
        <w:rPr>
          <w:b/>
        </w:rPr>
        <w:t>Начин извршења услуга</w:t>
      </w:r>
      <w:r w:rsidRPr="00562989">
        <w:rPr>
          <w:b/>
          <w:lang w:val="sr-Cyrl-RS"/>
        </w:rPr>
        <w:t>:</w:t>
      </w:r>
    </w:p>
    <w:p w14:paraId="5C45829B" w14:textId="77777777" w:rsidR="00562989" w:rsidRPr="00562989" w:rsidRDefault="00562989" w:rsidP="00562989">
      <w:r w:rsidRPr="00562989">
        <w:t xml:space="preserve">Понуђач је обавезан да основне систематске прегледе и прегледе по индикацијама изврши истог дана, а преглед по индикацијама – мамографију, може извршити и другог дана. </w:t>
      </w:r>
    </w:p>
    <w:p w14:paraId="71B05A6F" w14:textId="77777777" w:rsidR="00562989" w:rsidRPr="00562989" w:rsidRDefault="00562989" w:rsidP="00562989">
      <w:pPr>
        <w:rPr>
          <w:b/>
        </w:rPr>
      </w:pPr>
      <w:r w:rsidRPr="00562989">
        <w:rPr>
          <w:b/>
        </w:rPr>
        <w:t>Место извршења услуга</w:t>
      </w:r>
    </w:p>
    <w:p w14:paraId="158A4445" w14:textId="77777777" w:rsidR="00562989" w:rsidRDefault="00562989" w:rsidP="00562989">
      <w:r w:rsidRPr="00562989">
        <w:t>Здравствене услуге се морају вршити у објектима понуђача које се налазе на територији града Ниша.</w:t>
      </w:r>
    </w:p>
    <w:p w14:paraId="7469CCED" w14:textId="77777777" w:rsidR="002851C8" w:rsidRPr="0017096A" w:rsidRDefault="002851C8" w:rsidP="0017096A">
      <w:pPr>
        <w:rPr>
          <w:b/>
        </w:rPr>
      </w:pPr>
    </w:p>
    <w:p w14:paraId="19E79357" w14:textId="77777777" w:rsidR="002851C8" w:rsidRPr="0017096A" w:rsidRDefault="0017096A" w:rsidP="0017096A">
      <w:pPr>
        <w:pStyle w:val="Heading10"/>
        <w:ind w:left="0" w:firstLine="0"/>
        <w:jc w:val="both"/>
        <w:rPr>
          <w:b w:val="0"/>
        </w:rPr>
      </w:pPr>
      <w:r w:rsidRPr="0017096A">
        <w:rPr>
          <w:rStyle w:val="Heading2Char"/>
          <w:b/>
        </w:rPr>
        <w:t>3.3</w:t>
      </w:r>
      <w:r w:rsidRPr="0017096A">
        <w:rPr>
          <w:b w:val="0"/>
        </w:rPr>
        <w:t xml:space="preserve"> </w:t>
      </w:r>
      <w:r w:rsidR="002851C8" w:rsidRPr="0017096A">
        <w:t>Партија 3 Специјалистички лекарски прегледи запослених у Костолцу и дијагностицирање обољења магнетном резонанцом и скенером, консултативне услуге лекара специјалисте</w:t>
      </w:r>
    </w:p>
    <w:p w14:paraId="640C322A" w14:textId="77777777" w:rsidR="002851C8" w:rsidRDefault="002851C8" w:rsidP="00562989">
      <w:pPr>
        <w:rPr>
          <w:rFonts w:cs="Arial"/>
          <w:bCs/>
          <w:lang w:val="sr-Cyrl-RS" w:eastAsia="ar-SA"/>
        </w:rPr>
      </w:pP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2851C8" w:rsidRPr="00A04171" w14:paraId="6BF43E2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2ED72FD"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2A6125CF" w14:textId="77777777" w:rsidR="002851C8" w:rsidRPr="00A04171" w:rsidRDefault="002851C8" w:rsidP="002851C8">
            <w:pPr>
              <w:tabs>
                <w:tab w:val="center" w:pos="4702"/>
                <w:tab w:val="right" w:pos="9405"/>
              </w:tabs>
              <w:jc w:val="center"/>
              <w:rPr>
                <w:b/>
                <w:lang w:val="sr-Cyrl-CS" w:eastAsia="sr-Latn-CS"/>
              </w:rPr>
            </w:pPr>
            <w:r w:rsidRPr="00A04171">
              <w:rPr>
                <w:b/>
                <w:lang w:val="sr-Cyrl-CS" w:eastAsia="sr-Latn-CS"/>
              </w:rPr>
              <w:t>Врста услуга</w:t>
            </w:r>
          </w:p>
        </w:tc>
      </w:tr>
      <w:tr w:rsidR="002851C8" w:rsidRPr="00A04171" w14:paraId="2C7C9B35"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4006037" w14:textId="77777777" w:rsidR="002851C8" w:rsidRPr="00A04171" w:rsidRDefault="002851C8" w:rsidP="002851C8">
            <w:pPr>
              <w:tabs>
                <w:tab w:val="center" w:pos="4702"/>
                <w:tab w:val="right" w:pos="9405"/>
              </w:tabs>
              <w:jc w:val="center"/>
              <w:rPr>
                <w:lang w:val="sr-Cyrl-CS" w:eastAsia="sr-Latn-CS"/>
              </w:rPr>
            </w:pPr>
          </w:p>
        </w:tc>
        <w:tc>
          <w:tcPr>
            <w:tcW w:w="4428" w:type="pct"/>
            <w:tcBorders>
              <w:top w:val="single" w:sz="4" w:space="0" w:color="000000"/>
              <w:left w:val="single" w:sz="4" w:space="0" w:color="auto"/>
              <w:bottom w:val="single" w:sz="4" w:space="0" w:color="000000"/>
              <w:right w:val="single" w:sz="4" w:space="0" w:color="000000"/>
            </w:tcBorders>
            <w:vAlign w:val="center"/>
          </w:tcPr>
          <w:p w14:paraId="6D77EAEE" w14:textId="77777777" w:rsidR="002851C8" w:rsidRPr="00A04171" w:rsidRDefault="002851C8" w:rsidP="002851C8">
            <w:pPr>
              <w:tabs>
                <w:tab w:val="center" w:pos="4702"/>
                <w:tab w:val="right" w:pos="9405"/>
              </w:tabs>
              <w:jc w:val="center"/>
              <w:rPr>
                <w:b/>
                <w:lang w:val="sr-Cyrl-CS" w:eastAsia="sr-Latn-CS"/>
              </w:rPr>
            </w:pPr>
            <w:r w:rsidRPr="00A04171">
              <w:rPr>
                <w:b/>
                <w:lang w:val="sr-Cyrl-CS" w:eastAsia="sr-Latn-CS"/>
              </w:rPr>
              <w:t>Магнетна резонанца од &gt;=1,5 Т (ТЕСЛА)</w:t>
            </w:r>
          </w:p>
        </w:tc>
      </w:tr>
      <w:tr w:rsidR="002851C8" w:rsidRPr="00A04171" w14:paraId="3FB73F75"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35B05B6"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15F6FF92"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Главе</w:t>
            </w:r>
          </w:p>
        </w:tc>
      </w:tr>
      <w:tr w:rsidR="002851C8" w:rsidRPr="00A04171" w14:paraId="0785A6C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40A46EA"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w:t>
            </w:r>
          </w:p>
        </w:tc>
        <w:tc>
          <w:tcPr>
            <w:tcW w:w="4428" w:type="pct"/>
            <w:tcBorders>
              <w:top w:val="single" w:sz="4" w:space="0" w:color="000000"/>
              <w:left w:val="single" w:sz="4" w:space="0" w:color="auto"/>
              <w:bottom w:val="single" w:sz="4" w:space="0" w:color="000000"/>
              <w:right w:val="single" w:sz="4" w:space="0" w:color="000000"/>
            </w:tcBorders>
            <w:vAlign w:val="center"/>
          </w:tcPr>
          <w:p w14:paraId="494F6FED"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Ангио главе</w:t>
            </w:r>
          </w:p>
        </w:tc>
      </w:tr>
      <w:tr w:rsidR="002851C8" w:rsidRPr="00A04171" w14:paraId="434A94B6" w14:textId="77777777" w:rsidTr="002851C8">
        <w:trPr>
          <w:trHeight w:val="70"/>
        </w:trPr>
        <w:tc>
          <w:tcPr>
            <w:tcW w:w="572" w:type="pct"/>
            <w:tcBorders>
              <w:top w:val="single" w:sz="4" w:space="0" w:color="000000"/>
              <w:left w:val="single" w:sz="4" w:space="0" w:color="000000"/>
              <w:bottom w:val="single" w:sz="4" w:space="0" w:color="000000"/>
              <w:right w:val="single" w:sz="4" w:space="0" w:color="auto"/>
            </w:tcBorders>
            <w:vAlign w:val="center"/>
          </w:tcPr>
          <w:p w14:paraId="2D5ACA73"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3.</w:t>
            </w:r>
          </w:p>
        </w:tc>
        <w:tc>
          <w:tcPr>
            <w:tcW w:w="4428" w:type="pct"/>
            <w:tcBorders>
              <w:top w:val="single" w:sz="4" w:space="0" w:color="000000"/>
              <w:left w:val="single" w:sz="4" w:space="0" w:color="auto"/>
              <w:bottom w:val="single" w:sz="4" w:space="0" w:color="000000"/>
              <w:right w:val="single" w:sz="4" w:space="0" w:color="000000"/>
            </w:tcBorders>
            <w:vAlign w:val="center"/>
          </w:tcPr>
          <w:p w14:paraId="0F15682F"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Главе са контрастом</w:t>
            </w:r>
          </w:p>
        </w:tc>
      </w:tr>
      <w:tr w:rsidR="002851C8" w:rsidRPr="00A04171" w14:paraId="514E3AA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F37E874"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4.</w:t>
            </w:r>
          </w:p>
        </w:tc>
        <w:tc>
          <w:tcPr>
            <w:tcW w:w="4428" w:type="pct"/>
            <w:tcBorders>
              <w:top w:val="single" w:sz="4" w:space="0" w:color="000000"/>
              <w:left w:val="single" w:sz="4" w:space="0" w:color="auto"/>
              <w:bottom w:val="single" w:sz="4" w:space="0" w:color="000000"/>
              <w:right w:val="single" w:sz="4" w:space="0" w:color="000000"/>
            </w:tcBorders>
            <w:vAlign w:val="center"/>
          </w:tcPr>
          <w:p w14:paraId="3EDD77EB"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Ангио  главе са контрастом</w:t>
            </w:r>
          </w:p>
        </w:tc>
      </w:tr>
      <w:tr w:rsidR="002851C8" w:rsidRPr="00A04171" w14:paraId="6CFF9934"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12DE38D"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5.</w:t>
            </w:r>
          </w:p>
        </w:tc>
        <w:tc>
          <w:tcPr>
            <w:tcW w:w="4428" w:type="pct"/>
            <w:tcBorders>
              <w:top w:val="single" w:sz="4" w:space="0" w:color="000000"/>
              <w:left w:val="single" w:sz="4" w:space="0" w:color="auto"/>
              <w:bottom w:val="single" w:sz="4" w:space="0" w:color="000000"/>
              <w:right w:val="single" w:sz="4" w:space="0" w:color="000000"/>
            </w:tcBorders>
            <w:vAlign w:val="center"/>
          </w:tcPr>
          <w:p w14:paraId="187F76DC"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Вене мозга са контрастом</w:t>
            </w:r>
          </w:p>
        </w:tc>
      </w:tr>
      <w:tr w:rsidR="002851C8" w:rsidRPr="00A04171" w14:paraId="597D953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4A56471"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6.</w:t>
            </w:r>
          </w:p>
        </w:tc>
        <w:tc>
          <w:tcPr>
            <w:tcW w:w="4428" w:type="pct"/>
            <w:tcBorders>
              <w:top w:val="single" w:sz="4" w:space="0" w:color="000000"/>
              <w:left w:val="single" w:sz="4" w:space="0" w:color="auto"/>
              <w:bottom w:val="single" w:sz="4" w:space="0" w:color="000000"/>
              <w:right w:val="single" w:sz="4" w:space="0" w:color="000000"/>
            </w:tcBorders>
            <w:vAlign w:val="center"/>
          </w:tcPr>
          <w:p w14:paraId="780B02F6"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Вене врата са контрастом</w:t>
            </w:r>
          </w:p>
        </w:tc>
      </w:tr>
      <w:tr w:rsidR="002851C8" w:rsidRPr="00A04171" w14:paraId="13238B2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1D371B8"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7.</w:t>
            </w:r>
          </w:p>
        </w:tc>
        <w:tc>
          <w:tcPr>
            <w:tcW w:w="4428" w:type="pct"/>
            <w:tcBorders>
              <w:top w:val="single" w:sz="4" w:space="0" w:color="000000"/>
              <w:left w:val="single" w:sz="4" w:space="0" w:color="auto"/>
              <w:bottom w:val="single" w:sz="4" w:space="0" w:color="000000"/>
              <w:right w:val="single" w:sz="4" w:space="0" w:color="000000"/>
            </w:tcBorders>
            <w:vAlign w:val="center"/>
          </w:tcPr>
          <w:p w14:paraId="67BE85E5"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Аорта  са контрастом</w:t>
            </w:r>
          </w:p>
        </w:tc>
      </w:tr>
      <w:tr w:rsidR="002851C8" w:rsidRPr="00A04171" w14:paraId="239430B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59EB674"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8.</w:t>
            </w:r>
          </w:p>
        </w:tc>
        <w:tc>
          <w:tcPr>
            <w:tcW w:w="4428" w:type="pct"/>
            <w:tcBorders>
              <w:top w:val="single" w:sz="4" w:space="0" w:color="000000"/>
              <w:left w:val="single" w:sz="4" w:space="0" w:color="auto"/>
              <w:bottom w:val="single" w:sz="4" w:space="0" w:color="000000"/>
              <w:right w:val="single" w:sz="4" w:space="0" w:color="000000"/>
            </w:tcBorders>
            <w:vAlign w:val="center"/>
          </w:tcPr>
          <w:p w14:paraId="44CA6512"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Дубинских вена </w:t>
            </w:r>
            <w:r w:rsidRPr="00A04171">
              <w:rPr>
                <w:lang w:val="sr-Cyrl-CS" w:eastAsia="sr-Latn-CS"/>
              </w:rPr>
              <w:t xml:space="preserve"> са контрастом</w:t>
            </w:r>
          </w:p>
        </w:tc>
      </w:tr>
      <w:tr w:rsidR="002851C8" w:rsidRPr="00A04171" w14:paraId="4D98443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71DB9C5"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lastRenderedPageBreak/>
              <w:t>9.</w:t>
            </w:r>
          </w:p>
        </w:tc>
        <w:tc>
          <w:tcPr>
            <w:tcW w:w="4428" w:type="pct"/>
            <w:tcBorders>
              <w:top w:val="single" w:sz="4" w:space="0" w:color="000000"/>
              <w:left w:val="single" w:sz="4" w:space="0" w:color="auto"/>
              <w:bottom w:val="single" w:sz="4" w:space="0" w:color="000000"/>
              <w:right w:val="single" w:sz="4" w:space="0" w:color="000000"/>
            </w:tcBorders>
            <w:vAlign w:val="center"/>
          </w:tcPr>
          <w:p w14:paraId="1A6C7384"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Меких ткива врата</w:t>
            </w:r>
          </w:p>
        </w:tc>
      </w:tr>
      <w:tr w:rsidR="002851C8" w:rsidRPr="00A04171" w14:paraId="05DDFC9E"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57E4487"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10.</w:t>
            </w:r>
          </w:p>
        </w:tc>
        <w:tc>
          <w:tcPr>
            <w:tcW w:w="4428" w:type="pct"/>
            <w:tcBorders>
              <w:top w:val="single" w:sz="4" w:space="0" w:color="000000"/>
              <w:left w:val="single" w:sz="4" w:space="0" w:color="auto"/>
              <w:bottom w:val="single" w:sz="4" w:space="0" w:color="000000"/>
              <w:right w:val="single" w:sz="4" w:space="0" w:color="000000"/>
            </w:tcBorders>
            <w:vAlign w:val="center"/>
          </w:tcPr>
          <w:p w14:paraId="3817D89E"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Ангио врата</w:t>
            </w:r>
          </w:p>
        </w:tc>
      </w:tr>
      <w:tr w:rsidR="002851C8" w:rsidRPr="00A04171" w14:paraId="2AC2E8B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030FD5C"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11.</w:t>
            </w:r>
          </w:p>
        </w:tc>
        <w:tc>
          <w:tcPr>
            <w:tcW w:w="4428" w:type="pct"/>
            <w:tcBorders>
              <w:top w:val="single" w:sz="4" w:space="0" w:color="000000"/>
              <w:left w:val="single" w:sz="4" w:space="0" w:color="auto"/>
              <w:bottom w:val="single" w:sz="4" w:space="0" w:color="000000"/>
              <w:right w:val="single" w:sz="4" w:space="0" w:color="000000"/>
            </w:tcBorders>
            <w:vAlign w:val="center"/>
          </w:tcPr>
          <w:p w14:paraId="62748298"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Меких ткива врата </w:t>
            </w:r>
            <w:r w:rsidRPr="00A04171">
              <w:rPr>
                <w:lang w:val="sr-Cyrl-CS" w:eastAsia="sr-Latn-CS"/>
              </w:rPr>
              <w:t xml:space="preserve"> са контрастом</w:t>
            </w:r>
          </w:p>
        </w:tc>
      </w:tr>
      <w:tr w:rsidR="002851C8" w:rsidRPr="00A04171" w14:paraId="00BD3FC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265C896"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12.</w:t>
            </w:r>
          </w:p>
        </w:tc>
        <w:tc>
          <w:tcPr>
            <w:tcW w:w="4428" w:type="pct"/>
            <w:tcBorders>
              <w:top w:val="single" w:sz="4" w:space="0" w:color="000000"/>
              <w:left w:val="single" w:sz="4" w:space="0" w:color="auto"/>
              <w:bottom w:val="single" w:sz="4" w:space="0" w:color="000000"/>
              <w:right w:val="single" w:sz="4" w:space="0" w:color="000000"/>
            </w:tcBorders>
            <w:vAlign w:val="center"/>
          </w:tcPr>
          <w:p w14:paraId="65CCE6C0"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Ангио врата </w:t>
            </w:r>
            <w:r w:rsidRPr="00A04171">
              <w:rPr>
                <w:lang w:val="sr-Cyrl-CS" w:eastAsia="sr-Latn-CS"/>
              </w:rPr>
              <w:t xml:space="preserve"> са контрастом</w:t>
            </w:r>
          </w:p>
        </w:tc>
      </w:tr>
      <w:tr w:rsidR="002851C8" w:rsidRPr="00A04171" w14:paraId="6E62445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7454C19"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13.</w:t>
            </w:r>
          </w:p>
        </w:tc>
        <w:tc>
          <w:tcPr>
            <w:tcW w:w="4428" w:type="pct"/>
            <w:tcBorders>
              <w:top w:val="single" w:sz="4" w:space="0" w:color="000000"/>
              <w:left w:val="single" w:sz="4" w:space="0" w:color="auto"/>
              <w:bottom w:val="single" w:sz="4" w:space="0" w:color="000000"/>
              <w:right w:val="single" w:sz="4" w:space="0" w:color="000000"/>
            </w:tcBorders>
            <w:vAlign w:val="center"/>
          </w:tcPr>
          <w:p w14:paraId="388556DE"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Грудног коша</w:t>
            </w:r>
          </w:p>
        </w:tc>
      </w:tr>
      <w:tr w:rsidR="002851C8" w:rsidRPr="00A04171" w14:paraId="4764D0C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AE562B9"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14.</w:t>
            </w:r>
          </w:p>
        </w:tc>
        <w:tc>
          <w:tcPr>
            <w:tcW w:w="4428" w:type="pct"/>
            <w:tcBorders>
              <w:top w:val="single" w:sz="4" w:space="0" w:color="000000"/>
              <w:left w:val="single" w:sz="4" w:space="0" w:color="auto"/>
              <w:bottom w:val="single" w:sz="4" w:space="0" w:color="000000"/>
              <w:right w:val="single" w:sz="4" w:space="0" w:color="000000"/>
            </w:tcBorders>
            <w:vAlign w:val="center"/>
          </w:tcPr>
          <w:p w14:paraId="5D094339"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Грудног коша </w:t>
            </w:r>
            <w:r w:rsidRPr="00A04171">
              <w:rPr>
                <w:lang w:val="sr-Cyrl-CS" w:eastAsia="sr-Latn-CS"/>
              </w:rPr>
              <w:t xml:space="preserve"> са контрастом</w:t>
            </w:r>
          </w:p>
        </w:tc>
      </w:tr>
      <w:tr w:rsidR="002851C8" w:rsidRPr="00A04171" w14:paraId="376AEEB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1A936F0"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15.</w:t>
            </w:r>
          </w:p>
        </w:tc>
        <w:tc>
          <w:tcPr>
            <w:tcW w:w="4428" w:type="pct"/>
            <w:tcBorders>
              <w:top w:val="single" w:sz="4" w:space="0" w:color="000000"/>
              <w:left w:val="single" w:sz="4" w:space="0" w:color="auto"/>
              <w:bottom w:val="single" w:sz="4" w:space="0" w:color="000000"/>
              <w:right w:val="single" w:sz="4" w:space="0" w:color="000000"/>
            </w:tcBorders>
            <w:vAlign w:val="center"/>
          </w:tcPr>
          <w:p w14:paraId="53AD38DA"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Абдомена</w:t>
            </w:r>
          </w:p>
        </w:tc>
      </w:tr>
      <w:tr w:rsidR="002851C8" w:rsidRPr="00A04171" w14:paraId="74CCCDE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C54E0E3"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16.</w:t>
            </w:r>
          </w:p>
        </w:tc>
        <w:tc>
          <w:tcPr>
            <w:tcW w:w="4428" w:type="pct"/>
            <w:tcBorders>
              <w:top w:val="single" w:sz="4" w:space="0" w:color="000000"/>
              <w:left w:val="single" w:sz="4" w:space="0" w:color="auto"/>
              <w:bottom w:val="single" w:sz="4" w:space="0" w:color="000000"/>
              <w:right w:val="single" w:sz="4" w:space="0" w:color="000000"/>
            </w:tcBorders>
            <w:vAlign w:val="center"/>
          </w:tcPr>
          <w:p w14:paraId="7F442859"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Абдомена </w:t>
            </w:r>
            <w:r w:rsidRPr="00A04171">
              <w:rPr>
                <w:lang w:val="sr-Cyrl-CS" w:eastAsia="sr-Latn-CS"/>
              </w:rPr>
              <w:t xml:space="preserve"> са контрастом</w:t>
            </w:r>
          </w:p>
        </w:tc>
      </w:tr>
      <w:tr w:rsidR="002851C8" w:rsidRPr="00A04171" w14:paraId="150F591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003DC39"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17.</w:t>
            </w:r>
          </w:p>
        </w:tc>
        <w:tc>
          <w:tcPr>
            <w:tcW w:w="4428" w:type="pct"/>
            <w:tcBorders>
              <w:top w:val="single" w:sz="4" w:space="0" w:color="000000"/>
              <w:left w:val="single" w:sz="4" w:space="0" w:color="auto"/>
              <w:bottom w:val="single" w:sz="4" w:space="0" w:color="000000"/>
              <w:right w:val="single" w:sz="4" w:space="0" w:color="000000"/>
            </w:tcBorders>
            <w:vAlign w:val="center"/>
          </w:tcPr>
          <w:p w14:paraId="5F2477A8"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Мале карлице</w:t>
            </w:r>
          </w:p>
        </w:tc>
      </w:tr>
      <w:tr w:rsidR="002851C8" w:rsidRPr="00A04171" w14:paraId="6825DBD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8D9F199"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18.</w:t>
            </w:r>
          </w:p>
        </w:tc>
        <w:tc>
          <w:tcPr>
            <w:tcW w:w="4428" w:type="pct"/>
            <w:tcBorders>
              <w:top w:val="single" w:sz="4" w:space="0" w:color="000000"/>
              <w:left w:val="single" w:sz="4" w:space="0" w:color="auto"/>
              <w:bottom w:val="single" w:sz="4" w:space="0" w:color="000000"/>
              <w:right w:val="single" w:sz="4" w:space="0" w:color="000000"/>
            </w:tcBorders>
            <w:vAlign w:val="center"/>
          </w:tcPr>
          <w:p w14:paraId="2C162212"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Мале карлице </w:t>
            </w:r>
            <w:r w:rsidRPr="00A04171">
              <w:rPr>
                <w:lang w:val="sr-Cyrl-CS" w:eastAsia="sr-Latn-CS"/>
              </w:rPr>
              <w:t xml:space="preserve"> са контрастом</w:t>
            </w:r>
          </w:p>
        </w:tc>
      </w:tr>
      <w:tr w:rsidR="002851C8" w:rsidRPr="00A04171" w14:paraId="17D156E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F6E9B26"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19.</w:t>
            </w:r>
          </w:p>
        </w:tc>
        <w:tc>
          <w:tcPr>
            <w:tcW w:w="4428" w:type="pct"/>
            <w:tcBorders>
              <w:top w:val="single" w:sz="4" w:space="0" w:color="000000"/>
              <w:left w:val="single" w:sz="4" w:space="0" w:color="auto"/>
              <w:bottom w:val="single" w:sz="4" w:space="0" w:color="000000"/>
              <w:right w:val="single" w:sz="4" w:space="0" w:color="000000"/>
            </w:tcBorders>
            <w:vAlign w:val="center"/>
          </w:tcPr>
          <w:p w14:paraId="2142B974"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Ц-вратне кичме</w:t>
            </w:r>
          </w:p>
        </w:tc>
      </w:tr>
      <w:tr w:rsidR="002851C8" w:rsidRPr="00A04171" w14:paraId="54AC81F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4FFCBDC"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20.</w:t>
            </w:r>
          </w:p>
        </w:tc>
        <w:tc>
          <w:tcPr>
            <w:tcW w:w="4428" w:type="pct"/>
            <w:tcBorders>
              <w:top w:val="single" w:sz="4" w:space="0" w:color="000000"/>
              <w:left w:val="single" w:sz="4" w:space="0" w:color="auto"/>
              <w:bottom w:val="single" w:sz="4" w:space="0" w:color="000000"/>
              <w:right w:val="single" w:sz="4" w:space="0" w:color="000000"/>
            </w:tcBorders>
            <w:vAlign w:val="center"/>
          </w:tcPr>
          <w:p w14:paraId="743C9EFF"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Ц-вратне кичме</w:t>
            </w:r>
            <w:r w:rsidRPr="00A04171">
              <w:rPr>
                <w:lang w:val="sr-Cyrl-CS" w:eastAsia="sr-Latn-CS"/>
              </w:rPr>
              <w:t xml:space="preserve"> са контрастом</w:t>
            </w:r>
          </w:p>
        </w:tc>
      </w:tr>
      <w:tr w:rsidR="002851C8" w:rsidRPr="00A04171" w14:paraId="1144CB2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901C434"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21.</w:t>
            </w:r>
          </w:p>
        </w:tc>
        <w:tc>
          <w:tcPr>
            <w:tcW w:w="4428" w:type="pct"/>
            <w:tcBorders>
              <w:top w:val="single" w:sz="4" w:space="0" w:color="000000"/>
              <w:left w:val="single" w:sz="4" w:space="0" w:color="auto"/>
              <w:bottom w:val="single" w:sz="4" w:space="0" w:color="000000"/>
              <w:right w:val="single" w:sz="4" w:space="0" w:color="000000"/>
            </w:tcBorders>
            <w:vAlign w:val="center"/>
          </w:tcPr>
          <w:p w14:paraId="53D0EDEF"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ТХ-торакалне кичме</w:t>
            </w:r>
          </w:p>
        </w:tc>
      </w:tr>
      <w:tr w:rsidR="002851C8" w:rsidRPr="00A04171" w14:paraId="6C4F323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7329580"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22.</w:t>
            </w:r>
          </w:p>
        </w:tc>
        <w:tc>
          <w:tcPr>
            <w:tcW w:w="4428" w:type="pct"/>
            <w:tcBorders>
              <w:top w:val="single" w:sz="4" w:space="0" w:color="000000"/>
              <w:left w:val="single" w:sz="4" w:space="0" w:color="auto"/>
              <w:bottom w:val="single" w:sz="4" w:space="0" w:color="000000"/>
              <w:right w:val="single" w:sz="4" w:space="0" w:color="000000"/>
            </w:tcBorders>
            <w:vAlign w:val="center"/>
          </w:tcPr>
          <w:p w14:paraId="0A9E0C6C" w14:textId="77777777" w:rsidR="002851C8" w:rsidRPr="00A04171" w:rsidRDefault="002851C8" w:rsidP="002851C8">
            <w:pPr>
              <w:tabs>
                <w:tab w:val="center" w:pos="4702"/>
                <w:tab w:val="right" w:pos="9405"/>
              </w:tabs>
              <w:jc w:val="left"/>
              <w:rPr>
                <w:lang w:val="sr-Cyrl-CS" w:eastAsia="sr-Latn-CS"/>
              </w:rPr>
            </w:pPr>
            <w:r w:rsidRPr="00A04171">
              <w:rPr>
                <w:lang w:val="sr-Cyrl-BA" w:eastAsia="sr-Latn-CS"/>
              </w:rPr>
              <w:t xml:space="preserve">ТХ-торакалне кичме </w:t>
            </w:r>
            <w:r w:rsidRPr="00A04171">
              <w:rPr>
                <w:lang w:val="sr-Cyrl-CS" w:eastAsia="sr-Latn-CS"/>
              </w:rPr>
              <w:t xml:space="preserve"> са контрастом</w:t>
            </w:r>
          </w:p>
        </w:tc>
      </w:tr>
      <w:tr w:rsidR="002851C8" w:rsidRPr="00A04171" w14:paraId="6DF4332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5459363"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23.</w:t>
            </w:r>
          </w:p>
        </w:tc>
        <w:tc>
          <w:tcPr>
            <w:tcW w:w="4428" w:type="pct"/>
            <w:tcBorders>
              <w:top w:val="single" w:sz="4" w:space="0" w:color="000000"/>
              <w:left w:val="single" w:sz="4" w:space="0" w:color="auto"/>
              <w:bottom w:val="single" w:sz="4" w:space="0" w:color="000000"/>
              <w:right w:val="single" w:sz="4" w:space="0" w:color="000000"/>
            </w:tcBorders>
            <w:vAlign w:val="center"/>
          </w:tcPr>
          <w:p w14:paraId="4934141B"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ЛС-лумбо-сакралне кичме</w:t>
            </w:r>
          </w:p>
        </w:tc>
      </w:tr>
      <w:tr w:rsidR="002851C8" w:rsidRPr="00A04171" w14:paraId="7B2C657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C5BA68D"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24.</w:t>
            </w:r>
          </w:p>
        </w:tc>
        <w:tc>
          <w:tcPr>
            <w:tcW w:w="4428" w:type="pct"/>
            <w:tcBorders>
              <w:top w:val="single" w:sz="4" w:space="0" w:color="000000"/>
              <w:left w:val="single" w:sz="4" w:space="0" w:color="auto"/>
              <w:bottom w:val="single" w:sz="4" w:space="0" w:color="000000"/>
              <w:right w:val="single" w:sz="4" w:space="0" w:color="000000"/>
            </w:tcBorders>
            <w:vAlign w:val="center"/>
          </w:tcPr>
          <w:p w14:paraId="73115665" w14:textId="77777777" w:rsidR="002851C8" w:rsidRPr="00A04171" w:rsidRDefault="002851C8" w:rsidP="002851C8">
            <w:pPr>
              <w:tabs>
                <w:tab w:val="center" w:pos="4702"/>
                <w:tab w:val="right" w:pos="9405"/>
              </w:tabs>
              <w:jc w:val="left"/>
              <w:rPr>
                <w:lang w:val="sr-Cyrl-CS" w:eastAsia="sr-Latn-CS"/>
              </w:rPr>
            </w:pPr>
            <w:r w:rsidRPr="00A04171">
              <w:rPr>
                <w:lang w:val="sr-Cyrl-CS" w:eastAsia="sr-Latn-CS"/>
              </w:rPr>
              <w:t>ЛС-лумбо-сакралне кичме са контрастом</w:t>
            </w:r>
          </w:p>
        </w:tc>
      </w:tr>
      <w:tr w:rsidR="002851C8" w:rsidRPr="00A04171" w14:paraId="4BAF046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13D5AF9"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25.</w:t>
            </w:r>
          </w:p>
        </w:tc>
        <w:tc>
          <w:tcPr>
            <w:tcW w:w="4428" w:type="pct"/>
            <w:tcBorders>
              <w:top w:val="single" w:sz="4" w:space="0" w:color="000000"/>
              <w:left w:val="single" w:sz="4" w:space="0" w:color="auto"/>
              <w:bottom w:val="single" w:sz="4" w:space="0" w:color="000000"/>
              <w:right w:val="single" w:sz="4" w:space="0" w:color="000000"/>
            </w:tcBorders>
            <w:vAlign w:val="center"/>
          </w:tcPr>
          <w:p w14:paraId="59D7ED14"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Колена</w:t>
            </w:r>
          </w:p>
        </w:tc>
      </w:tr>
      <w:tr w:rsidR="002851C8" w:rsidRPr="00A04171" w14:paraId="72BA7F9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44827EE"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26.</w:t>
            </w:r>
          </w:p>
        </w:tc>
        <w:tc>
          <w:tcPr>
            <w:tcW w:w="4428" w:type="pct"/>
            <w:tcBorders>
              <w:top w:val="single" w:sz="4" w:space="0" w:color="000000"/>
              <w:left w:val="single" w:sz="4" w:space="0" w:color="auto"/>
              <w:bottom w:val="single" w:sz="4" w:space="0" w:color="000000"/>
              <w:right w:val="single" w:sz="4" w:space="0" w:color="000000"/>
            </w:tcBorders>
            <w:vAlign w:val="center"/>
          </w:tcPr>
          <w:p w14:paraId="2F308065"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Колена </w:t>
            </w:r>
            <w:r w:rsidRPr="00A04171">
              <w:rPr>
                <w:lang w:val="sr-Cyrl-CS" w:eastAsia="sr-Latn-CS"/>
              </w:rPr>
              <w:t xml:space="preserve">  са контрастом</w:t>
            </w:r>
          </w:p>
        </w:tc>
      </w:tr>
      <w:tr w:rsidR="002851C8" w:rsidRPr="00A04171" w14:paraId="506FA284"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7BE19C6"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27.</w:t>
            </w:r>
          </w:p>
        </w:tc>
        <w:tc>
          <w:tcPr>
            <w:tcW w:w="4428" w:type="pct"/>
            <w:tcBorders>
              <w:top w:val="single" w:sz="4" w:space="0" w:color="000000"/>
              <w:left w:val="single" w:sz="4" w:space="0" w:color="auto"/>
              <w:bottom w:val="single" w:sz="4" w:space="0" w:color="000000"/>
              <w:right w:val="single" w:sz="4" w:space="0" w:color="000000"/>
            </w:tcBorders>
            <w:vAlign w:val="center"/>
          </w:tcPr>
          <w:p w14:paraId="52EFB13F"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Дојке</w:t>
            </w:r>
          </w:p>
        </w:tc>
      </w:tr>
      <w:tr w:rsidR="002851C8" w:rsidRPr="00A04171" w14:paraId="381F9F6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5BA799E"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28.</w:t>
            </w:r>
          </w:p>
        </w:tc>
        <w:tc>
          <w:tcPr>
            <w:tcW w:w="4428" w:type="pct"/>
            <w:tcBorders>
              <w:top w:val="single" w:sz="4" w:space="0" w:color="000000"/>
              <w:left w:val="single" w:sz="4" w:space="0" w:color="auto"/>
              <w:bottom w:val="single" w:sz="4" w:space="0" w:color="000000"/>
              <w:right w:val="single" w:sz="4" w:space="0" w:color="000000"/>
            </w:tcBorders>
            <w:vAlign w:val="center"/>
          </w:tcPr>
          <w:p w14:paraId="3DD8902B"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ЦП</w:t>
            </w:r>
          </w:p>
        </w:tc>
      </w:tr>
      <w:tr w:rsidR="002851C8" w:rsidRPr="00A04171" w14:paraId="794E0FA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03428B0"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29.</w:t>
            </w:r>
          </w:p>
        </w:tc>
        <w:tc>
          <w:tcPr>
            <w:tcW w:w="4428" w:type="pct"/>
            <w:tcBorders>
              <w:top w:val="single" w:sz="4" w:space="0" w:color="000000"/>
              <w:left w:val="single" w:sz="4" w:space="0" w:color="auto"/>
              <w:bottom w:val="single" w:sz="4" w:space="0" w:color="000000"/>
              <w:right w:val="single" w:sz="4" w:space="0" w:color="000000"/>
            </w:tcBorders>
            <w:vAlign w:val="center"/>
          </w:tcPr>
          <w:p w14:paraId="5C09A6BA"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Осталих делова тела</w:t>
            </w:r>
          </w:p>
        </w:tc>
      </w:tr>
      <w:tr w:rsidR="002851C8" w:rsidRPr="00A04171" w14:paraId="1CD2DEF5"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2BB4A97"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30.</w:t>
            </w:r>
          </w:p>
        </w:tc>
        <w:tc>
          <w:tcPr>
            <w:tcW w:w="4428" w:type="pct"/>
            <w:tcBorders>
              <w:top w:val="single" w:sz="4" w:space="0" w:color="000000"/>
              <w:left w:val="single" w:sz="4" w:space="0" w:color="auto"/>
              <w:bottom w:val="single" w:sz="4" w:space="0" w:color="000000"/>
              <w:right w:val="single" w:sz="4" w:space="0" w:color="000000"/>
            </w:tcBorders>
            <w:vAlign w:val="center"/>
          </w:tcPr>
          <w:p w14:paraId="2629634A"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 xml:space="preserve">Осталих делова тела </w:t>
            </w:r>
            <w:r w:rsidRPr="00A04171">
              <w:rPr>
                <w:lang w:val="sr-Cyrl-CS" w:eastAsia="sr-Latn-CS"/>
              </w:rPr>
              <w:t xml:space="preserve"> са контрастом</w:t>
            </w:r>
          </w:p>
        </w:tc>
      </w:tr>
      <w:tr w:rsidR="002851C8" w:rsidRPr="00A04171" w14:paraId="52EEA27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0C02502" w14:textId="77777777" w:rsidR="002851C8" w:rsidRPr="00A04171" w:rsidRDefault="002851C8" w:rsidP="002851C8">
            <w:pPr>
              <w:tabs>
                <w:tab w:val="center" w:pos="4702"/>
                <w:tab w:val="right" w:pos="9405"/>
              </w:tabs>
              <w:jc w:val="center"/>
              <w:rPr>
                <w:lang w:val="sr-Cyrl-CS" w:eastAsia="sr-Latn-CS"/>
              </w:rPr>
            </w:pPr>
            <w:r w:rsidRPr="00A04171">
              <w:rPr>
                <w:lang w:val="sr-Cyrl-CS" w:eastAsia="sr-Latn-CS"/>
              </w:rPr>
              <w:t>31.</w:t>
            </w:r>
          </w:p>
        </w:tc>
        <w:tc>
          <w:tcPr>
            <w:tcW w:w="4428" w:type="pct"/>
            <w:tcBorders>
              <w:top w:val="single" w:sz="4" w:space="0" w:color="000000"/>
              <w:left w:val="single" w:sz="4" w:space="0" w:color="auto"/>
              <w:bottom w:val="single" w:sz="4" w:space="0" w:color="000000"/>
              <w:right w:val="single" w:sz="4" w:space="0" w:color="000000"/>
            </w:tcBorders>
            <w:vAlign w:val="center"/>
          </w:tcPr>
          <w:p w14:paraId="4658ACEC" w14:textId="77777777" w:rsidR="002851C8" w:rsidRPr="00A04171" w:rsidRDefault="002851C8" w:rsidP="002851C8">
            <w:pPr>
              <w:tabs>
                <w:tab w:val="center" w:pos="4702"/>
                <w:tab w:val="right" w:pos="9405"/>
              </w:tabs>
              <w:jc w:val="left"/>
              <w:rPr>
                <w:lang w:val="sr-Cyrl-BA" w:eastAsia="sr-Latn-CS"/>
              </w:rPr>
            </w:pPr>
            <w:r w:rsidRPr="00A04171">
              <w:rPr>
                <w:lang w:val="sr-Cyrl-BA" w:eastAsia="sr-Latn-CS"/>
              </w:rPr>
              <w:t>У анестезији</w:t>
            </w:r>
          </w:p>
        </w:tc>
      </w:tr>
    </w:tbl>
    <w:p w14:paraId="27DC7D90" w14:textId="77777777" w:rsidR="002851C8" w:rsidRDefault="002851C8" w:rsidP="00562989">
      <w:pPr>
        <w:rPr>
          <w:b/>
        </w:rPr>
      </w:pP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2851C8" w:rsidRPr="00BA63AC" w14:paraId="7C153E9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0C9C338"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6753273D" w14:textId="77777777" w:rsidR="002851C8" w:rsidRPr="00BA63AC" w:rsidRDefault="002851C8" w:rsidP="002851C8">
            <w:pPr>
              <w:tabs>
                <w:tab w:val="center" w:pos="4702"/>
                <w:tab w:val="right" w:pos="9405"/>
              </w:tabs>
              <w:jc w:val="center"/>
              <w:rPr>
                <w:b/>
                <w:lang w:val="sr-Cyrl-CS" w:eastAsia="sr-Latn-CS"/>
              </w:rPr>
            </w:pPr>
            <w:r w:rsidRPr="00BA63AC">
              <w:rPr>
                <w:b/>
                <w:lang w:val="sr-Cyrl-CS" w:eastAsia="sr-Latn-CS"/>
              </w:rPr>
              <w:t>Врста услуга</w:t>
            </w:r>
          </w:p>
        </w:tc>
      </w:tr>
      <w:tr w:rsidR="002851C8" w:rsidRPr="00BA63AC" w14:paraId="4B7F02B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60E916D" w14:textId="77777777" w:rsidR="002851C8" w:rsidRPr="00BA63AC" w:rsidRDefault="002851C8" w:rsidP="002851C8">
            <w:pPr>
              <w:tabs>
                <w:tab w:val="center" w:pos="4702"/>
                <w:tab w:val="right" w:pos="9405"/>
              </w:tabs>
              <w:jc w:val="center"/>
              <w:rPr>
                <w:lang w:val="sr-Cyrl-CS" w:eastAsia="sr-Latn-CS"/>
              </w:rPr>
            </w:pPr>
          </w:p>
        </w:tc>
        <w:tc>
          <w:tcPr>
            <w:tcW w:w="4428" w:type="pct"/>
            <w:tcBorders>
              <w:top w:val="single" w:sz="4" w:space="0" w:color="000000"/>
              <w:left w:val="single" w:sz="4" w:space="0" w:color="auto"/>
              <w:bottom w:val="single" w:sz="4" w:space="0" w:color="000000"/>
              <w:right w:val="single" w:sz="4" w:space="0" w:color="000000"/>
            </w:tcBorders>
            <w:vAlign w:val="center"/>
          </w:tcPr>
          <w:p w14:paraId="07EDDE8A" w14:textId="77777777" w:rsidR="002851C8" w:rsidRPr="00BA63AC" w:rsidRDefault="002851C8" w:rsidP="002851C8">
            <w:pPr>
              <w:tabs>
                <w:tab w:val="center" w:pos="4702"/>
                <w:tab w:val="right" w:pos="9405"/>
              </w:tabs>
              <w:jc w:val="center"/>
              <w:rPr>
                <w:b/>
                <w:lang w:val="sr-Cyrl-CS" w:eastAsia="sr-Latn-CS"/>
              </w:rPr>
            </w:pPr>
            <w:r w:rsidRPr="00BA63AC">
              <w:rPr>
                <w:b/>
                <w:lang w:val="sr-Cyrl-CS" w:eastAsia="sr-Latn-CS"/>
              </w:rPr>
              <w:t>Магнетна резонанца са перманентним магнетом отвореног типа</w:t>
            </w:r>
          </w:p>
        </w:tc>
      </w:tr>
      <w:tr w:rsidR="002851C8" w:rsidRPr="00BA63AC" w14:paraId="4CCDE47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298E5C0"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1EB2CF78"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Главе</w:t>
            </w:r>
          </w:p>
        </w:tc>
      </w:tr>
      <w:tr w:rsidR="002851C8" w:rsidRPr="00BA63AC" w14:paraId="4530BC7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1C29A13"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w:t>
            </w:r>
          </w:p>
        </w:tc>
        <w:tc>
          <w:tcPr>
            <w:tcW w:w="4428" w:type="pct"/>
            <w:tcBorders>
              <w:top w:val="single" w:sz="4" w:space="0" w:color="000000"/>
              <w:left w:val="single" w:sz="4" w:space="0" w:color="auto"/>
              <w:bottom w:val="single" w:sz="4" w:space="0" w:color="000000"/>
              <w:right w:val="single" w:sz="4" w:space="0" w:color="000000"/>
            </w:tcBorders>
            <w:vAlign w:val="center"/>
          </w:tcPr>
          <w:p w14:paraId="719D9381"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Ангио главе</w:t>
            </w:r>
          </w:p>
        </w:tc>
      </w:tr>
      <w:tr w:rsidR="002851C8" w:rsidRPr="00BA63AC" w14:paraId="218EC119" w14:textId="77777777" w:rsidTr="002851C8">
        <w:trPr>
          <w:trHeight w:val="70"/>
        </w:trPr>
        <w:tc>
          <w:tcPr>
            <w:tcW w:w="572" w:type="pct"/>
            <w:tcBorders>
              <w:top w:val="single" w:sz="4" w:space="0" w:color="000000"/>
              <w:left w:val="single" w:sz="4" w:space="0" w:color="000000"/>
              <w:bottom w:val="single" w:sz="4" w:space="0" w:color="000000"/>
              <w:right w:val="single" w:sz="4" w:space="0" w:color="auto"/>
            </w:tcBorders>
            <w:vAlign w:val="center"/>
          </w:tcPr>
          <w:p w14:paraId="79BA0933"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3.</w:t>
            </w:r>
          </w:p>
        </w:tc>
        <w:tc>
          <w:tcPr>
            <w:tcW w:w="4428" w:type="pct"/>
            <w:tcBorders>
              <w:top w:val="single" w:sz="4" w:space="0" w:color="000000"/>
              <w:left w:val="single" w:sz="4" w:space="0" w:color="auto"/>
              <w:bottom w:val="single" w:sz="4" w:space="0" w:color="000000"/>
              <w:right w:val="single" w:sz="4" w:space="0" w:color="000000"/>
            </w:tcBorders>
            <w:vAlign w:val="center"/>
          </w:tcPr>
          <w:p w14:paraId="70FFD4AC"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Главе са контрастом</w:t>
            </w:r>
          </w:p>
        </w:tc>
      </w:tr>
      <w:tr w:rsidR="002851C8" w:rsidRPr="00BA63AC" w14:paraId="237F012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C92A43C"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4.</w:t>
            </w:r>
          </w:p>
        </w:tc>
        <w:tc>
          <w:tcPr>
            <w:tcW w:w="4428" w:type="pct"/>
            <w:tcBorders>
              <w:top w:val="single" w:sz="4" w:space="0" w:color="000000"/>
              <w:left w:val="single" w:sz="4" w:space="0" w:color="auto"/>
              <w:bottom w:val="single" w:sz="4" w:space="0" w:color="000000"/>
              <w:right w:val="single" w:sz="4" w:space="0" w:color="000000"/>
            </w:tcBorders>
            <w:vAlign w:val="center"/>
          </w:tcPr>
          <w:p w14:paraId="20B38EEE"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Ангио  главе са контрастом</w:t>
            </w:r>
          </w:p>
        </w:tc>
      </w:tr>
      <w:tr w:rsidR="002851C8" w:rsidRPr="00BA63AC" w14:paraId="4982A2F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A5AF919"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5.</w:t>
            </w:r>
          </w:p>
        </w:tc>
        <w:tc>
          <w:tcPr>
            <w:tcW w:w="4428" w:type="pct"/>
            <w:tcBorders>
              <w:top w:val="single" w:sz="4" w:space="0" w:color="000000"/>
              <w:left w:val="single" w:sz="4" w:space="0" w:color="auto"/>
              <w:bottom w:val="single" w:sz="4" w:space="0" w:color="000000"/>
              <w:right w:val="single" w:sz="4" w:space="0" w:color="000000"/>
            </w:tcBorders>
            <w:vAlign w:val="center"/>
          </w:tcPr>
          <w:p w14:paraId="6F131111"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Вене мозга са контрастом</w:t>
            </w:r>
          </w:p>
        </w:tc>
      </w:tr>
      <w:tr w:rsidR="002851C8" w:rsidRPr="00BA63AC" w14:paraId="635FF5DE"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3B31694"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6.</w:t>
            </w:r>
          </w:p>
        </w:tc>
        <w:tc>
          <w:tcPr>
            <w:tcW w:w="4428" w:type="pct"/>
            <w:tcBorders>
              <w:top w:val="single" w:sz="4" w:space="0" w:color="000000"/>
              <w:left w:val="single" w:sz="4" w:space="0" w:color="auto"/>
              <w:bottom w:val="single" w:sz="4" w:space="0" w:color="000000"/>
              <w:right w:val="single" w:sz="4" w:space="0" w:color="000000"/>
            </w:tcBorders>
            <w:vAlign w:val="center"/>
          </w:tcPr>
          <w:p w14:paraId="787609B9"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Вене врата са контрастом</w:t>
            </w:r>
          </w:p>
        </w:tc>
      </w:tr>
      <w:tr w:rsidR="002851C8" w:rsidRPr="00BA63AC" w14:paraId="58A4EE6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36822A2"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7.</w:t>
            </w:r>
          </w:p>
        </w:tc>
        <w:tc>
          <w:tcPr>
            <w:tcW w:w="4428" w:type="pct"/>
            <w:tcBorders>
              <w:top w:val="single" w:sz="4" w:space="0" w:color="000000"/>
              <w:left w:val="single" w:sz="4" w:space="0" w:color="auto"/>
              <w:bottom w:val="single" w:sz="4" w:space="0" w:color="000000"/>
              <w:right w:val="single" w:sz="4" w:space="0" w:color="000000"/>
            </w:tcBorders>
            <w:vAlign w:val="center"/>
          </w:tcPr>
          <w:p w14:paraId="7D058AA6"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Аорта  са контрастом</w:t>
            </w:r>
          </w:p>
        </w:tc>
      </w:tr>
      <w:tr w:rsidR="002851C8" w:rsidRPr="00BA63AC" w14:paraId="1EE44BB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A5BA9A2"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8.</w:t>
            </w:r>
          </w:p>
        </w:tc>
        <w:tc>
          <w:tcPr>
            <w:tcW w:w="4428" w:type="pct"/>
            <w:tcBorders>
              <w:top w:val="single" w:sz="4" w:space="0" w:color="000000"/>
              <w:left w:val="single" w:sz="4" w:space="0" w:color="auto"/>
              <w:bottom w:val="single" w:sz="4" w:space="0" w:color="000000"/>
              <w:right w:val="single" w:sz="4" w:space="0" w:color="000000"/>
            </w:tcBorders>
            <w:vAlign w:val="center"/>
          </w:tcPr>
          <w:p w14:paraId="3987841E"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Дубинских вена </w:t>
            </w:r>
            <w:r w:rsidRPr="00BA63AC">
              <w:rPr>
                <w:lang w:val="sr-Cyrl-CS" w:eastAsia="sr-Latn-CS"/>
              </w:rPr>
              <w:t xml:space="preserve"> са контрастом</w:t>
            </w:r>
          </w:p>
        </w:tc>
      </w:tr>
      <w:tr w:rsidR="002851C8" w:rsidRPr="00BA63AC" w14:paraId="3A310074"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7388225"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9.</w:t>
            </w:r>
          </w:p>
        </w:tc>
        <w:tc>
          <w:tcPr>
            <w:tcW w:w="4428" w:type="pct"/>
            <w:tcBorders>
              <w:top w:val="single" w:sz="4" w:space="0" w:color="000000"/>
              <w:left w:val="single" w:sz="4" w:space="0" w:color="auto"/>
              <w:bottom w:val="single" w:sz="4" w:space="0" w:color="000000"/>
              <w:right w:val="single" w:sz="4" w:space="0" w:color="000000"/>
            </w:tcBorders>
            <w:vAlign w:val="center"/>
          </w:tcPr>
          <w:p w14:paraId="0DE58BCD"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Меких ткива врата</w:t>
            </w:r>
          </w:p>
        </w:tc>
      </w:tr>
      <w:tr w:rsidR="002851C8" w:rsidRPr="00BA63AC" w14:paraId="6D86948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4EB38D6"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10.</w:t>
            </w:r>
          </w:p>
        </w:tc>
        <w:tc>
          <w:tcPr>
            <w:tcW w:w="4428" w:type="pct"/>
            <w:tcBorders>
              <w:top w:val="single" w:sz="4" w:space="0" w:color="000000"/>
              <w:left w:val="single" w:sz="4" w:space="0" w:color="auto"/>
              <w:bottom w:val="single" w:sz="4" w:space="0" w:color="000000"/>
              <w:right w:val="single" w:sz="4" w:space="0" w:color="000000"/>
            </w:tcBorders>
            <w:vAlign w:val="center"/>
          </w:tcPr>
          <w:p w14:paraId="4EF02349"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Ангио врата</w:t>
            </w:r>
          </w:p>
        </w:tc>
      </w:tr>
      <w:tr w:rsidR="002851C8" w:rsidRPr="00BA63AC" w14:paraId="4A07960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EFD56FC"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lastRenderedPageBreak/>
              <w:t>11.</w:t>
            </w:r>
          </w:p>
        </w:tc>
        <w:tc>
          <w:tcPr>
            <w:tcW w:w="4428" w:type="pct"/>
            <w:tcBorders>
              <w:top w:val="single" w:sz="4" w:space="0" w:color="000000"/>
              <w:left w:val="single" w:sz="4" w:space="0" w:color="auto"/>
              <w:bottom w:val="single" w:sz="4" w:space="0" w:color="000000"/>
              <w:right w:val="single" w:sz="4" w:space="0" w:color="000000"/>
            </w:tcBorders>
            <w:vAlign w:val="center"/>
          </w:tcPr>
          <w:p w14:paraId="37FEEE45"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Меких ткива врата </w:t>
            </w:r>
            <w:r w:rsidRPr="00BA63AC">
              <w:rPr>
                <w:lang w:val="sr-Cyrl-CS" w:eastAsia="sr-Latn-CS"/>
              </w:rPr>
              <w:t xml:space="preserve"> са контрастом</w:t>
            </w:r>
          </w:p>
        </w:tc>
      </w:tr>
      <w:tr w:rsidR="002851C8" w:rsidRPr="00BA63AC" w14:paraId="4DDE408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014210E"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12.</w:t>
            </w:r>
          </w:p>
        </w:tc>
        <w:tc>
          <w:tcPr>
            <w:tcW w:w="4428" w:type="pct"/>
            <w:tcBorders>
              <w:top w:val="single" w:sz="4" w:space="0" w:color="000000"/>
              <w:left w:val="single" w:sz="4" w:space="0" w:color="auto"/>
              <w:bottom w:val="single" w:sz="4" w:space="0" w:color="000000"/>
              <w:right w:val="single" w:sz="4" w:space="0" w:color="000000"/>
            </w:tcBorders>
            <w:vAlign w:val="center"/>
          </w:tcPr>
          <w:p w14:paraId="3F44CFA2"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Ангио врата </w:t>
            </w:r>
            <w:r w:rsidRPr="00BA63AC">
              <w:rPr>
                <w:lang w:val="sr-Cyrl-CS" w:eastAsia="sr-Latn-CS"/>
              </w:rPr>
              <w:t xml:space="preserve"> са контрастом</w:t>
            </w:r>
          </w:p>
        </w:tc>
      </w:tr>
      <w:tr w:rsidR="002851C8" w:rsidRPr="00BA63AC" w14:paraId="0779F22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25DA014"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13.</w:t>
            </w:r>
          </w:p>
        </w:tc>
        <w:tc>
          <w:tcPr>
            <w:tcW w:w="4428" w:type="pct"/>
            <w:tcBorders>
              <w:top w:val="single" w:sz="4" w:space="0" w:color="000000"/>
              <w:left w:val="single" w:sz="4" w:space="0" w:color="auto"/>
              <w:bottom w:val="single" w:sz="4" w:space="0" w:color="000000"/>
              <w:right w:val="single" w:sz="4" w:space="0" w:color="000000"/>
            </w:tcBorders>
            <w:vAlign w:val="center"/>
          </w:tcPr>
          <w:p w14:paraId="3CD30BD6"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Грудног коша</w:t>
            </w:r>
          </w:p>
        </w:tc>
      </w:tr>
      <w:tr w:rsidR="002851C8" w:rsidRPr="00BA63AC" w14:paraId="5CBDDD2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C4B7ABD"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14.</w:t>
            </w:r>
          </w:p>
        </w:tc>
        <w:tc>
          <w:tcPr>
            <w:tcW w:w="4428" w:type="pct"/>
            <w:tcBorders>
              <w:top w:val="single" w:sz="4" w:space="0" w:color="000000"/>
              <w:left w:val="single" w:sz="4" w:space="0" w:color="auto"/>
              <w:bottom w:val="single" w:sz="4" w:space="0" w:color="000000"/>
              <w:right w:val="single" w:sz="4" w:space="0" w:color="000000"/>
            </w:tcBorders>
            <w:vAlign w:val="center"/>
          </w:tcPr>
          <w:p w14:paraId="26B083D2"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Грудног коша </w:t>
            </w:r>
            <w:r w:rsidRPr="00BA63AC">
              <w:rPr>
                <w:lang w:val="sr-Cyrl-CS" w:eastAsia="sr-Latn-CS"/>
              </w:rPr>
              <w:t xml:space="preserve"> са контрастом</w:t>
            </w:r>
          </w:p>
        </w:tc>
      </w:tr>
      <w:tr w:rsidR="002851C8" w:rsidRPr="00BA63AC" w14:paraId="268570E1"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AD97D59"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15.</w:t>
            </w:r>
          </w:p>
        </w:tc>
        <w:tc>
          <w:tcPr>
            <w:tcW w:w="4428" w:type="pct"/>
            <w:tcBorders>
              <w:top w:val="single" w:sz="4" w:space="0" w:color="000000"/>
              <w:left w:val="single" w:sz="4" w:space="0" w:color="auto"/>
              <w:bottom w:val="single" w:sz="4" w:space="0" w:color="000000"/>
              <w:right w:val="single" w:sz="4" w:space="0" w:color="000000"/>
            </w:tcBorders>
            <w:vAlign w:val="center"/>
          </w:tcPr>
          <w:p w14:paraId="04AAC648"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Абдомена</w:t>
            </w:r>
          </w:p>
        </w:tc>
      </w:tr>
      <w:tr w:rsidR="002851C8" w:rsidRPr="00BA63AC" w14:paraId="0842D3F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8482E78"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16.</w:t>
            </w:r>
          </w:p>
        </w:tc>
        <w:tc>
          <w:tcPr>
            <w:tcW w:w="4428" w:type="pct"/>
            <w:tcBorders>
              <w:top w:val="single" w:sz="4" w:space="0" w:color="000000"/>
              <w:left w:val="single" w:sz="4" w:space="0" w:color="auto"/>
              <w:bottom w:val="single" w:sz="4" w:space="0" w:color="000000"/>
              <w:right w:val="single" w:sz="4" w:space="0" w:color="000000"/>
            </w:tcBorders>
            <w:vAlign w:val="center"/>
          </w:tcPr>
          <w:p w14:paraId="342B9D6B"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Абдомена </w:t>
            </w:r>
            <w:r w:rsidRPr="00BA63AC">
              <w:rPr>
                <w:lang w:val="sr-Cyrl-CS" w:eastAsia="sr-Latn-CS"/>
              </w:rPr>
              <w:t xml:space="preserve"> са контрастом</w:t>
            </w:r>
          </w:p>
        </w:tc>
      </w:tr>
      <w:tr w:rsidR="002851C8" w:rsidRPr="00BA63AC" w14:paraId="0124B5E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6CA3FCA"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17.</w:t>
            </w:r>
          </w:p>
        </w:tc>
        <w:tc>
          <w:tcPr>
            <w:tcW w:w="4428" w:type="pct"/>
            <w:tcBorders>
              <w:top w:val="single" w:sz="4" w:space="0" w:color="000000"/>
              <w:left w:val="single" w:sz="4" w:space="0" w:color="auto"/>
              <w:bottom w:val="single" w:sz="4" w:space="0" w:color="000000"/>
              <w:right w:val="single" w:sz="4" w:space="0" w:color="000000"/>
            </w:tcBorders>
            <w:vAlign w:val="center"/>
          </w:tcPr>
          <w:p w14:paraId="17FDDD6F"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Мале карлице</w:t>
            </w:r>
          </w:p>
        </w:tc>
      </w:tr>
      <w:tr w:rsidR="002851C8" w:rsidRPr="00BA63AC" w14:paraId="6EBC07A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862484F"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18.</w:t>
            </w:r>
          </w:p>
        </w:tc>
        <w:tc>
          <w:tcPr>
            <w:tcW w:w="4428" w:type="pct"/>
            <w:tcBorders>
              <w:top w:val="single" w:sz="4" w:space="0" w:color="000000"/>
              <w:left w:val="single" w:sz="4" w:space="0" w:color="auto"/>
              <w:bottom w:val="single" w:sz="4" w:space="0" w:color="000000"/>
              <w:right w:val="single" w:sz="4" w:space="0" w:color="000000"/>
            </w:tcBorders>
            <w:vAlign w:val="center"/>
          </w:tcPr>
          <w:p w14:paraId="6D7CFB27"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Мале карлице </w:t>
            </w:r>
            <w:r w:rsidRPr="00BA63AC">
              <w:rPr>
                <w:lang w:val="sr-Cyrl-CS" w:eastAsia="sr-Latn-CS"/>
              </w:rPr>
              <w:t xml:space="preserve"> са контрастом</w:t>
            </w:r>
          </w:p>
        </w:tc>
      </w:tr>
      <w:tr w:rsidR="002851C8" w:rsidRPr="00BA63AC" w14:paraId="6863230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E7F18BE"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19.</w:t>
            </w:r>
          </w:p>
        </w:tc>
        <w:tc>
          <w:tcPr>
            <w:tcW w:w="4428" w:type="pct"/>
            <w:tcBorders>
              <w:top w:val="single" w:sz="4" w:space="0" w:color="000000"/>
              <w:left w:val="single" w:sz="4" w:space="0" w:color="auto"/>
              <w:bottom w:val="single" w:sz="4" w:space="0" w:color="000000"/>
              <w:right w:val="single" w:sz="4" w:space="0" w:color="000000"/>
            </w:tcBorders>
            <w:vAlign w:val="center"/>
          </w:tcPr>
          <w:p w14:paraId="2CE500F9"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Ц-вратне кичме</w:t>
            </w:r>
          </w:p>
        </w:tc>
      </w:tr>
      <w:tr w:rsidR="002851C8" w:rsidRPr="00BA63AC" w14:paraId="05E20B6C"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E43A3D4"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20.</w:t>
            </w:r>
          </w:p>
        </w:tc>
        <w:tc>
          <w:tcPr>
            <w:tcW w:w="4428" w:type="pct"/>
            <w:tcBorders>
              <w:top w:val="single" w:sz="4" w:space="0" w:color="000000"/>
              <w:left w:val="single" w:sz="4" w:space="0" w:color="auto"/>
              <w:bottom w:val="single" w:sz="4" w:space="0" w:color="000000"/>
              <w:right w:val="single" w:sz="4" w:space="0" w:color="000000"/>
            </w:tcBorders>
            <w:vAlign w:val="center"/>
          </w:tcPr>
          <w:p w14:paraId="43F0BF27"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Ц-вратне кичме</w:t>
            </w:r>
            <w:r w:rsidRPr="00BA63AC">
              <w:rPr>
                <w:lang w:val="sr-Cyrl-CS" w:eastAsia="sr-Latn-CS"/>
              </w:rPr>
              <w:t xml:space="preserve"> са контрастом</w:t>
            </w:r>
          </w:p>
        </w:tc>
      </w:tr>
      <w:tr w:rsidR="002851C8" w:rsidRPr="00BA63AC" w14:paraId="567F1AA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4BDCCFF4"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21.</w:t>
            </w:r>
          </w:p>
        </w:tc>
        <w:tc>
          <w:tcPr>
            <w:tcW w:w="4428" w:type="pct"/>
            <w:tcBorders>
              <w:top w:val="single" w:sz="4" w:space="0" w:color="000000"/>
              <w:left w:val="single" w:sz="4" w:space="0" w:color="auto"/>
              <w:bottom w:val="single" w:sz="4" w:space="0" w:color="000000"/>
              <w:right w:val="single" w:sz="4" w:space="0" w:color="000000"/>
            </w:tcBorders>
            <w:vAlign w:val="center"/>
          </w:tcPr>
          <w:p w14:paraId="71229370"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ТХ-торакалне кичме</w:t>
            </w:r>
          </w:p>
        </w:tc>
      </w:tr>
      <w:tr w:rsidR="002851C8" w:rsidRPr="00BA63AC" w14:paraId="67A2A1A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52F9419"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22.</w:t>
            </w:r>
          </w:p>
        </w:tc>
        <w:tc>
          <w:tcPr>
            <w:tcW w:w="4428" w:type="pct"/>
            <w:tcBorders>
              <w:top w:val="single" w:sz="4" w:space="0" w:color="000000"/>
              <w:left w:val="single" w:sz="4" w:space="0" w:color="auto"/>
              <w:bottom w:val="single" w:sz="4" w:space="0" w:color="000000"/>
              <w:right w:val="single" w:sz="4" w:space="0" w:color="000000"/>
            </w:tcBorders>
            <w:vAlign w:val="center"/>
          </w:tcPr>
          <w:p w14:paraId="6D516BD4" w14:textId="77777777" w:rsidR="002851C8" w:rsidRPr="00BA63AC" w:rsidRDefault="002851C8" w:rsidP="002851C8">
            <w:pPr>
              <w:tabs>
                <w:tab w:val="center" w:pos="4702"/>
                <w:tab w:val="right" w:pos="9405"/>
              </w:tabs>
              <w:jc w:val="left"/>
              <w:rPr>
                <w:lang w:val="sr-Cyrl-CS" w:eastAsia="sr-Latn-CS"/>
              </w:rPr>
            </w:pPr>
            <w:r w:rsidRPr="00BA63AC">
              <w:rPr>
                <w:lang w:val="sr-Cyrl-BA" w:eastAsia="sr-Latn-CS"/>
              </w:rPr>
              <w:t xml:space="preserve">ТХ-торакалне кичме </w:t>
            </w:r>
            <w:r w:rsidRPr="00BA63AC">
              <w:rPr>
                <w:lang w:val="sr-Cyrl-CS" w:eastAsia="sr-Latn-CS"/>
              </w:rPr>
              <w:t xml:space="preserve"> са контрастом</w:t>
            </w:r>
          </w:p>
        </w:tc>
      </w:tr>
      <w:tr w:rsidR="002851C8" w:rsidRPr="00BA63AC" w14:paraId="64F1F3B0"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65210E7C"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23.</w:t>
            </w:r>
          </w:p>
        </w:tc>
        <w:tc>
          <w:tcPr>
            <w:tcW w:w="4428" w:type="pct"/>
            <w:tcBorders>
              <w:top w:val="single" w:sz="4" w:space="0" w:color="000000"/>
              <w:left w:val="single" w:sz="4" w:space="0" w:color="auto"/>
              <w:bottom w:val="single" w:sz="4" w:space="0" w:color="000000"/>
              <w:right w:val="single" w:sz="4" w:space="0" w:color="000000"/>
            </w:tcBorders>
            <w:vAlign w:val="center"/>
          </w:tcPr>
          <w:p w14:paraId="4035A46E"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ЛС-лумбо-сакралне кичме</w:t>
            </w:r>
          </w:p>
        </w:tc>
      </w:tr>
      <w:tr w:rsidR="002851C8" w:rsidRPr="00BA63AC" w14:paraId="50DF4F5E"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11E9E13"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24.</w:t>
            </w:r>
          </w:p>
        </w:tc>
        <w:tc>
          <w:tcPr>
            <w:tcW w:w="4428" w:type="pct"/>
            <w:tcBorders>
              <w:top w:val="single" w:sz="4" w:space="0" w:color="000000"/>
              <w:left w:val="single" w:sz="4" w:space="0" w:color="auto"/>
              <w:bottom w:val="single" w:sz="4" w:space="0" w:color="000000"/>
              <w:right w:val="single" w:sz="4" w:space="0" w:color="000000"/>
            </w:tcBorders>
            <w:vAlign w:val="center"/>
          </w:tcPr>
          <w:p w14:paraId="7EA31165"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ЛС-лумбо-сакралне кичме са контрастом</w:t>
            </w:r>
          </w:p>
        </w:tc>
      </w:tr>
      <w:tr w:rsidR="002851C8" w:rsidRPr="00BA63AC" w14:paraId="5F9D81A7"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1F4B6C5"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25.</w:t>
            </w:r>
          </w:p>
        </w:tc>
        <w:tc>
          <w:tcPr>
            <w:tcW w:w="4428" w:type="pct"/>
            <w:tcBorders>
              <w:top w:val="single" w:sz="4" w:space="0" w:color="000000"/>
              <w:left w:val="single" w:sz="4" w:space="0" w:color="auto"/>
              <w:bottom w:val="single" w:sz="4" w:space="0" w:color="000000"/>
              <w:right w:val="single" w:sz="4" w:space="0" w:color="000000"/>
            </w:tcBorders>
            <w:vAlign w:val="center"/>
          </w:tcPr>
          <w:p w14:paraId="44147371"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Колена</w:t>
            </w:r>
          </w:p>
        </w:tc>
      </w:tr>
      <w:tr w:rsidR="002851C8" w:rsidRPr="00BA63AC" w14:paraId="22F3A48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883C813"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26.</w:t>
            </w:r>
          </w:p>
        </w:tc>
        <w:tc>
          <w:tcPr>
            <w:tcW w:w="4428" w:type="pct"/>
            <w:tcBorders>
              <w:top w:val="single" w:sz="4" w:space="0" w:color="000000"/>
              <w:left w:val="single" w:sz="4" w:space="0" w:color="auto"/>
              <w:bottom w:val="single" w:sz="4" w:space="0" w:color="000000"/>
              <w:right w:val="single" w:sz="4" w:space="0" w:color="000000"/>
            </w:tcBorders>
            <w:vAlign w:val="center"/>
          </w:tcPr>
          <w:p w14:paraId="329F43AA"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Колена </w:t>
            </w:r>
            <w:r w:rsidRPr="00BA63AC">
              <w:rPr>
                <w:lang w:val="sr-Cyrl-CS" w:eastAsia="sr-Latn-CS"/>
              </w:rPr>
              <w:t xml:space="preserve">  са контрастом</w:t>
            </w:r>
          </w:p>
        </w:tc>
      </w:tr>
      <w:tr w:rsidR="002851C8" w:rsidRPr="00BA63AC" w14:paraId="1F2CB82B"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7FBABBA"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27.</w:t>
            </w:r>
          </w:p>
        </w:tc>
        <w:tc>
          <w:tcPr>
            <w:tcW w:w="4428" w:type="pct"/>
            <w:tcBorders>
              <w:top w:val="single" w:sz="4" w:space="0" w:color="000000"/>
              <w:left w:val="single" w:sz="4" w:space="0" w:color="auto"/>
              <w:bottom w:val="single" w:sz="4" w:space="0" w:color="000000"/>
              <w:right w:val="single" w:sz="4" w:space="0" w:color="000000"/>
            </w:tcBorders>
            <w:vAlign w:val="center"/>
          </w:tcPr>
          <w:p w14:paraId="0CF7F2DD"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Осталих делова тела</w:t>
            </w:r>
          </w:p>
        </w:tc>
      </w:tr>
      <w:tr w:rsidR="002851C8" w:rsidRPr="00BA63AC" w14:paraId="2C2734A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1A1FFB9"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28.</w:t>
            </w:r>
          </w:p>
        </w:tc>
        <w:tc>
          <w:tcPr>
            <w:tcW w:w="4428" w:type="pct"/>
            <w:tcBorders>
              <w:top w:val="single" w:sz="4" w:space="0" w:color="000000"/>
              <w:left w:val="single" w:sz="4" w:space="0" w:color="auto"/>
              <w:bottom w:val="single" w:sz="4" w:space="0" w:color="000000"/>
              <w:right w:val="single" w:sz="4" w:space="0" w:color="000000"/>
            </w:tcBorders>
            <w:vAlign w:val="center"/>
          </w:tcPr>
          <w:p w14:paraId="0EDC153B"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Осталих делова тела </w:t>
            </w:r>
            <w:r w:rsidRPr="00BA63AC">
              <w:rPr>
                <w:lang w:val="sr-Cyrl-CS" w:eastAsia="sr-Latn-CS"/>
              </w:rPr>
              <w:t xml:space="preserve"> са контрастом</w:t>
            </w:r>
          </w:p>
        </w:tc>
      </w:tr>
      <w:tr w:rsidR="002851C8" w:rsidRPr="00BA63AC" w14:paraId="6C2AC70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71CAC2F"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29.</w:t>
            </w:r>
          </w:p>
        </w:tc>
        <w:tc>
          <w:tcPr>
            <w:tcW w:w="4428" w:type="pct"/>
            <w:tcBorders>
              <w:top w:val="single" w:sz="4" w:space="0" w:color="000000"/>
              <w:left w:val="single" w:sz="4" w:space="0" w:color="auto"/>
              <w:bottom w:val="single" w:sz="4" w:space="0" w:color="000000"/>
              <w:right w:val="single" w:sz="4" w:space="0" w:color="000000"/>
            </w:tcBorders>
            <w:vAlign w:val="center"/>
          </w:tcPr>
          <w:p w14:paraId="22067106"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У анестезији</w:t>
            </w:r>
          </w:p>
        </w:tc>
      </w:tr>
    </w:tbl>
    <w:p w14:paraId="402214D6" w14:textId="77777777" w:rsidR="002851C8" w:rsidRDefault="002851C8" w:rsidP="00562989">
      <w:pPr>
        <w:rPr>
          <w:b/>
        </w:rPr>
      </w:pP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2851C8" w:rsidRPr="00BA63AC" w14:paraId="0D2C393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6861FB2"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127AD439" w14:textId="77777777" w:rsidR="002851C8" w:rsidRPr="00BA63AC" w:rsidRDefault="002851C8" w:rsidP="002851C8">
            <w:pPr>
              <w:tabs>
                <w:tab w:val="center" w:pos="4702"/>
                <w:tab w:val="right" w:pos="9405"/>
              </w:tabs>
              <w:jc w:val="center"/>
              <w:rPr>
                <w:b/>
                <w:lang w:val="sr-Cyrl-CS" w:eastAsia="sr-Latn-CS"/>
              </w:rPr>
            </w:pPr>
            <w:r w:rsidRPr="00BA63AC">
              <w:rPr>
                <w:b/>
                <w:lang w:val="sr-Cyrl-CS" w:eastAsia="sr-Latn-CS"/>
              </w:rPr>
              <w:t>Врста услуга</w:t>
            </w:r>
          </w:p>
        </w:tc>
      </w:tr>
      <w:tr w:rsidR="002851C8" w:rsidRPr="00BA63AC" w14:paraId="60B6A64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49AE643" w14:textId="77777777" w:rsidR="002851C8" w:rsidRPr="00BA63AC" w:rsidRDefault="002851C8" w:rsidP="002851C8">
            <w:pPr>
              <w:tabs>
                <w:tab w:val="center" w:pos="4702"/>
                <w:tab w:val="right" w:pos="9405"/>
              </w:tabs>
              <w:jc w:val="center"/>
              <w:rPr>
                <w:lang w:val="sr-Cyrl-CS" w:eastAsia="sr-Latn-CS"/>
              </w:rPr>
            </w:pPr>
          </w:p>
        </w:tc>
        <w:tc>
          <w:tcPr>
            <w:tcW w:w="4428" w:type="pct"/>
            <w:tcBorders>
              <w:top w:val="single" w:sz="4" w:space="0" w:color="000000"/>
              <w:left w:val="single" w:sz="4" w:space="0" w:color="auto"/>
              <w:bottom w:val="single" w:sz="4" w:space="0" w:color="000000"/>
              <w:right w:val="single" w:sz="4" w:space="0" w:color="000000"/>
            </w:tcBorders>
            <w:vAlign w:val="center"/>
          </w:tcPr>
          <w:p w14:paraId="758093E5" w14:textId="77777777" w:rsidR="002851C8" w:rsidRPr="00BA63AC" w:rsidRDefault="002851C8" w:rsidP="002851C8">
            <w:pPr>
              <w:tabs>
                <w:tab w:val="center" w:pos="4702"/>
                <w:tab w:val="right" w:pos="9405"/>
              </w:tabs>
              <w:jc w:val="center"/>
              <w:rPr>
                <w:b/>
                <w:lang w:val="sr-Cyrl-CS" w:eastAsia="sr-Latn-CS"/>
              </w:rPr>
            </w:pPr>
            <w:r w:rsidRPr="00BA63AC">
              <w:rPr>
                <w:b/>
                <w:lang w:val="sr-Cyrl-CS" w:eastAsia="sr-Latn-CS"/>
              </w:rPr>
              <w:t>Компјутеризована томографија / ЦТ / мултислајсни</w:t>
            </w:r>
          </w:p>
        </w:tc>
      </w:tr>
      <w:tr w:rsidR="002851C8" w:rsidRPr="00BA63AC" w14:paraId="012F5666"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A152BBC"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793BAB80"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Главе</w:t>
            </w:r>
          </w:p>
        </w:tc>
      </w:tr>
      <w:tr w:rsidR="002851C8" w:rsidRPr="00BA63AC" w14:paraId="39052D0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0123524"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2.</w:t>
            </w:r>
          </w:p>
        </w:tc>
        <w:tc>
          <w:tcPr>
            <w:tcW w:w="4428" w:type="pct"/>
            <w:tcBorders>
              <w:top w:val="single" w:sz="4" w:space="0" w:color="000000"/>
              <w:left w:val="single" w:sz="4" w:space="0" w:color="auto"/>
              <w:bottom w:val="single" w:sz="4" w:space="0" w:color="000000"/>
              <w:right w:val="single" w:sz="4" w:space="0" w:color="000000"/>
            </w:tcBorders>
            <w:vAlign w:val="center"/>
          </w:tcPr>
          <w:p w14:paraId="258D4E65" w14:textId="77777777" w:rsidR="002851C8" w:rsidRPr="00BA63AC" w:rsidRDefault="002851C8" w:rsidP="002851C8">
            <w:pPr>
              <w:tabs>
                <w:tab w:val="center" w:pos="4702"/>
                <w:tab w:val="right" w:pos="9405"/>
              </w:tabs>
              <w:jc w:val="left"/>
              <w:rPr>
                <w:lang w:val="sr-Cyrl-CS" w:eastAsia="sr-Latn-CS"/>
              </w:rPr>
            </w:pPr>
            <w:r w:rsidRPr="00BA63AC">
              <w:rPr>
                <w:lang w:val="sr-Cyrl-CS" w:eastAsia="sr-Latn-CS"/>
              </w:rPr>
              <w:t>Главе са контрастом</w:t>
            </w:r>
          </w:p>
        </w:tc>
      </w:tr>
      <w:tr w:rsidR="002851C8" w:rsidRPr="00BA63AC" w14:paraId="4F25DAD6" w14:textId="77777777" w:rsidTr="002851C8">
        <w:trPr>
          <w:trHeight w:val="70"/>
        </w:trPr>
        <w:tc>
          <w:tcPr>
            <w:tcW w:w="572" w:type="pct"/>
            <w:tcBorders>
              <w:top w:val="single" w:sz="4" w:space="0" w:color="000000"/>
              <w:left w:val="single" w:sz="4" w:space="0" w:color="000000"/>
              <w:bottom w:val="single" w:sz="4" w:space="0" w:color="000000"/>
              <w:right w:val="single" w:sz="4" w:space="0" w:color="auto"/>
            </w:tcBorders>
            <w:vAlign w:val="center"/>
          </w:tcPr>
          <w:p w14:paraId="169D4DCF"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3.</w:t>
            </w:r>
          </w:p>
        </w:tc>
        <w:tc>
          <w:tcPr>
            <w:tcW w:w="4428" w:type="pct"/>
            <w:tcBorders>
              <w:top w:val="single" w:sz="4" w:space="0" w:color="000000"/>
              <w:left w:val="single" w:sz="4" w:space="0" w:color="auto"/>
              <w:bottom w:val="single" w:sz="4" w:space="0" w:color="000000"/>
              <w:right w:val="single" w:sz="4" w:space="0" w:color="000000"/>
            </w:tcBorders>
            <w:vAlign w:val="center"/>
          </w:tcPr>
          <w:p w14:paraId="2BBEBB58"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Меких ткива врата</w:t>
            </w:r>
          </w:p>
        </w:tc>
      </w:tr>
      <w:tr w:rsidR="002851C8" w:rsidRPr="00BA63AC" w14:paraId="2BAC7E9D"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A492299"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4.</w:t>
            </w:r>
          </w:p>
        </w:tc>
        <w:tc>
          <w:tcPr>
            <w:tcW w:w="4428" w:type="pct"/>
            <w:tcBorders>
              <w:top w:val="single" w:sz="4" w:space="0" w:color="000000"/>
              <w:left w:val="single" w:sz="4" w:space="0" w:color="auto"/>
              <w:bottom w:val="single" w:sz="4" w:space="0" w:color="000000"/>
              <w:right w:val="single" w:sz="4" w:space="0" w:color="000000"/>
            </w:tcBorders>
            <w:vAlign w:val="center"/>
          </w:tcPr>
          <w:p w14:paraId="62C14622"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Меких ткива врата </w:t>
            </w:r>
            <w:r w:rsidRPr="00BA63AC">
              <w:rPr>
                <w:lang w:val="sr-Cyrl-CS" w:eastAsia="sr-Latn-CS"/>
              </w:rPr>
              <w:t xml:space="preserve"> са контрастом</w:t>
            </w:r>
          </w:p>
        </w:tc>
      </w:tr>
      <w:tr w:rsidR="002851C8" w:rsidRPr="00BA63AC" w14:paraId="2B1B96E2"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38214F8"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5.</w:t>
            </w:r>
          </w:p>
        </w:tc>
        <w:tc>
          <w:tcPr>
            <w:tcW w:w="4428" w:type="pct"/>
            <w:tcBorders>
              <w:top w:val="single" w:sz="4" w:space="0" w:color="000000"/>
              <w:left w:val="single" w:sz="4" w:space="0" w:color="auto"/>
              <w:bottom w:val="single" w:sz="4" w:space="0" w:color="000000"/>
              <w:right w:val="single" w:sz="4" w:space="0" w:color="000000"/>
            </w:tcBorders>
            <w:vAlign w:val="center"/>
          </w:tcPr>
          <w:p w14:paraId="006B2FF6"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Грудног коша</w:t>
            </w:r>
          </w:p>
        </w:tc>
      </w:tr>
      <w:tr w:rsidR="002851C8" w:rsidRPr="00BA63AC" w14:paraId="37E737D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5C781D84"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6.</w:t>
            </w:r>
          </w:p>
        </w:tc>
        <w:tc>
          <w:tcPr>
            <w:tcW w:w="4428" w:type="pct"/>
            <w:tcBorders>
              <w:top w:val="single" w:sz="4" w:space="0" w:color="000000"/>
              <w:left w:val="single" w:sz="4" w:space="0" w:color="auto"/>
              <w:bottom w:val="single" w:sz="4" w:space="0" w:color="000000"/>
              <w:right w:val="single" w:sz="4" w:space="0" w:color="000000"/>
            </w:tcBorders>
            <w:vAlign w:val="center"/>
          </w:tcPr>
          <w:p w14:paraId="071125E3"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Грудног коша </w:t>
            </w:r>
            <w:r w:rsidRPr="00BA63AC">
              <w:rPr>
                <w:lang w:val="sr-Cyrl-CS" w:eastAsia="sr-Latn-CS"/>
              </w:rPr>
              <w:t xml:space="preserve"> са контрастом</w:t>
            </w:r>
          </w:p>
        </w:tc>
      </w:tr>
      <w:tr w:rsidR="002851C8" w:rsidRPr="00BA63AC" w14:paraId="20A2A8A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C567D7D"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7.</w:t>
            </w:r>
          </w:p>
        </w:tc>
        <w:tc>
          <w:tcPr>
            <w:tcW w:w="4428" w:type="pct"/>
            <w:tcBorders>
              <w:top w:val="single" w:sz="4" w:space="0" w:color="000000"/>
              <w:left w:val="single" w:sz="4" w:space="0" w:color="auto"/>
              <w:bottom w:val="single" w:sz="4" w:space="0" w:color="000000"/>
              <w:right w:val="single" w:sz="4" w:space="0" w:color="000000"/>
            </w:tcBorders>
            <w:vAlign w:val="center"/>
          </w:tcPr>
          <w:p w14:paraId="5D18EF56"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Абдомена</w:t>
            </w:r>
          </w:p>
        </w:tc>
      </w:tr>
      <w:tr w:rsidR="002851C8" w:rsidRPr="00BA63AC" w14:paraId="71003684"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1B2D1CE2"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8.</w:t>
            </w:r>
          </w:p>
        </w:tc>
        <w:tc>
          <w:tcPr>
            <w:tcW w:w="4428" w:type="pct"/>
            <w:tcBorders>
              <w:top w:val="single" w:sz="4" w:space="0" w:color="000000"/>
              <w:left w:val="single" w:sz="4" w:space="0" w:color="auto"/>
              <w:bottom w:val="single" w:sz="4" w:space="0" w:color="000000"/>
              <w:right w:val="single" w:sz="4" w:space="0" w:color="000000"/>
            </w:tcBorders>
            <w:vAlign w:val="center"/>
          </w:tcPr>
          <w:p w14:paraId="2CB9DA80"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Абдомена </w:t>
            </w:r>
            <w:r w:rsidRPr="00BA63AC">
              <w:rPr>
                <w:lang w:val="sr-Cyrl-CS" w:eastAsia="sr-Latn-CS"/>
              </w:rPr>
              <w:t xml:space="preserve"> са контрастом</w:t>
            </w:r>
          </w:p>
        </w:tc>
      </w:tr>
      <w:tr w:rsidR="002851C8" w:rsidRPr="00BA63AC" w14:paraId="3A463CD4"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03853E0"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9.</w:t>
            </w:r>
          </w:p>
        </w:tc>
        <w:tc>
          <w:tcPr>
            <w:tcW w:w="4428" w:type="pct"/>
            <w:tcBorders>
              <w:top w:val="single" w:sz="4" w:space="0" w:color="000000"/>
              <w:left w:val="single" w:sz="4" w:space="0" w:color="auto"/>
              <w:bottom w:val="single" w:sz="4" w:space="0" w:color="000000"/>
              <w:right w:val="single" w:sz="4" w:space="0" w:color="000000"/>
            </w:tcBorders>
            <w:vAlign w:val="center"/>
          </w:tcPr>
          <w:p w14:paraId="7BF67DD5"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Мале карлице</w:t>
            </w:r>
          </w:p>
        </w:tc>
      </w:tr>
      <w:tr w:rsidR="002851C8" w:rsidRPr="00BA63AC" w14:paraId="657DCE03"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39872F3"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10.</w:t>
            </w:r>
          </w:p>
        </w:tc>
        <w:tc>
          <w:tcPr>
            <w:tcW w:w="4428" w:type="pct"/>
            <w:tcBorders>
              <w:top w:val="single" w:sz="4" w:space="0" w:color="000000"/>
              <w:left w:val="single" w:sz="4" w:space="0" w:color="auto"/>
              <w:bottom w:val="single" w:sz="4" w:space="0" w:color="000000"/>
              <w:right w:val="single" w:sz="4" w:space="0" w:color="000000"/>
            </w:tcBorders>
            <w:vAlign w:val="center"/>
          </w:tcPr>
          <w:p w14:paraId="7A7E9743"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Мале карлице </w:t>
            </w:r>
            <w:r w:rsidRPr="00BA63AC">
              <w:rPr>
                <w:lang w:val="sr-Cyrl-CS" w:eastAsia="sr-Latn-CS"/>
              </w:rPr>
              <w:t xml:space="preserve"> са контрастом</w:t>
            </w:r>
          </w:p>
        </w:tc>
      </w:tr>
      <w:tr w:rsidR="002851C8" w:rsidRPr="00BA63AC" w14:paraId="45345989"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26553FDA"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11.</w:t>
            </w:r>
          </w:p>
        </w:tc>
        <w:tc>
          <w:tcPr>
            <w:tcW w:w="4428" w:type="pct"/>
            <w:tcBorders>
              <w:top w:val="single" w:sz="4" w:space="0" w:color="000000"/>
              <w:left w:val="single" w:sz="4" w:space="0" w:color="auto"/>
              <w:bottom w:val="single" w:sz="4" w:space="0" w:color="000000"/>
              <w:right w:val="single" w:sz="4" w:space="0" w:color="000000"/>
            </w:tcBorders>
            <w:vAlign w:val="center"/>
          </w:tcPr>
          <w:p w14:paraId="2F7F6437"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Кичме по сегментима</w:t>
            </w:r>
          </w:p>
        </w:tc>
      </w:tr>
      <w:tr w:rsidR="002851C8" w:rsidRPr="00BA63AC" w14:paraId="35C8F53A"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045BC885"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12.</w:t>
            </w:r>
          </w:p>
        </w:tc>
        <w:tc>
          <w:tcPr>
            <w:tcW w:w="4428" w:type="pct"/>
            <w:tcBorders>
              <w:top w:val="single" w:sz="4" w:space="0" w:color="000000"/>
              <w:left w:val="single" w:sz="4" w:space="0" w:color="auto"/>
              <w:bottom w:val="single" w:sz="4" w:space="0" w:color="000000"/>
              <w:right w:val="single" w:sz="4" w:space="0" w:color="000000"/>
            </w:tcBorders>
            <w:vAlign w:val="center"/>
          </w:tcPr>
          <w:p w14:paraId="5028516F"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Кичме по сегментима </w:t>
            </w:r>
            <w:r w:rsidRPr="00BA63AC">
              <w:rPr>
                <w:lang w:val="sr-Cyrl-CS" w:eastAsia="sr-Latn-CS"/>
              </w:rPr>
              <w:t xml:space="preserve"> са контрастом</w:t>
            </w:r>
          </w:p>
        </w:tc>
      </w:tr>
      <w:tr w:rsidR="002851C8" w:rsidRPr="00BA63AC" w14:paraId="11DF0A38"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79748D1B"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13.</w:t>
            </w:r>
          </w:p>
        </w:tc>
        <w:tc>
          <w:tcPr>
            <w:tcW w:w="4428" w:type="pct"/>
            <w:tcBorders>
              <w:top w:val="single" w:sz="4" w:space="0" w:color="000000"/>
              <w:left w:val="single" w:sz="4" w:space="0" w:color="auto"/>
              <w:bottom w:val="single" w:sz="4" w:space="0" w:color="000000"/>
              <w:right w:val="single" w:sz="4" w:space="0" w:color="000000"/>
            </w:tcBorders>
            <w:vAlign w:val="center"/>
          </w:tcPr>
          <w:p w14:paraId="07563940"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Осталих делова тела</w:t>
            </w:r>
          </w:p>
        </w:tc>
      </w:tr>
      <w:tr w:rsidR="002851C8" w:rsidRPr="00BA63AC" w14:paraId="335B669F" w14:textId="77777777" w:rsidTr="002851C8">
        <w:tc>
          <w:tcPr>
            <w:tcW w:w="572" w:type="pct"/>
            <w:tcBorders>
              <w:top w:val="single" w:sz="4" w:space="0" w:color="000000"/>
              <w:left w:val="single" w:sz="4" w:space="0" w:color="000000"/>
              <w:bottom w:val="single" w:sz="4" w:space="0" w:color="000000"/>
              <w:right w:val="single" w:sz="4" w:space="0" w:color="auto"/>
            </w:tcBorders>
            <w:vAlign w:val="center"/>
          </w:tcPr>
          <w:p w14:paraId="3497C223" w14:textId="77777777" w:rsidR="002851C8" w:rsidRPr="00BA63AC" w:rsidRDefault="002851C8" w:rsidP="002851C8">
            <w:pPr>
              <w:tabs>
                <w:tab w:val="center" w:pos="4702"/>
                <w:tab w:val="right" w:pos="9405"/>
              </w:tabs>
              <w:jc w:val="center"/>
              <w:rPr>
                <w:lang w:val="sr-Cyrl-CS" w:eastAsia="sr-Latn-CS"/>
              </w:rPr>
            </w:pPr>
            <w:r w:rsidRPr="00BA63AC">
              <w:rPr>
                <w:lang w:val="sr-Cyrl-CS" w:eastAsia="sr-Latn-CS"/>
              </w:rPr>
              <w:t>14.</w:t>
            </w:r>
          </w:p>
        </w:tc>
        <w:tc>
          <w:tcPr>
            <w:tcW w:w="4428" w:type="pct"/>
            <w:tcBorders>
              <w:top w:val="single" w:sz="4" w:space="0" w:color="000000"/>
              <w:left w:val="single" w:sz="4" w:space="0" w:color="auto"/>
              <w:bottom w:val="single" w:sz="4" w:space="0" w:color="000000"/>
              <w:right w:val="single" w:sz="4" w:space="0" w:color="000000"/>
            </w:tcBorders>
            <w:vAlign w:val="center"/>
          </w:tcPr>
          <w:p w14:paraId="3CFF909B" w14:textId="77777777" w:rsidR="002851C8" w:rsidRPr="00BA63AC" w:rsidRDefault="002851C8" w:rsidP="002851C8">
            <w:pPr>
              <w:tabs>
                <w:tab w:val="center" w:pos="4702"/>
                <w:tab w:val="right" w:pos="9405"/>
              </w:tabs>
              <w:jc w:val="left"/>
              <w:rPr>
                <w:lang w:val="sr-Cyrl-BA" w:eastAsia="sr-Latn-CS"/>
              </w:rPr>
            </w:pPr>
            <w:r w:rsidRPr="00BA63AC">
              <w:rPr>
                <w:lang w:val="sr-Cyrl-BA" w:eastAsia="sr-Latn-CS"/>
              </w:rPr>
              <w:t xml:space="preserve">Осталих делова тела </w:t>
            </w:r>
            <w:r w:rsidRPr="00BA63AC">
              <w:rPr>
                <w:lang w:val="sr-Cyrl-CS" w:eastAsia="sr-Latn-CS"/>
              </w:rPr>
              <w:t xml:space="preserve"> са контрастом</w:t>
            </w:r>
          </w:p>
        </w:tc>
      </w:tr>
    </w:tbl>
    <w:p w14:paraId="547CB335" w14:textId="77777777" w:rsidR="00632A04" w:rsidRDefault="00632A04" w:rsidP="00562989">
      <w:pPr>
        <w:rPr>
          <w:b/>
        </w:rPr>
      </w:pP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987"/>
      </w:tblGrid>
      <w:tr w:rsidR="00632A04" w:rsidRPr="00BA63AC" w14:paraId="55B81EE6" w14:textId="77777777" w:rsidTr="0022698F">
        <w:tc>
          <w:tcPr>
            <w:tcW w:w="572" w:type="pct"/>
            <w:tcBorders>
              <w:top w:val="single" w:sz="4" w:space="0" w:color="000000"/>
              <w:left w:val="single" w:sz="4" w:space="0" w:color="000000"/>
              <w:bottom w:val="single" w:sz="4" w:space="0" w:color="000000"/>
              <w:right w:val="single" w:sz="4" w:space="0" w:color="auto"/>
            </w:tcBorders>
            <w:vAlign w:val="center"/>
          </w:tcPr>
          <w:p w14:paraId="4EF3E31A" w14:textId="77777777" w:rsidR="00632A04" w:rsidRPr="00BA63AC" w:rsidRDefault="00632A04" w:rsidP="0022698F">
            <w:pPr>
              <w:tabs>
                <w:tab w:val="center" w:pos="4702"/>
                <w:tab w:val="right" w:pos="9405"/>
              </w:tabs>
              <w:jc w:val="center"/>
              <w:rPr>
                <w:lang w:val="sr-Cyrl-CS" w:eastAsia="sr-Latn-CS"/>
              </w:rPr>
            </w:pPr>
            <w:r w:rsidRPr="00BA63AC">
              <w:rPr>
                <w:lang w:val="sr-Cyrl-CS" w:eastAsia="sr-Latn-CS"/>
              </w:rPr>
              <w:t>Р.бр</w:t>
            </w:r>
          </w:p>
        </w:tc>
        <w:tc>
          <w:tcPr>
            <w:tcW w:w="4428" w:type="pct"/>
            <w:tcBorders>
              <w:top w:val="single" w:sz="4" w:space="0" w:color="000000"/>
              <w:left w:val="single" w:sz="4" w:space="0" w:color="auto"/>
              <w:bottom w:val="single" w:sz="4" w:space="0" w:color="000000"/>
              <w:right w:val="single" w:sz="4" w:space="0" w:color="000000"/>
            </w:tcBorders>
            <w:vAlign w:val="center"/>
          </w:tcPr>
          <w:p w14:paraId="7D5C3708" w14:textId="77777777" w:rsidR="00632A04" w:rsidRPr="00BA63AC" w:rsidRDefault="00632A04" w:rsidP="0022698F">
            <w:pPr>
              <w:tabs>
                <w:tab w:val="center" w:pos="4702"/>
                <w:tab w:val="right" w:pos="9405"/>
              </w:tabs>
              <w:jc w:val="center"/>
              <w:rPr>
                <w:b/>
                <w:lang w:val="sr-Cyrl-CS" w:eastAsia="sr-Latn-CS"/>
              </w:rPr>
            </w:pPr>
            <w:r w:rsidRPr="00BA63AC">
              <w:rPr>
                <w:b/>
                <w:lang w:val="sr-Cyrl-CS" w:eastAsia="sr-Latn-CS"/>
              </w:rPr>
              <w:t>Врста услуга</w:t>
            </w:r>
          </w:p>
        </w:tc>
      </w:tr>
      <w:tr w:rsidR="00632A04" w:rsidRPr="00BA63AC" w14:paraId="1A5C68FD" w14:textId="77777777" w:rsidTr="0022698F">
        <w:tc>
          <w:tcPr>
            <w:tcW w:w="572" w:type="pct"/>
            <w:tcBorders>
              <w:top w:val="single" w:sz="4" w:space="0" w:color="000000"/>
              <w:left w:val="single" w:sz="4" w:space="0" w:color="000000"/>
              <w:bottom w:val="single" w:sz="4" w:space="0" w:color="000000"/>
              <w:right w:val="single" w:sz="4" w:space="0" w:color="auto"/>
            </w:tcBorders>
            <w:vAlign w:val="center"/>
          </w:tcPr>
          <w:p w14:paraId="1386341A" w14:textId="77777777" w:rsidR="00632A04" w:rsidRPr="00BA63AC" w:rsidRDefault="00632A04" w:rsidP="0022698F">
            <w:pPr>
              <w:tabs>
                <w:tab w:val="center" w:pos="4702"/>
                <w:tab w:val="right" w:pos="9405"/>
              </w:tabs>
              <w:jc w:val="center"/>
              <w:rPr>
                <w:lang w:eastAsia="sr-Latn-CS"/>
              </w:rPr>
            </w:pPr>
            <w:r w:rsidRPr="00BA63AC">
              <w:rPr>
                <w:lang w:eastAsia="sr-Latn-CS"/>
              </w:rPr>
              <w:t>1.</w:t>
            </w:r>
          </w:p>
        </w:tc>
        <w:tc>
          <w:tcPr>
            <w:tcW w:w="4428" w:type="pct"/>
            <w:tcBorders>
              <w:top w:val="single" w:sz="4" w:space="0" w:color="000000"/>
              <w:left w:val="single" w:sz="4" w:space="0" w:color="auto"/>
              <w:bottom w:val="single" w:sz="4" w:space="0" w:color="000000"/>
              <w:right w:val="single" w:sz="4" w:space="0" w:color="000000"/>
            </w:tcBorders>
            <w:vAlign w:val="center"/>
          </w:tcPr>
          <w:p w14:paraId="1E89750E" w14:textId="77777777" w:rsidR="00632A04" w:rsidRPr="00BA63AC" w:rsidRDefault="00632A04" w:rsidP="0022698F">
            <w:pPr>
              <w:tabs>
                <w:tab w:val="center" w:pos="4702"/>
                <w:tab w:val="right" w:pos="9405"/>
              </w:tabs>
              <w:jc w:val="center"/>
              <w:rPr>
                <w:b/>
                <w:lang w:val="sr-Cyrl-CS" w:eastAsia="sr-Latn-CS"/>
              </w:rPr>
            </w:pPr>
            <w:r w:rsidRPr="00BA63AC">
              <w:rPr>
                <w:b/>
                <w:lang w:val="sr-Cyrl-CS" w:eastAsia="sr-Latn-CS"/>
              </w:rPr>
              <w:t>Консултантске услуге лекара специјалисте</w:t>
            </w:r>
          </w:p>
        </w:tc>
      </w:tr>
    </w:tbl>
    <w:p w14:paraId="66346FA6" w14:textId="77777777" w:rsidR="002851C8" w:rsidRPr="00562989" w:rsidRDefault="002851C8" w:rsidP="00562989">
      <w:pPr>
        <w:rPr>
          <w:b/>
        </w:rPr>
      </w:pPr>
    </w:p>
    <w:p w14:paraId="04AC26EC" w14:textId="77777777" w:rsidR="00D06691" w:rsidRPr="0017096A" w:rsidRDefault="00DB369C" w:rsidP="0017096A">
      <w:pPr>
        <w:pStyle w:val="NoSpacing"/>
        <w:rPr>
          <w:b/>
          <w:sz w:val="22"/>
          <w:szCs w:val="22"/>
        </w:rPr>
      </w:pPr>
      <w:r w:rsidRPr="0017096A">
        <w:rPr>
          <w:b/>
          <w:sz w:val="22"/>
          <w:szCs w:val="22"/>
        </w:rPr>
        <w:t xml:space="preserve">Рок </w:t>
      </w:r>
      <w:r w:rsidR="00A63575" w:rsidRPr="0017096A">
        <w:rPr>
          <w:b/>
          <w:sz w:val="22"/>
          <w:szCs w:val="22"/>
        </w:rPr>
        <w:t>извршења услуга</w:t>
      </w:r>
      <w:r w:rsidR="002A29B5" w:rsidRPr="0017096A">
        <w:rPr>
          <w:b/>
          <w:sz w:val="22"/>
          <w:szCs w:val="22"/>
        </w:rPr>
        <w:t xml:space="preserve"> </w:t>
      </w:r>
      <w:r w:rsidR="00182A74" w:rsidRPr="0017096A">
        <w:rPr>
          <w:b/>
          <w:sz w:val="22"/>
          <w:szCs w:val="22"/>
        </w:rPr>
        <w:t xml:space="preserve"> </w:t>
      </w:r>
    </w:p>
    <w:p w14:paraId="5B5DE9A0" w14:textId="77777777" w:rsidR="00BE0B4A" w:rsidRPr="0022698F" w:rsidRDefault="00BE0B4A" w:rsidP="008112A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CD87A50" w14:textId="77777777" w:rsidR="002A5B0A" w:rsidRDefault="002A5B0A" w:rsidP="002A5B0A">
      <w:pPr>
        <w:pStyle w:val="NoSpacing"/>
        <w:rPr>
          <w:rFonts w:cs="Arial"/>
          <w:sz w:val="22"/>
          <w:szCs w:val="22"/>
        </w:rPr>
      </w:pPr>
      <w:r w:rsidRPr="002A5B0A">
        <w:rPr>
          <w:rFonts w:cs="Arial"/>
          <w:sz w:val="22"/>
          <w:szCs w:val="22"/>
        </w:rPr>
        <w:t>Рок почетка вршења услуге је максимално 3 (словима: три) календарск</w:t>
      </w:r>
      <w:r w:rsidRPr="002A5B0A">
        <w:rPr>
          <w:rFonts w:cs="Arial"/>
          <w:sz w:val="22"/>
          <w:szCs w:val="22"/>
          <w:lang w:val="sr-Cyrl-RS"/>
        </w:rPr>
        <w:t xml:space="preserve">а </w:t>
      </w:r>
      <w:r w:rsidRPr="002A5B0A">
        <w:rPr>
          <w:rFonts w:cs="Arial"/>
          <w:sz w:val="22"/>
          <w:szCs w:val="22"/>
        </w:rPr>
        <w:t xml:space="preserve">дана од дана пријема позива од стране овлашћеног лица Наручиоца задуженог за праћење реализације Уговора, а на основу настале потребе Наручиоца. </w:t>
      </w:r>
    </w:p>
    <w:p w14:paraId="57D92B13" w14:textId="77777777" w:rsidR="001F05DB" w:rsidRDefault="001F05DB" w:rsidP="001F05DB">
      <w:pPr>
        <w:spacing w:before="0"/>
        <w:rPr>
          <w:rFonts w:cs="Arial"/>
          <w:lang w:val="sr-Cyrl-CS"/>
        </w:rPr>
      </w:pPr>
    </w:p>
    <w:p w14:paraId="415653D7" w14:textId="77777777" w:rsidR="001F05DB" w:rsidRPr="001F05DB" w:rsidRDefault="001F05DB" w:rsidP="001F05DB">
      <w:pPr>
        <w:spacing w:before="0"/>
        <w:rPr>
          <w:rFonts w:cs="Arial"/>
          <w:lang w:val="sr-Cyrl-RS" w:eastAsia="ar-SA"/>
        </w:rPr>
      </w:pPr>
      <w:r w:rsidRPr="001F05DB">
        <w:rPr>
          <w:rFonts w:cs="Arial"/>
          <w:lang w:val="sr-Cyrl-CS"/>
        </w:rPr>
        <w:t>П</w:t>
      </w:r>
      <w:r>
        <w:rPr>
          <w:rFonts w:cs="Arial"/>
          <w:lang w:val="sr-Cyrl-CS"/>
        </w:rPr>
        <w:t xml:space="preserve">регледи </w:t>
      </w:r>
      <w:r w:rsidRPr="001F05DB">
        <w:rPr>
          <w:rFonts w:cs="Arial"/>
          <w:lang w:val="sr-Cyrl-CS"/>
        </w:rPr>
        <w:t>ће се обављати сукцесивно, по формираним групама запослених и списковима запослених за преглед по групама које ће Наручилац достављати понуђачу најкасније 7 (словима: седам) дана пре прегледа.</w:t>
      </w:r>
      <w:r w:rsidRPr="001F05DB">
        <w:rPr>
          <w:rFonts w:cs="Arial"/>
          <w:lang w:val="sr-Cyrl-RS" w:eastAsia="ar-SA"/>
        </w:rPr>
        <w:t xml:space="preserve"> </w:t>
      </w:r>
    </w:p>
    <w:p w14:paraId="27DB3413" w14:textId="77777777" w:rsidR="001F05DB" w:rsidRDefault="001F05DB" w:rsidP="001F05DB">
      <w:pPr>
        <w:pStyle w:val="NoSpacing"/>
        <w:rPr>
          <w:rFonts w:cs="Arial"/>
          <w:sz w:val="22"/>
          <w:szCs w:val="22"/>
          <w:lang w:eastAsia="en-US"/>
        </w:rPr>
      </w:pPr>
      <w:r w:rsidRPr="001F05DB">
        <w:rPr>
          <w:rFonts w:cs="Arial"/>
          <w:sz w:val="22"/>
          <w:szCs w:val="22"/>
          <w:lang w:eastAsia="en-US"/>
        </w:rPr>
        <w:t>Прегледи морају бити организовани радним данима.</w:t>
      </w:r>
    </w:p>
    <w:p w14:paraId="1F6995FF" w14:textId="77777777" w:rsidR="001F05DB" w:rsidRDefault="001F05DB" w:rsidP="001F05DB">
      <w:pPr>
        <w:pStyle w:val="NoSpacing"/>
        <w:rPr>
          <w:rFonts w:cs="Arial"/>
          <w:sz w:val="22"/>
          <w:szCs w:val="22"/>
        </w:rPr>
      </w:pPr>
    </w:p>
    <w:p w14:paraId="30AC09FD" w14:textId="77777777" w:rsidR="001F05DB" w:rsidRPr="0017096A" w:rsidRDefault="0017096A" w:rsidP="001F05DB">
      <w:pPr>
        <w:spacing w:before="0"/>
        <w:rPr>
          <w:rFonts w:cs="Arial"/>
          <w:i/>
          <w:lang w:val="sr-Cyrl-RS" w:eastAsia="ar-SA"/>
        </w:rPr>
      </w:pPr>
      <w:r w:rsidRPr="0017096A">
        <w:rPr>
          <w:rFonts w:cs="Arial"/>
          <w:lang w:val="sr-Cyrl-RS" w:eastAsia="ar-SA"/>
        </w:rPr>
        <w:t>Рок извршења услуга</w:t>
      </w:r>
      <w:r>
        <w:rPr>
          <w:rFonts w:cs="Arial"/>
          <w:i/>
          <w:lang w:val="sr-Cyrl-RS" w:eastAsia="ar-SA"/>
        </w:rPr>
        <w:t xml:space="preserve"> </w:t>
      </w:r>
      <w:r w:rsidR="001F05DB" w:rsidRPr="003E3606">
        <w:rPr>
          <w:rFonts w:cs="Arial"/>
          <w:lang w:val="sr-Cyrl-CS" w:eastAsia="sr-Cyrl-RS"/>
        </w:rPr>
        <w:t>је од дана ступања уговора на снагу и траје до 12 (словима: дванаест) месеци</w:t>
      </w:r>
      <w:r w:rsidR="001F05DB">
        <w:rPr>
          <w:rFonts w:cs="Arial"/>
          <w:lang w:val="sr-Cyrl-RS"/>
        </w:rPr>
        <w:t>.</w:t>
      </w:r>
    </w:p>
    <w:p w14:paraId="53080B25" w14:textId="77777777" w:rsidR="001F05DB" w:rsidRPr="001F05DB" w:rsidRDefault="001F05DB" w:rsidP="001F05DB">
      <w:pPr>
        <w:spacing w:before="0"/>
        <w:rPr>
          <w:rFonts w:cs="Arial"/>
          <w:i/>
          <w:lang w:val="sr-Cyrl-RS" w:eastAsia="ar-SA"/>
        </w:rPr>
      </w:pPr>
    </w:p>
    <w:p w14:paraId="76A07B48" w14:textId="77777777" w:rsidR="001F7BDD" w:rsidRDefault="00DB369C" w:rsidP="008D27EB">
      <w:pPr>
        <w:pStyle w:val="NoSpacing"/>
        <w:rPr>
          <w:sz w:val="22"/>
          <w:szCs w:val="22"/>
          <w:lang w:val="sr-Cyrl-RS"/>
        </w:rPr>
      </w:pPr>
      <w:bookmarkStart w:id="11" w:name="_Toc441651542"/>
      <w:bookmarkStart w:id="12" w:name="_Toc442559880"/>
      <w:r w:rsidRPr="0017096A">
        <w:rPr>
          <w:b/>
          <w:sz w:val="22"/>
          <w:szCs w:val="22"/>
        </w:rPr>
        <w:t xml:space="preserve">Место </w:t>
      </w:r>
      <w:bookmarkEnd w:id="11"/>
      <w:bookmarkEnd w:id="12"/>
      <w:r w:rsidR="00A63575" w:rsidRPr="0017096A">
        <w:rPr>
          <w:b/>
          <w:sz w:val="22"/>
          <w:szCs w:val="22"/>
          <w:lang w:val="sr-Cyrl-RS"/>
        </w:rPr>
        <w:t>извршења услуга</w:t>
      </w:r>
      <w:r w:rsidR="0017096A" w:rsidRPr="0017096A">
        <w:rPr>
          <w:sz w:val="22"/>
          <w:szCs w:val="22"/>
          <w:lang w:val="sr-Cyrl-RS"/>
        </w:rPr>
        <w:t xml:space="preserve">: </w:t>
      </w:r>
      <w:r w:rsidR="006D384E" w:rsidRPr="0017096A">
        <w:rPr>
          <w:rFonts w:eastAsia="Calibri"/>
          <w:sz w:val="22"/>
          <w:szCs w:val="22"/>
          <w:lang w:val="sr-Cyrl-RS"/>
        </w:rPr>
        <w:t xml:space="preserve">Услуга се врши </w:t>
      </w:r>
      <w:r w:rsidR="0020759D" w:rsidRPr="0017096A">
        <w:rPr>
          <w:rFonts w:eastAsia="TimesNewRomanPSMT"/>
          <w:bCs/>
          <w:iCs/>
          <w:sz w:val="22"/>
          <w:szCs w:val="22"/>
        </w:rPr>
        <w:t xml:space="preserve">у просторијама </w:t>
      </w:r>
      <w:r w:rsidR="0020759D" w:rsidRPr="0017096A">
        <w:rPr>
          <w:sz w:val="22"/>
          <w:szCs w:val="22"/>
          <w:lang w:eastAsia="sr-Latn-CS"/>
        </w:rPr>
        <w:t>пружаоца услуге.</w:t>
      </w:r>
    </w:p>
    <w:p w14:paraId="05A66821" w14:textId="77777777" w:rsidR="008D27EB" w:rsidRPr="008D27EB" w:rsidRDefault="008D27EB" w:rsidP="008D27EB">
      <w:pPr>
        <w:pStyle w:val="NoSpacing"/>
        <w:rPr>
          <w:rFonts w:eastAsia="Calibri" w:cs="Arial"/>
          <w:color w:val="000000"/>
          <w:sz w:val="22"/>
          <w:szCs w:val="22"/>
          <w:lang w:val="sr-Cyrl-RS"/>
        </w:rPr>
      </w:pPr>
    </w:p>
    <w:p w14:paraId="5BF56DEA" w14:textId="77777777" w:rsidR="008112A2" w:rsidRPr="0022698F" w:rsidRDefault="00D37DAA" w:rsidP="00781B02">
      <w:pPr>
        <w:pStyle w:val="Heading10"/>
        <w:rPr>
          <w:rFonts w:cs="Arial"/>
        </w:rPr>
      </w:pPr>
      <w:r w:rsidRPr="0022698F">
        <w:rPr>
          <w:rFonts w:cs="Arial"/>
          <w:lang w:val="en-US"/>
        </w:rPr>
        <w:t>3.4</w:t>
      </w:r>
      <w:r w:rsidR="00781B02" w:rsidRPr="0022698F">
        <w:rPr>
          <w:rFonts w:cs="Arial"/>
          <w:lang w:val="en-US"/>
        </w:rPr>
        <w:t xml:space="preserve">. </w:t>
      </w:r>
      <w:r w:rsidR="008112A2" w:rsidRPr="0022698F">
        <w:rPr>
          <w:rFonts w:cs="Arial"/>
        </w:rPr>
        <w:t>Квалитативни и квантитативни пријем</w:t>
      </w:r>
    </w:p>
    <w:p w14:paraId="71867F20" w14:textId="77777777" w:rsidR="008112A2" w:rsidRPr="0022698F" w:rsidRDefault="008112A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r w:rsidRPr="0022698F">
        <w:rPr>
          <w:rFonts w:ascii="Arial" w:hAnsi="Arial" w:cs="Arial"/>
          <w:i/>
          <w:color w:val="00B0F0"/>
          <w:lang w:val="sr-Cyrl-RS"/>
        </w:rPr>
        <w:t xml:space="preserve"> </w:t>
      </w:r>
    </w:p>
    <w:p w14:paraId="4FC7D5A7" w14:textId="77777777" w:rsidR="0020759D" w:rsidRPr="0022698F" w:rsidRDefault="0020759D" w:rsidP="0020759D">
      <w:pPr>
        <w:tabs>
          <w:tab w:val="left" w:pos="567"/>
        </w:tabs>
        <w:spacing w:before="0"/>
        <w:contextualSpacing/>
        <w:rPr>
          <w:rFonts w:eastAsia="TimesNewRomanPSMT" w:cs="Arial"/>
          <w:bCs/>
          <w:lang w:val="sr-Cyrl-RS"/>
        </w:rPr>
      </w:pPr>
      <w:bookmarkStart w:id="13" w:name="_Toc442559884"/>
      <w:r w:rsidRPr="0022698F">
        <w:rPr>
          <w:rFonts w:eastAsia="TimesNewRomanPSMT" w:cs="Arial"/>
          <w:bCs/>
          <w:lang w:val="sr-Cyrl-RS"/>
        </w:rPr>
        <w:t>Понуђач</w:t>
      </w:r>
      <w:r w:rsidRPr="0022698F">
        <w:rPr>
          <w:rFonts w:eastAsia="TimesNewRomanPSMT" w:cs="Arial"/>
          <w:bCs/>
        </w:rPr>
        <w:t xml:space="preserve"> је обавезан да </w:t>
      </w:r>
      <w:r w:rsidRPr="0022698F">
        <w:rPr>
          <w:rFonts w:eastAsia="TimesNewRomanPSMT" w:cs="Arial"/>
          <w:bCs/>
          <w:lang w:val="sr-Cyrl-RS"/>
        </w:rPr>
        <w:t xml:space="preserve">услуге </w:t>
      </w:r>
      <w:r w:rsidRPr="0022698F">
        <w:rPr>
          <w:rFonts w:eastAsia="TimesNewRomanPSMT" w:cs="Arial"/>
          <w:bCs/>
        </w:rPr>
        <w:t xml:space="preserve">реализује у складу са Техничком спецификацијом, важећим прописима и прописаним стандардима. </w:t>
      </w:r>
    </w:p>
    <w:p w14:paraId="405C3837" w14:textId="77777777" w:rsidR="0020759D" w:rsidRPr="0022698F" w:rsidRDefault="0020759D" w:rsidP="0020759D">
      <w:pPr>
        <w:tabs>
          <w:tab w:val="left" w:pos="567"/>
        </w:tabs>
        <w:spacing w:before="0"/>
        <w:contextualSpacing/>
        <w:rPr>
          <w:rFonts w:eastAsia="TimesNewRomanPSMT" w:cs="Arial"/>
          <w:bCs/>
          <w:lang w:val="sr-Cyrl-RS"/>
        </w:rPr>
      </w:pPr>
    </w:p>
    <w:p w14:paraId="2CE579F0" w14:textId="77777777" w:rsidR="0020759D" w:rsidRPr="0022698F" w:rsidRDefault="0020759D" w:rsidP="0020759D">
      <w:pPr>
        <w:tabs>
          <w:tab w:val="left" w:pos="567"/>
        </w:tabs>
        <w:spacing w:before="0"/>
        <w:contextualSpacing/>
        <w:rPr>
          <w:rFonts w:eastAsia="TimesNewRomanPSMT" w:cs="Arial"/>
          <w:bCs/>
        </w:rPr>
      </w:pPr>
      <w:r w:rsidRPr="0022698F">
        <w:rPr>
          <w:rFonts w:eastAsia="TimesNewRomanPSMT" w:cs="Arial"/>
          <w:bCs/>
          <w:lang w:val="sr-Cyrl-RS"/>
        </w:rPr>
        <w:t>Понуђач</w:t>
      </w:r>
      <w:r w:rsidRPr="0022698F">
        <w:rPr>
          <w:rFonts w:eastAsia="TimesNewRomanPSMT" w:cs="Arial"/>
          <w:bCs/>
        </w:rPr>
        <w:t xml:space="preserve"> је дужан да сачини Записник о </w:t>
      </w:r>
      <w:r w:rsidRPr="0022698F">
        <w:rPr>
          <w:rFonts w:eastAsia="TimesNewRomanPSMT" w:cs="Arial"/>
          <w:bCs/>
          <w:lang w:val="sr-Cyrl-RS"/>
        </w:rPr>
        <w:t xml:space="preserve">квалитативном и квантитативном </w:t>
      </w:r>
      <w:r w:rsidR="00B62ED7">
        <w:rPr>
          <w:rFonts w:eastAsia="TimesNewRomanPSMT" w:cs="Arial"/>
          <w:bCs/>
          <w:lang w:val="sr-Cyrl-RS"/>
        </w:rPr>
        <w:t>пријему</w:t>
      </w:r>
      <w:r w:rsidRPr="0022698F">
        <w:rPr>
          <w:rFonts w:eastAsia="TimesNewRomanPSMT" w:cs="Arial"/>
          <w:bCs/>
          <w:lang w:val="sr-Cyrl-RS"/>
        </w:rPr>
        <w:t xml:space="preserve"> услуга</w:t>
      </w:r>
      <w:r w:rsidRPr="0022698F">
        <w:rPr>
          <w:rFonts w:eastAsia="TimesNewRomanPSMT" w:cs="Arial"/>
          <w:bCs/>
        </w:rPr>
        <w:t>, који својим потписом потврђују о</w:t>
      </w:r>
      <w:r w:rsidRPr="0022698F">
        <w:rPr>
          <w:rFonts w:eastAsia="TimesNewRomanPSMT" w:cs="Arial"/>
          <w:bCs/>
          <w:lang w:val="sr-Cyrl-RS"/>
        </w:rPr>
        <w:t>влашћена</w:t>
      </w:r>
      <w:r w:rsidRPr="0022698F">
        <w:rPr>
          <w:rFonts w:eastAsia="TimesNewRomanPSMT" w:cs="Arial"/>
          <w:bCs/>
        </w:rPr>
        <w:t xml:space="preserve"> лица</w:t>
      </w:r>
      <w:r w:rsidRPr="0022698F">
        <w:rPr>
          <w:rFonts w:eastAsia="TimesNewRomanPSMT" w:cs="Arial"/>
          <w:bCs/>
          <w:lang w:val="sr-Cyrl-RS"/>
        </w:rPr>
        <w:t xml:space="preserve"> за праћење реализације Уговора</w:t>
      </w:r>
      <w:r w:rsidRPr="0022698F">
        <w:rPr>
          <w:rFonts w:eastAsia="TimesNewRomanPSMT" w:cs="Arial"/>
          <w:bCs/>
        </w:rPr>
        <w:t xml:space="preserve"> </w:t>
      </w:r>
      <w:r w:rsidRPr="0022698F">
        <w:rPr>
          <w:rFonts w:eastAsia="TimesNewRomanPSMT" w:cs="Arial"/>
          <w:bCs/>
          <w:lang w:val="sr-Cyrl-RS"/>
        </w:rPr>
        <w:t xml:space="preserve">Понуђача </w:t>
      </w:r>
      <w:r w:rsidRPr="0022698F">
        <w:rPr>
          <w:rFonts w:eastAsia="TimesNewRomanPSMT" w:cs="Arial"/>
          <w:bCs/>
        </w:rPr>
        <w:t xml:space="preserve">и </w:t>
      </w:r>
      <w:r w:rsidRPr="0022698F">
        <w:rPr>
          <w:rFonts w:eastAsia="TimesNewRomanPSMT" w:cs="Arial"/>
          <w:bCs/>
          <w:lang w:val="sr-Cyrl-RS"/>
        </w:rPr>
        <w:t>Наручиоца</w:t>
      </w:r>
      <w:r w:rsidRPr="0022698F">
        <w:rPr>
          <w:rFonts w:eastAsia="TimesNewRomanPSMT" w:cs="Arial"/>
          <w:bCs/>
        </w:rPr>
        <w:t xml:space="preserve">. </w:t>
      </w:r>
    </w:p>
    <w:p w14:paraId="7A83AB80" w14:textId="77777777" w:rsidR="0020759D" w:rsidRPr="0022698F" w:rsidRDefault="0020759D" w:rsidP="0020759D">
      <w:pPr>
        <w:tabs>
          <w:tab w:val="left" w:pos="567"/>
        </w:tabs>
        <w:spacing w:before="0"/>
        <w:contextualSpacing/>
        <w:rPr>
          <w:rFonts w:eastAsia="TimesNewRomanPSMT" w:cs="Arial"/>
          <w:bCs/>
        </w:rPr>
      </w:pPr>
      <w:r w:rsidRPr="0022698F">
        <w:rPr>
          <w:rFonts w:eastAsia="TimesNewRomanPSMT" w:cs="Arial"/>
          <w:bCs/>
        </w:rPr>
        <w:t xml:space="preserve">Записником се утврђује обим извршених услуга. </w:t>
      </w:r>
    </w:p>
    <w:p w14:paraId="285739FF" w14:textId="77777777" w:rsidR="0020759D" w:rsidRPr="0022698F" w:rsidRDefault="0020759D" w:rsidP="0020759D">
      <w:pPr>
        <w:tabs>
          <w:tab w:val="left" w:pos="567"/>
        </w:tabs>
        <w:spacing w:before="0"/>
        <w:contextualSpacing/>
        <w:rPr>
          <w:rFonts w:eastAsia="TimesNewRomanPSMT" w:cs="Arial"/>
          <w:bCs/>
        </w:rPr>
      </w:pPr>
    </w:p>
    <w:p w14:paraId="3558C613" w14:textId="77777777" w:rsidR="0020759D" w:rsidRPr="0022698F" w:rsidRDefault="0020759D" w:rsidP="0020759D">
      <w:pPr>
        <w:tabs>
          <w:tab w:val="left" w:pos="567"/>
        </w:tabs>
        <w:spacing w:before="0"/>
        <w:contextualSpacing/>
        <w:rPr>
          <w:rFonts w:eastAsia="TimesNewRomanPSMT" w:cs="Arial"/>
          <w:bCs/>
          <w:lang w:val="sr-Cyrl-RS"/>
        </w:rPr>
      </w:pPr>
      <w:r w:rsidRPr="0022698F">
        <w:rPr>
          <w:rFonts w:eastAsia="TimesNewRomanPSMT" w:cs="Arial"/>
          <w:bCs/>
          <w:lang w:val="sr-Cyrl-RS"/>
        </w:rPr>
        <w:t xml:space="preserve">Сматраће се да је квантитативни и квалитативни пријем услуга извршен потписивањем Записника о квалитативном и квантитативном </w:t>
      </w:r>
      <w:r w:rsidR="00B62ED7">
        <w:rPr>
          <w:rFonts w:eastAsia="TimesNewRomanPSMT" w:cs="Arial"/>
          <w:bCs/>
          <w:lang w:val="sr-Cyrl-RS"/>
        </w:rPr>
        <w:t>пријему</w:t>
      </w:r>
      <w:r w:rsidRPr="0022698F">
        <w:rPr>
          <w:rFonts w:eastAsia="TimesNewRomanPSMT" w:cs="Arial"/>
          <w:bCs/>
          <w:lang w:val="sr-Cyrl-RS"/>
        </w:rPr>
        <w:t xml:space="preserve"> услуга од стране овлашћених лица Уговорних страна.</w:t>
      </w:r>
    </w:p>
    <w:p w14:paraId="29B3A9F6" w14:textId="77777777" w:rsidR="006D6148" w:rsidRPr="0022698F" w:rsidRDefault="006D6148" w:rsidP="00182A74">
      <w:pPr>
        <w:rPr>
          <w:lang w:val="sr-Cyrl-RS"/>
        </w:rPr>
      </w:pPr>
    </w:p>
    <w:p w14:paraId="6C8BFAC9" w14:textId="77777777" w:rsidR="0020759D" w:rsidRDefault="0020759D" w:rsidP="00182A74">
      <w:pPr>
        <w:rPr>
          <w:lang w:val="sr-Cyrl-RS"/>
        </w:rPr>
      </w:pPr>
    </w:p>
    <w:p w14:paraId="5120E89B" w14:textId="77777777" w:rsidR="0020759D" w:rsidRDefault="0020759D" w:rsidP="00182A74">
      <w:pPr>
        <w:rPr>
          <w:lang w:val="sr-Cyrl-RS"/>
        </w:rPr>
      </w:pPr>
    </w:p>
    <w:p w14:paraId="76885840" w14:textId="77777777" w:rsidR="0020759D" w:rsidRDefault="0020759D" w:rsidP="00182A74">
      <w:pPr>
        <w:rPr>
          <w:lang w:val="sr-Cyrl-RS"/>
        </w:rPr>
      </w:pPr>
    </w:p>
    <w:p w14:paraId="67AE7633" w14:textId="77777777" w:rsidR="0020759D" w:rsidRDefault="0020759D" w:rsidP="00182A74">
      <w:pPr>
        <w:rPr>
          <w:lang w:val="sr-Cyrl-RS"/>
        </w:rPr>
      </w:pPr>
    </w:p>
    <w:p w14:paraId="2AF9728C" w14:textId="77777777" w:rsidR="0020759D" w:rsidRDefault="0020759D" w:rsidP="00182A74">
      <w:pPr>
        <w:rPr>
          <w:lang w:val="sr-Cyrl-RS"/>
        </w:rPr>
      </w:pPr>
    </w:p>
    <w:p w14:paraId="3EAC2D8A" w14:textId="77777777" w:rsidR="00EF52C4" w:rsidRDefault="00EF52C4" w:rsidP="00182A74">
      <w:pPr>
        <w:rPr>
          <w:lang w:val="sr-Cyrl-RS"/>
        </w:rPr>
      </w:pPr>
    </w:p>
    <w:p w14:paraId="6E5BE850" w14:textId="77777777" w:rsidR="00734107" w:rsidRDefault="00734107" w:rsidP="00182A74">
      <w:pPr>
        <w:rPr>
          <w:lang w:val="sr-Cyrl-RS"/>
        </w:rPr>
      </w:pPr>
    </w:p>
    <w:p w14:paraId="56EC3574" w14:textId="77777777" w:rsidR="00EF52C4" w:rsidRDefault="00EF52C4" w:rsidP="00182A74">
      <w:pPr>
        <w:rPr>
          <w:lang w:val="sr-Cyrl-RS"/>
        </w:rPr>
      </w:pPr>
    </w:p>
    <w:p w14:paraId="3ECB8EAA" w14:textId="77777777" w:rsidR="00756A02" w:rsidRPr="00983415" w:rsidRDefault="00756A02" w:rsidP="000E1103">
      <w:pPr>
        <w:pStyle w:val="Heading10"/>
        <w:numPr>
          <w:ilvl w:val="0"/>
          <w:numId w:val="15"/>
        </w:numPr>
        <w:jc w:val="both"/>
        <w:rPr>
          <w:rFonts w:cs="Arial"/>
          <w:lang w:val="sr-Cyrl-RS"/>
        </w:rPr>
      </w:pPr>
      <w:r w:rsidRPr="0098341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83415" w14:paraId="5B66AB4B" w14:textId="77777777" w:rsidTr="008112A2">
        <w:trPr>
          <w:trHeight w:val="524"/>
          <w:jc w:val="center"/>
        </w:trPr>
        <w:tc>
          <w:tcPr>
            <w:tcW w:w="729" w:type="dxa"/>
            <w:vAlign w:val="center"/>
          </w:tcPr>
          <w:p w14:paraId="222CDC56" w14:textId="77777777" w:rsidR="00175774" w:rsidRPr="00983415" w:rsidRDefault="00175774" w:rsidP="003A4822">
            <w:pPr>
              <w:jc w:val="center"/>
              <w:rPr>
                <w:rFonts w:cs="Arial"/>
                <w:b/>
              </w:rPr>
            </w:pPr>
            <w:r w:rsidRPr="00983415">
              <w:rPr>
                <w:rFonts w:cs="Arial"/>
                <w:b/>
              </w:rPr>
              <w:t>Ред. бр.</w:t>
            </w:r>
          </w:p>
        </w:tc>
        <w:tc>
          <w:tcPr>
            <w:tcW w:w="8430" w:type="dxa"/>
            <w:vAlign w:val="center"/>
          </w:tcPr>
          <w:p w14:paraId="2E0D9B25" w14:textId="77777777" w:rsidR="00175774" w:rsidRPr="00983415" w:rsidRDefault="00175774" w:rsidP="003A4822">
            <w:pPr>
              <w:ind w:right="-180"/>
              <w:jc w:val="center"/>
              <w:rPr>
                <w:rFonts w:cs="Arial"/>
                <w:b/>
              </w:rPr>
            </w:pPr>
            <w:r w:rsidRPr="00983415">
              <w:rPr>
                <w:rFonts w:cs="Arial"/>
                <w:b/>
              </w:rPr>
              <w:t xml:space="preserve">4.1  ОБАВЕЗНИ УСЛОВИ </w:t>
            </w:r>
          </w:p>
          <w:p w14:paraId="5B05B45B" w14:textId="77777777" w:rsidR="00175774" w:rsidRPr="00983415" w:rsidRDefault="00175774" w:rsidP="003A4822">
            <w:pPr>
              <w:jc w:val="center"/>
              <w:rPr>
                <w:rFonts w:cs="Arial"/>
                <w:b/>
                <w:color w:val="FF0000"/>
                <w:lang w:val="sr-Cyrl-RS"/>
              </w:rPr>
            </w:pPr>
            <w:r w:rsidRPr="00983415">
              <w:rPr>
                <w:rFonts w:cs="Arial"/>
                <w:b/>
              </w:rPr>
              <w:t>ЗА УЧЕШЋЕ У ПОСТУПКУ ЈАВНЕ НАБАВКЕ ИЗ ЧЛАНА 75. З</w:t>
            </w:r>
            <w:r w:rsidR="005C7CDE" w:rsidRPr="00983415">
              <w:rPr>
                <w:rFonts w:cs="Arial"/>
                <w:b/>
                <w:lang w:val="sr-Cyrl-RS"/>
              </w:rPr>
              <w:t>АКОНА</w:t>
            </w:r>
          </w:p>
          <w:p w14:paraId="04E4DFB4" w14:textId="77777777" w:rsidR="00175774" w:rsidRPr="00983415" w:rsidRDefault="00175774" w:rsidP="003A4822">
            <w:pPr>
              <w:jc w:val="center"/>
              <w:rPr>
                <w:rFonts w:cs="Arial"/>
                <w:b/>
                <w:color w:val="FF0000"/>
              </w:rPr>
            </w:pPr>
          </w:p>
        </w:tc>
      </w:tr>
      <w:tr w:rsidR="00175774" w:rsidRPr="00983415" w14:paraId="2C9CD9B0" w14:textId="77777777" w:rsidTr="008112A2">
        <w:trPr>
          <w:jc w:val="center"/>
        </w:trPr>
        <w:tc>
          <w:tcPr>
            <w:tcW w:w="729" w:type="dxa"/>
            <w:vAlign w:val="center"/>
          </w:tcPr>
          <w:p w14:paraId="0CC65136" w14:textId="77777777" w:rsidR="00175774" w:rsidRPr="00983415" w:rsidRDefault="00175774" w:rsidP="003A4822">
            <w:pPr>
              <w:jc w:val="center"/>
              <w:rPr>
                <w:rFonts w:cs="Arial"/>
              </w:rPr>
            </w:pPr>
            <w:r w:rsidRPr="00983415">
              <w:rPr>
                <w:rFonts w:cs="Arial"/>
              </w:rPr>
              <w:t>1.</w:t>
            </w:r>
          </w:p>
        </w:tc>
        <w:tc>
          <w:tcPr>
            <w:tcW w:w="8430" w:type="dxa"/>
            <w:vAlign w:val="center"/>
          </w:tcPr>
          <w:p w14:paraId="2F264CD9" w14:textId="77777777" w:rsidR="00175774" w:rsidRPr="00983415" w:rsidRDefault="00175774" w:rsidP="003A4822">
            <w:pPr>
              <w:autoSpaceDE w:val="0"/>
              <w:autoSpaceDN w:val="0"/>
              <w:adjustRightInd w:val="0"/>
              <w:rPr>
                <w:rFonts w:cs="Arial"/>
              </w:rPr>
            </w:pPr>
            <w:r w:rsidRPr="00983415">
              <w:rPr>
                <w:rFonts w:cs="Arial"/>
                <w:b/>
                <w:u w:val="single"/>
              </w:rPr>
              <w:t>Услов:</w:t>
            </w:r>
            <w:r w:rsidRPr="00983415">
              <w:rPr>
                <w:rFonts w:cs="Arial"/>
                <w:lang w:val="pl-PL"/>
              </w:rPr>
              <w:t>Да је понуђач регистрован код надлежног органа, односно уписан у одговарајући регистар;</w:t>
            </w:r>
          </w:p>
          <w:p w14:paraId="6B5EFE91" w14:textId="77777777" w:rsidR="00175774" w:rsidRPr="00983415" w:rsidRDefault="00175774" w:rsidP="003A4822">
            <w:pPr>
              <w:autoSpaceDE w:val="0"/>
              <w:autoSpaceDN w:val="0"/>
              <w:adjustRightInd w:val="0"/>
              <w:rPr>
                <w:rFonts w:cs="Arial"/>
                <w:b/>
                <w:u w:val="single"/>
              </w:rPr>
            </w:pPr>
            <w:r w:rsidRPr="00983415">
              <w:rPr>
                <w:rFonts w:cs="Arial"/>
                <w:b/>
                <w:u w:val="single"/>
              </w:rPr>
              <w:t xml:space="preserve">Доказ: </w:t>
            </w:r>
          </w:p>
          <w:p w14:paraId="3658E36F" w14:textId="77777777" w:rsidR="00175774" w:rsidRPr="00983415" w:rsidRDefault="00175774" w:rsidP="003A4822">
            <w:pPr>
              <w:tabs>
                <w:tab w:val="left" w:pos="680"/>
              </w:tabs>
              <w:snapToGrid w:val="0"/>
              <w:rPr>
                <w:rFonts w:eastAsia="Calibri" w:cs="Arial"/>
              </w:rPr>
            </w:pPr>
            <w:r w:rsidRPr="00983415">
              <w:rPr>
                <w:rFonts w:eastAsia="Calibri" w:cs="Arial"/>
                <w:lang w:val="ru-RU"/>
              </w:rPr>
              <w:t xml:space="preserve">- </w:t>
            </w:r>
            <w:r w:rsidRPr="00983415">
              <w:rPr>
                <w:rFonts w:eastAsia="Calibri" w:cs="Arial"/>
                <w:b/>
              </w:rPr>
              <w:t>за правно лице:</w:t>
            </w:r>
            <w:r w:rsidRPr="00983415">
              <w:rPr>
                <w:rFonts w:eastAsia="Calibri" w:cs="Arial"/>
                <w:lang w:val="ru-RU"/>
              </w:rPr>
              <w:t>Извод из регистра</w:t>
            </w:r>
            <w:r w:rsidR="00E448A6" w:rsidRPr="00983415">
              <w:rPr>
                <w:rFonts w:eastAsia="Calibri" w:cs="Arial"/>
              </w:rPr>
              <w:t xml:space="preserve"> </w:t>
            </w:r>
            <w:r w:rsidRPr="00983415">
              <w:rPr>
                <w:rFonts w:eastAsia="Calibri" w:cs="Arial"/>
                <w:lang w:val="ru-RU"/>
              </w:rPr>
              <w:t xml:space="preserve">Агенције за привредне регистре, односно извод из регистра надлежног Привредног суда </w:t>
            </w:r>
          </w:p>
          <w:p w14:paraId="0B19DC63" w14:textId="77777777" w:rsidR="00175774" w:rsidRPr="00983415" w:rsidRDefault="00175774" w:rsidP="003A4822">
            <w:pPr>
              <w:tabs>
                <w:tab w:val="left" w:pos="680"/>
              </w:tabs>
              <w:snapToGrid w:val="0"/>
              <w:rPr>
                <w:rFonts w:eastAsia="Calibri" w:cs="Arial"/>
              </w:rPr>
            </w:pPr>
            <w:r w:rsidRPr="00983415">
              <w:rPr>
                <w:rFonts w:eastAsia="Calibri" w:cs="Arial"/>
              </w:rPr>
              <w:t xml:space="preserve">- </w:t>
            </w:r>
            <w:r w:rsidRPr="00983415">
              <w:rPr>
                <w:rFonts w:eastAsia="Calibri" w:cs="Arial"/>
                <w:b/>
              </w:rPr>
              <w:t xml:space="preserve">за предузетнике: </w:t>
            </w:r>
            <w:r w:rsidRPr="00983415">
              <w:rPr>
                <w:rFonts w:eastAsia="Calibri" w:cs="Arial"/>
              </w:rPr>
              <w:t>И</w:t>
            </w:r>
            <w:r w:rsidRPr="00983415">
              <w:rPr>
                <w:rFonts w:eastAsia="Calibri" w:cs="Arial"/>
                <w:lang w:val="ru-RU"/>
              </w:rPr>
              <w:t xml:space="preserve">звод из регистра Агенције за привредне регистре, односно извод из одговарајућег регистра </w:t>
            </w:r>
          </w:p>
          <w:p w14:paraId="7A288B3E" w14:textId="77777777" w:rsidR="00175774" w:rsidRPr="00983415" w:rsidRDefault="00175774" w:rsidP="003A4822">
            <w:pPr>
              <w:autoSpaceDE w:val="0"/>
              <w:autoSpaceDN w:val="0"/>
              <w:adjustRightInd w:val="0"/>
              <w:rPr>
                <w:rFonts w:eastAsia="Calibri" w:cs="Arial"/>
                <w:i/>
              </w:rPr>
            </w:pPr>
            <w:r w:rsidRPr="00983415">
              <w:rPr>
                <w:rFonts w:eastAsia="Calibri" w:cs="Arial"/>
                <w:i/>
              </w:rPr>
              <w:t xml:space="preserve">Напомена: </w:t>
            </w:r>
          </w:p>
          <w:p w14:paraId="0072BC18" w14:textId="77777777" w:rsidR="00175774" w:rsidRPr="00983415" w:rsidRDefault="00175774" w:rsidP="000E1103">
            <w:pPr>
              <w:numPr>
                <w:ilvl w:val="0"/>
                <w:numId w:val="16"/>
              </w:numPr>
              <w:tabs>
                <w:tab w:val="left" w:pos="680"/>
              </w:tabs>
              <w:snapToGrid w:val="0"/>
              <w:spacing w:before="0"/>
              <w:ind w:left="714" w:hanging="357"/>
              <w:contextualSpacing/>
              <w:jc w:val="left"/>
              <w:rPr>
                <w:rFonts w:eastAsia="Calibri" w:cs="Arial"/>
                <w:i/>
              </w:rPr>
            </w:pPr>
            <w:r w:rsidRPr="00983415">
              <w:rPr>
                <w:rFonts w:eastAsia="Calibri" w:cs="Arial"/>
                <w:i/>
              </w:rPr>
              <w:t xml:space="preserve">У случају да понуду подноси група понуђача, овај доказ доставити за сваког </w:t>
            </w:r>
            <w:r w:rsidR="00B46D29" w:rsidRPr="00983415">
              <w:rPr>
                <w:rFonts w:eastAsia="Calibri" w:cs="Arial"/>
                <w:i/>
                <w:lang w:val="sr-Cyrl-CS"/>
              </w:rPr>
              <w:t>члана групе понуђача</w:t>
            </w:r>
          </w:p>
          <w:p w14:paraId="4CA68DDB" w14:textId="77777777" w:rsidR="00175774" w:rsidRPr="00983415" w:rsidRDefault="00175774" w:rsidP="000E1103">
            <w:pPr>
              <w:numPr>
                <w:ilvl w:val="0"/>
                <w:numId w:val="16"/>
              </w:numPr>
              <w:tabs>
                <w:tab w:val="left" w:pos="680"/>
              </w:tabs>
              <w:snapToGrid w:val="0"/>
              <w:spacing w:before="0"/>
              <w:ind w:left="714" w:hanging="357"/>
              <w:contextualSpacing/>
              <w:jc w:val="left"/>
              <w:rPr>
                <w:rFonts w:cs="Arial"/>
              </w:rPr>
            </w:pPr>
            <w:r w:rsidRPr="0098341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83415" w14:paraId="4D3C2830" w14:textId="77777777" w:rsidTr="008112A2">
        <w:trPr>
          <w:trHeight w:val="3706"/>
          <w:jc w:val="center"/>
        </w:trPr>
        <w:tc>
          <w:tcPr>
            <w:tcW w:w="729" w:type="dxa"/>
            <w:vAlign w:val="center"/>
          </w:tcPr>
          <w:p w14:paraId="1857ECB0" w14:textId="77777777" w:rsidR="00175774" w:rsidRPr="00983415" w:rsidRDefault="00175774" w:rsidP="003A4822">
            <w:pPr>
              <w:jc w:val="center"/>
              <w:rPr>
                <w:rFonts w:cs="Arial"/>
              </w:rPr>
            </w:pPr>
            <w:r w:rsidRPr="00983415">
              <w:rPr>
                <w:rFonts w:cs="Arial"/>
              </w:rPr>
              <w:t>2.</w:t>
            </w:r>
          </w:p>
        </w:tc>
        <w:tc>
          <w:tcPr>
            <w:tcW w:w="8430" w:type="dxa"/>
            <w:vAlign w:val="center"/>
          </w:tcPr>
          <w:p w14:paraId="001FD4D0" w14:textId="77777777" w:rsidR="00175774" w:rsidRPr="00983415" w:rsidRDefault="00175774" w:rsidP="003A4822">
            <w:pPr>
              <w:autoSpaceDE w:val="0"/>
              <w:autoSpaceDN w:val="0"/>
              <w:adjustRightInd w:val="0"/>
              <w:rPr>
                <w:rFonts w:cs="Arial"/>
              </w:rPr>
            </w:pPr>
            <w:r w:rsidRPr="00983415">
              <w:rPr>
                <w:rFonts w:cs="Arial"/>
                <w:b/>
                <w:u w:val="single"/>
              </w:rPr>
              <w:t>Услов:</w:t>
            </w:r>
            <w:r w:rsidRPr="0098341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033DDDE" w14:textId="77777777" w:rsidR="00175774" w:rsidRPr="00983415" w:rsidRDefault="00175774" w:rsidP="003A4822">
            <w:pPr>
              <w:autoSpaceDE w:val="0"/>
              <w:autoSpaceDN w:val="0"/>
              <w:adjustRightInd w:val="0"/>
              <w:rPr>
                <w:rFonts w:cs="Arial"/>
                <w:b/>
                <w:u w:val="single"/>
              </w:rPr>
            </w:pPr>
            <w:r w:rsidRPr="00983415">
              <w:rPr>
                <w:rFonts w:cs="Arial"/>
                <w:b/>
                <w:u w:val="single"/>
              </w:rPr>
              <w:t>Доказ:</w:t>
            </w:r>
          </w:p>
          <w:p w14:paraId="40D3713B" w14:textId="77777777" w:rsidR="00175774" w:rsidRPr="00983415" w:rsidRDefault="00175774" w:rsidP="003A4822">
            <w:pPr>
              <w:autoSpaceDE w:val="0"/>
              <w:autoSpaceDN w:val="0"/>
              <w:adjustRightInd w:val="0"/>
              <w:rPr>
                <w:rFonts w:cs="Arial"/>
                <w:b/>
                <w:u w:val="single"/>
              </w:rPr>
            </w:pPr>
            <w:r w:rsidRPr="00983415">
              <w:rPr>
                <w:rFonts w:eastAsia="Calibri" w:cs="Arial"/>
                <w:lang w:val="ru-RU"/>
              </w:rPr>
              <w:t xml:space="preserve">- </w:t>
            </w:r>
            <w:r w:rsidRPr="00983415">
              <w:rPr>
                <w:rFonts w:eastAsia="Calibri" w:cs="Arial"/>
                <w:b/>
              </w:rPr>
              <w:t>за правно лице:</w:t>
            </w:r>
          </w:p>
          <w:p w14:paraId="0AABB5A9" w14:textId="77777777" w:rsidR="00175774" w:rsidRPr="00983415" w:rsidRDefault="00175774" w:rsidP="003A4822">
            <w:pPr>
              <w:rPr>
                <w:rFonts w:cs="Arial"/>
              </w:rPr>
            </w:pPr>
            <w:r w:rsidRPr="00983415">
              <w:rPr>
                <w:rFonts w:cs="Arial"/>
              </w:rPr>
              <w:t>1) ЗА ЗАКОНСКОГ ЗАСТУПНИКА</w:t>
            </w:r>
            <w:r w:rsidRPr="00983415">
              <w:rPr>
                <w:rFonts w:cs="Arial"/>
                <w:b/>
              </w:rPr>
              <w:t xml:space="preserve"> – уверење из казнене евиденције надлежне полицијске управе Министарства унутрашњих послова</w:t>
            </w:r>
            <w:r w:rsidRPr="00983415">
              <w:rPr>
                <w:rFonts w:cs="Arial"/>
              </w:rPr>
              <w:t xml:space="preserve"> – захтев за издавање овог уверења може се поднети према </w:t>
            </w:r>
            <w:r w:rsidRPr="00983415">
              <w:rPr>
                <w:rFonts w:cs="Arial"/>
                <w:b/>
              </w:rPr>
              <w:t>месту рођења</w:t>
            </w:r>
            <w:r w:rsidRPr="00983415">
              <w:rPr>
                <w:rFonts w:cs="Arial"/>
              </w:rPr>
              <w:t xml:space="preserve"> или према </w:t>
            </w:r>
            <w:r w:rsidRPr="00983415">
              <w:rPr>
                <w:rFonts w:cs="Arial"/>
                <w:b/>
              </w:rPr>
              <w:t>месту пребивалишта</w:t>
            </w:r>
            <w:r w:rsidRPr="00983415">
              <w:rPr>
                <w:rFonts w:cs="Arial"/>
              </w:rPr>
              <w:t>.</w:t>
            </w:r>
          </w:p>
          <w:p w14:paraId="7864C3F9" w14:textId="77777777" w:rsidR="00175774" w:rsidRPr="00983415" w:rsidRDefault="00175774" w:rsidP="003A4822">
            <w:pPr>
              <w:rPr>
                <w:rFonts w:cs="Arial"/>
              </w:rPr>
            </w:pPr>
            <w:r w:rsidRPr="0098341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83415">
                <w:rPr>
                  <w:rStyle w:val="Hyperlink"/>
                  <w:rFonts w:cs="Arial"/>
                </w:rPr>
                <w:t>http://www.bg.vi.sud.rs/lt/articles/o-visem-sudu/obavestenje-ke-za-pravna-lica.html</w:t>
              </w:r>
            </w:hyperlink>
          </w:p>
          <w:p w14:paraId="4CBF0E68" w14:textId="77777777" w:rsidR="00175774" w:rsidRPr="00983415" w:rsidRDefault="00175774" w:rsidP="003A4822">
            <w:pPr>
              <w:rPr>
                <w:rFonts w:cs="Arial"/>
              </w:rPr>
            </w:pPr>
            <w:r w:rsidRPr="0098341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83415">
              <w:rPr>
                <w:rFonts w:cs="Arial"/>
                <w:b/>
              </w:rPr>
              <w:t xml:space="preserve">Уверење Основног суда  </w:t>
            </w:r>
            <w:r w:rsidRPr="00983415">
              <w:rPr>
                <w:rFonts w:cs="Arial"/>
              </w:rPr>
              <w:t>(</w:t>
            </w:r>
            <w:r w:rsidRPr="00983415">
              <w:rPr>
                <w:rFonts w:cs="Arial"/>
                <w:b/>
              </w:rPr>
              <w:t>које обухвата и податке из казнене евиденције за кривична дела која су у надлежности редовног кривичног одељења Вишег суда</w:t>
            </w:r>
            <w:r w:rsidRPr="0098341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8989BCC" w14:textId="77777777" w:rsidR="00175774" w:rsidRPr="00983415" w:rsidRDefault="00175774" w:rsidP="003A4822">
            <w:pPr>
              <w:rPr>
                <w:rFonts w:cs="Arial"/>
                <w:b/>
              </w:rPr>
            </w:pPr>
            <w:r w:rsidRPr="00983415">
              <w:rPr>
                <w:rFonts w:cs="Arial"/>
                <w:i/>
              </w:rPr>
              <w:t>Посебна напомена:</w:t>
            </w:r>
            <w:r w:rsidR="00B46D29" w:rsidRPr="00983415">
              <w:rPr>
                <w:rFonts w:cs="Arial"/>
              </w:rPr>
              <w:t xml:space="preserve"> Уколико уверење </w:t>
            </w:r>
            <w:r w:rsidR="00B46D29" w:rsidRPr="00983415">
              <w:rPr>
                <w:rFonts w:cs="Arial"/>
                <w:lang w:val="sr-Cyrl-CS"/>
              </w:rPr>
              <w:t>О</w:t>
            </w:r>
            <w:r w:rsidRPr="0098341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3415">
              <w:rPr>
                <w:rFonts w:cs="Arial"/>
                <w:u w:val="single"/>
              </w:rPr>
              <w:t>и</w:t>
            </w:r>
            <w:r w:rsidRPr="00983415">
              <w:rPr>
                <w:rFonts w:cs="Arial"/>
              </w:rPr>
              <w:t xml:space="preserve"> </w:t>
            </w:r>
            <w:r w:rsidRPr="00983415">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83415">
              <w:rPr>
                <w:rFonts w:cs="Arial"/>
                <w:b/>
              </w:rPr>
              <w:t>кривична дела против привреде и кривично дело примања мита.</w:t>
            </w:r>
          </w:p>
          <w:p w14:paraId="719DD027" w14:textId="77777777" w:rsidR="00175774" w:rsidRPr="00983415" w:rsidRDefault="00175774" w:rsidP="003A4822">
            <w:pPr>
              <w:rPr>
                <w:rFonts w:cs="Arial"/>
              </w:rPr>
            </w:pPr>
            <w:r w:rsidRPr="00983415">
              <w:rPr>
                <w:rFonts w:cs="Arial"/>
                <w:b/>
              </w:rPr>
              <w:t>- за физичко лице и предузетника: Уверење из казнене евиденције надлежне полицијске управе Министарства унутрашњих послова</w:t>
            </w:r>
            <w:r w:rsidRPr="00983415">
              <w:rPr>
                <w:rFonts w:cs="Arial"/>
              </w:rPr>
              <w:t xml:space="preserve"> – захтев за издавање овог уверења може се поднети према </w:t>
            </w:r>
            <w:r w:rsidRPr="00983415">
              <w:rPr>
                <w:rFonts w:cs="Arial"/>
                <w:b/>
              </w:rPr>
              <w:t>месту рођења</w:t>
            </w:r>
            <w:r w:rsidRPr="00983415">
              <w:rPr>
                <w:rFonts w:cs="Arial"/>
              </w:rPr>
              <w:t xml:space="preserve"> или према </w:t>
            </w:r>
            <w:r w:rsidRPr="00983415">
              <w:rPr>
                <w:rFonts w:cs="Arial"/>
                <w:b/>
              </w:rPr>
              <w:t>месту пребивалишта</w:t>
            </w:r>
            <w:r w:rsidRPr="00983415">
              <w:rPr>
                <w:rFonts w:cs="Arial"/>
              </w:rPr>
              <w:t>.</w:t>
            </w:r>
          </w:p>
          <w:p w14:paraId="4E474959" w14:textId="77777777" w:rsidR="00175774" w:rsidRPr="00983415" w:rsidRDefault="00175774" w:rsidP="003A4822">
            <w:pPr>
              <w:autoSpaceDE w:val="0"/>
              <w:autoSpaceDN w:val="0"/>
              <w:adjustRightInd w:val="0"/>
              <w:rPr>
                <w:rFonts w:eastAsia="Calibri" w:cs="Arial"/>
                <w:i/>
              </w:rPr>
            </w:pPr>
            <w:r w:rsidRPr="00983415">
              <w:rPr>
                <w:rFonts w:eastAsia="Calibri" w:cs="Arial"/>
                <w:i/>
              </w:rPr>
              <w:t xml:space="preserve">Напомена: </w:t>
            </w:r>
          </w:p>
          <w:p w14:paraId="1FD5CBCD" w14:textId="77777777" w:rsidR="00175774" w:rsidRPr="00983415" w:rsidRDefault="00175774" w:rsidP="000E1103">
            <w:pPr>
              <w:numPr>
                <w:ilvl w:val="0"/>
                <w:numId w:val="18"/>
              </w:numPr>
              <w:tabs>
                <w:tab w:val="left" w:pos="680"/>
              </w:tabs>
              <w:snapToGrid w:val="0"/>
              <w:spacing w:before="0"/>
              <w:ind w:left="714" w:hanging="357"/>
              <w:contextualSpacing/>
              <w:jc w:val="left"/>
              <w:rPr>
                <w:rFonts w:eastAsia="Calibri" w:cs="Arial"/>
                <w:i/>
              </w:rPr>
            </w:pPr>
            <w:r w:rsidRPr="0098341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7F84399" w14:textId="77777777" w:rsidR="00175774" w:rsidRPr="00983415" w:rsidRDefault="00175774" w:rsidP="000E1103">
            <w:pPr>
              <w:numPr>
                <w:ilvl w:val="0"/>
                <w:numId w:val="18"/>
              </w:numPr>
              <w:tabs>
                <w:tab w:val="left" w:pos="680"/>
              </w:tabs>
              <w:snapToGrid w:val="0"/>
              <w:spacing w:before="0"/>
              <w:ind w:left="714" w:hanging="357"/>
              <w:contextualSpacing/>
              <w:jc w:val="left"/>
              <w:rPr>
                <w:rFonts w:eastAsia="Calibri" w:cs="Arial"/>
                <w:i/>
              </w:rPr>
            </w:pPr>
            <w:r w:rsidRPr="00983415">
              <w:rPr>
                <w:rFonts w:eastAsia="Calibri" w:cs="Arial"/>
                <w:i/>
              </w:rPr>
              <w:t>У случају да правно лице има више законских заступника, ове доказе доставити за сваког од њих</w:t>
            </w:r>
          </w:p>
          <w:p w14:paraId="3A463367" w14:textId="77777777" w:rsidR="00175774" w:rsidRPr="00983415" w:rsidRDefault="00175774" w:rsidP="000E1103">
            <w:pPr>
              <w:numPr>
                <w:ilvl w:val="0"/>
                <w:numId w:val="18"/>
              </w:numPr>
              <w:tabs>
                <w:tab w:val="left" w:pos="680"/>
              </w:tabs>
              <w:snapToGrid w:val="0"/>
              <w:spacing w:before="0"/>
              <w:ind w:left="714" w:hanging="357"/>
              <w:contextualSpacing/>
              <w:jc w:val="left"/>
              <w:rPr>
                <w:rFonts w:eastAsia="Calibri" w:cs="Arial"/>
                <w:i/>
              </w:rPr>
            </w:pPr>
            <w:r w:rsidRPr="00983415">
              <w:rPr>
                <w:rFonts w:eastAsia="Calibri" w:cs="Arial"/>
                <w:i/>
              </w:rPr>
              <w:t xml:space="preserve">У случају да понуду подноси група понуђача, ове доказе доставити за сваког </w:t>
            </w:r>
            <w:r w:rsidR="00B46D29" w:rsidRPr="00983415">
              <w:rPr>
                <w:rFonts w:eastAsia="Calibri" w:cs="Arial"/>
                <w:i/>
                <w:lang w:val="sr-Cyrl-CS"/>
              </w:rPr>
              <w:t>члана групе понуђача</w:t>
            </w:r>
          </w:p>
          <w:p w14:paraId="322EC2B2" w14:textId="77777777" w:rsidR="00B46D29" w:rsidRPr="00983415" w:rsidRDefault="00175774" w:rsidP="000E1103">
            <w:pPr>
              <w:numPr>
                <w:ilvl w:val="0"/>
                <w:numId w:val="18"/>
              </w:numPr>
              <w:tabs>
                <w:tab w:val="left" w:pos="680"/>
              </w:tabs>
              <w:snapToGrid w:val="0"/>
              <w:spacing w:before="0"/>
              <w:ind w:left="714" w:hanging="357"/>
              <w:contextualSpacing/>
              <w:jc w:val="left"/>
              <w:rPr>
                <w:rFonts w:cs="Arial"/>
              </w:rPr>
            </w:pPr>
            <w:r w:rsidRPr="00983415">
              <w:rPr>
                <w:rFonts w:eastAsia="Calibri" w:cs="Arial"/>
                <w:i/>
              </w:rPr>
              <w:t xml:space="preserve">У случају да понуђач подноси понуду са подизвођачем, ове доказе доставити и за </w:t>
            </w:r>
            <w:r w:rsidR="00B46D29" w:rsidRPr="00983415">
              <w:rPr>
                <w:rFonts w:eastAsia="Calibri" w:cs="Arial"/>
                <w:i/>
                <w:lang w:val="sr-Cyrl-CS"/>
              </w:rPr>
              <w:t xml:space="preserve">сваког </w:t>
            </w:r>
            <w:r w:rsidRPr="00983415">
              <w:rPr>
                <w:rFonts w:eastAsia="Calibri" w:cs="Arial"/>
                <w:i/>
              </w:rPr>
              <w:t xml:space="preserve">подизвођача </w:t>
            </w:r>
          </w:p>
          <w:p w14:paraId="46EFFD0E" w14:textId="77777777" w:rsidR="00175774" w:rsidRPr="00983415" w:rsidRDefault="00175774" w:rsidP="00B46D29">
            <w:pPr>
              <w:tabs>
                <w:tab w:val="left" w:pos="680"/>
              </w:tabs>
              <w:snapToGrid w:val="0"/>
              <w:spacing w:before="0"/>
              <w:contextualSpacing/>
              <w:jc w:val="left"/>
              <w:rPr>
                <w:rFonts w:eastAsia="Calibri" w:cs="Arial"/>
                <w:lang w:val="sr-Cyrl-CS"/>
              </w:rPr>
            </w:pPr>
            <w:r w:rsidRPr="00983415">
              <w:rPr>
                <w:rFonts w:eastAsia="Calibri" w:cs="Arial"/>
                <w:b/>
              </w:rPr>
              <w:t>Ови докази не могу бити старији од два месеца пре отварања понуда</w:t>
            </w:r>
            <w:r w:rsidRPr="00983415">
              <w:rPr>
                <w:rFonts w:eastAsia="Calibri" w:cs="Arial"/>
              </w:rPr>
              <w:t>.</w:t>
            </w:r>
          </w:p>
          <w:p w14:paraId="7FCBEC7B" w14:textId="77777777" w:rsidR="00B46D29" w:rsidRPr="00696A7D" w:rsidRDefault="00B46D29" w:rsidP="00B46D29">
            <w:pPr>
              <w:tabs>
                <w:tab w:val="left" w:pos="680"/>
              </w:tabs>
              <w:snapToGrid w:val="0"/>
              <w:spacing w:before="0"/>
              <w:contextualSpacing/>
              <w:jc w:val="left"/>
              <w:rPr>
                <w:rFonts w:cs="Arial"/>
                <w:lang w:val="sr-Cyrl-RS"/>
              </w:rPr>
            </w:pPr>
          </w:p>
        </w:tc>
      </w:tr>
      <w:tr w:rsidR="00175774" w:rsidRPr="00983415" w14:paraId="6C4288FA" w14:textId="77777777" w:rsidTr="008112A2">
        <w:trPr>
          <w:trHeight w:val="70"/>
          <w:jc w:val="center"/>
        </w:trPr>
        <w:tc>
          <w:tcPr>
            <w:tcW w:w="729" w:type="dxa"/>
            <w:vAlign w:val="center"/>
          </w:tcPr>
          <w:p w14:paraId="17DE9CDF" w14:textId="77777777" w:rsidR="00175774" w:rsidRPr="00983415" w:rsidRDefault="00175774" w:rsidP="003A4822">
            <w:pPr>
              <w:jc w:val="center"/>
              <w:rPr>
                <w:rFonts w:cs="Arial"/>
              </w:rPr>
            </w:pPr>
            <w:r w:rsidRPr="00983415">
              <w:rPr>
                <w:rFonts w:cs="Arial"/>
              </w:rPr>
              <w:lastRenderedPageBreak/>
              <w:t>3.</w:t>
            </w:r>
          </w:p>
        </w:tc>
        <w:tc>
          <w:tcPr>
            <w:tcW w:w="8430" w:type="dxa"/>
            <w:vAlign w:val="center"/>
          </w:tcPr>
          <w:p w14:paraId="5234CBE9" w14:textId="77777777" w:rsidR="00175774" w:rsidRPr="00983415" w:rsidRDefault="00175774" w:rsidP="003A4822">
            <w:pPr>
              <w:snapToGrid w:val="0"/>
              <w:rPr>
                <w:rFonts w:cs="Arial"/>
              </w:rPr>
            </w:pPr>
            <w:r w:rsidRPr="00983415">
              <w:rPr>
                <w:rFonts w:cs="Arial"/>
                <w:b/>
                <w:u w:val="single"/>
              </w:rPr>
              <w:t>Услов</w:t>
            </w:r>
            <w:r w:rsidRPr="00983415">
              <w:rPr>
                <w:rFonts w:cs="Arial"/>
                <w:u w:val="single"/>
              </w:rPr>
              <w:t>:</w:t>
            </w:r>
            <w:r w:rsidRPr="0098341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7F8CA0" w14:textId="77777777" w:rsidR="00175774" w:rsidRPr="00983415" w:rsidRDefault="00175774" w:rsidP="003A4822">
            <w:pPr>
              <w:autoSpaceDE w:val="0"/>
              <w:autoSpaceDN w:val="0"/>
              <w:adjustRightInd w:val="0"/>
              <w:rPr>
                <w:rFonts w:cs="Arial"/>
                <w:b/>
                <w:u w:val="single"/>
              </w:rPr>
            </w:pPr>
            <w:r w:rsidRPr="00983415">
              <w:rPr>
                <w:rFonts w:cs="Arial"/>
                <w:b/>
                <w:u w:val="single"/>
              </w:rPr>
              <w:t>Доказ:</w:t>
            </w:r>
          </w:p>
          <w:p w14:paraId="0E42ADF2" w14:textId="77777777" w:rsidR="00175774" w:rsidRPr="00983415" w:rsidRDefault="00175774" w:rsidP="003A4822">
            <w:pPr>
              <w:snapToGrid w:val="0"/>
              <w:rPr>
                <w:rFonts w:eastAsia="Calibri" w:cs="Arial"/>
                <w:lang w:val="ru-RU"/>
              </w:rPr>
            </w:pPr>
            <w:r w:rsidRPr="00983415">
              <w:rPr>
                <w:rFonts w:eastAsia="Calibri" w:cs="Arial"/>
                <w:lang w:val="ru-RU"/>
              </w:rPr>
              <w:t xml:space="preserve">- </w:t>
            </w:r>
            <w:r w:rsidRPr="00983415">
              <w:rPr>
                <w:rFonts w:eastAsia="Calibri" w:cs="Arial"/>
                <w:b/>
                <w:lang w:val="ru-RU"/>
              </w:rPr>
              <w:t xml:space="preserve">за правно лице, предузетнике и физичка лица: </w:t>
            </w:r>
          </w:p>
          <w:p w14:paraId="2F17CBE5" w14:textId="77777777" w:rsidR="00175774" w:rsidRPr="00983415" w:rsidRDefault="00175774" w:rsidP="003A4822">
            <w:pPr>
              <w:snapToGrid w:val="0"/>
              <w:rPr>
                <w:rFonts w:eastAsia="Calibri" w:cs="Arial"/>
                <w:lang w:val="ru-RU"/>
              </w:rPr>
            </w:pPr>
            <w:r w:rsidRPr="00983415">
              <w:rPr>
                <w:rFonts w:eastAsia="Calibri" w:cs="Arial"/>
                <w:b/>
                <w:lang w:val="ru-RU"/>
              </w:rPr>
              <w:t>1.Уверење Пореске управе</w:t>
            </w:r>
            <w:r w:rsidRPr="00983415">
              <w:rPr>
                <w:rFonts w:eastAsia="Calibri" w:cs="Arial"/>
                <w:lang w:val="ru-RU"/>
              </w:rPr>
              <w:t xml:space="preserve"> Министарства финансија да је измирио доспеле </w:t>
            </w:r>
            <w:r w:rsidRPr="00983415">
              <w:rPr>
                <w:rFonts w:cs="Arial"/>
                <w:lang w:val="ru-RU"/>
              </w:rPr>
              <w:t xml:space="preserve">порезе и доприносе </w:t>
            </w:r>
            <w:r w:rsidRPr="00983415">
              <w:rPr>
                <w:rFonts w:eastAsia="Calibri" w:cs="Arial"/>
                <w:b/>
                <w:u w:val="single"/>
                <w:lang w:val="ru-RU"/>
              </w:rPr>
              <w:t>и</w:t>
            </w:r>
          </w:p>
          <w:p w14:paraId="3EF5E5C3" w14:textId="77777777" w:rsidR="00175774" w:rsidRPr="00983415" w:rsidRDefault="00175774" w:rsidP="003A4822">
            <w:pPr>
              <w:rPr>
                <w:rFonts w:cs="Arial"/>
                <w:lang w:val="ru-RU"/>
              </w:rPr>
            </w:pPr>
            <w:r w:rsidRPr="00983415">
              <w:rPr>
                <w:rFonts w:eastAsia="Calibri" w:cs="Arial"/>
                <w:b/>
                <w:lang w:val="ru-RU"/>
              </w:rPr>
              <w:t xml:space="preserve">2.Уверење Управе јавних прихода </w:t>
            </w:r>
            <w:r w:rsidR="00B24BAB" w:rsidRPr="00983415">
              <w:rPr>
                <w:rFonts w:eastAsia="Calibri" w:cs="Arial"/>
                <w:b/>
                <w:lang w:val="ru-RU"/>
              </w:rPr>
              <w:t>локалне самоуправе (</w:t>
            </w:r>
            <w:r w:rsidRPr="00983415">
              <w:rPr>
                <w:rFonts w:eastAsia="Calibri" w:cs="Arial"/>
                <w:b/>
                <w:lang w:val="ru-RU"/>
              </w:rPr>
              <w:t>града, односно општине</w:t>
            </w:r>
            <w:r w:rsidR="00B24BAB" w:rsidRPr="00983415">
              <w:rPr>
                <w:rFonts w:cs="Arial"/>
                <w:lang w:val="ru-RU"/>
              </w:rPr>
              <w:t xml:space="preserve">) </w:t>
            </w:r>
            <w:r w:rsidRPr="00983415">
              <w:rPr>
                <w:rFonts w:cs="Arial"/>
                <w:lang w:val="ru-RU"/>
              </w:rPr>
              <w:t>према месту седишта пореског обвезника правног лица</w:t>
            </w:r>
            <w:r w:rsidR="00B24BAB" w:rsidRPr="00983415">
              <w:rPr>
                <w:rFonts w:cs="Arial"/>
                <w:lang w:val="ru-RU"/>
              </w:rPr>
              <w:t xml:space="preserve"> и предузетника</w:t>
            </w:r>
            <w:r w:rsidRPr="00983415">
              <w:rPr>
                <w:rFonts w:cs="Arial"/>
                <w:lang w:val="ru-RU"/>
              </w:rPr>
              <w:t xml:space="preserve">, односно према пребивалишту физичког лица, </w:t>
            </w:r>
            <w:r w:rsidRPr="00983415">
              <w:rPr>
                <w:rFonts w:eastAsia="Calibri" w:cs="Arial"/>
                <w:lang w:val="ru-RU"/>
              </w:rPr>
              <w:t xml:space="preserve">да је измирио обавезе по основу изворних локалних јавних прихода </w:t>
            </w:r>
          </w:p>
          <w:p w14:paraId="7A7C2DF2" w14:textId="77777777" w:rsidR="00175774" w:rsidRPr="00171F49" w:rsidRDefault="00175774" w:rsidP="003A4822">
            <w:pPr>
              <w:ind w:right="122"/>
              <w:rPr>
                <w:rFonts w:cs="Arial"/>
                <w:lang w:val="sr-Cyrl-RS"/>
              </w:rPr>
            </w:pPr>
            <w:r w:rsidRPr="00983415">
              <w:rPr>
                <w:rFonts w:cs="Arial"/>
                <w:lang w:val="ru-RU"/>
              </w:rPr>
              <w:t>Напомена:</w:t>
            </w:r>
          </w:p>
          <w:p w14:paraId="08FBA164" w14:textId="77777777" w:rsidR="00175774" w:rsidRPr="00983415" w:rsidRDefault="00B24BAB" w:rsidP="002A1664">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983415">
              <w:rPr>
                <w:rFonts w:eastAsia="TimesNewRomanPSMT" w:cs="Arial"/>
                <w:i/>
              </w:rPr>
              <w:t>Уколико локална (општи</w:t>
            </w:r>
            <w:r w:rsidR="00175774" w:rsidRPr="00983415">
              <w:rPr>
                <w:rFonts w:eastAsia="TimesNewRomanPSMT" w:cs="Arial"/>
                <w:i/>
              </w:rPr>
              <w:t>н</w:t>
            </w:r>
            <w:r w:rsidRPr="00983415">
              <w:rPr>
                <w:rFonts w:eastAsia="TimesNewRomanPSMT" w:cs="Arial"/>
                <w:i/>
                <w:lang w:val="sr-Cyrl-CS"/>
              </w:rPr>
              <w:t>с</w:t>
            </w:r>
            <w:r w:rsidR="00175774" w:rsidRPr="00983415">
              <w:rPr>
                <w:rFonts w:eastAsia="TimesNewRomanPSMT" w:cs="Arial"/>
                <w:i/>
              </w:rPr>
              <w:t>ка) управа</w:t>
            </w:r>
            <w:r w:rsidRPr="00983415">
              <w:rPr>
                <w:rFonts w:eastAsia="TimesNewRomanPSMT" w:cs="Arial"/>
                <w:i/>
                <w:lang w:val="sr-Cyrl-CS"/>
              </w:rPr>
              <w:t xml:space="preserve"> јавних приход</w:t>
            </w:r>
            <w:r w:rsidR="00175774" w:rsidRPr="0098341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83415">
              <w:rPr>
                <w:rFonts w:eastAsia="TimesNewRomanPSMT" w:cs="Arial"/>
                <w:i/>
                <w:lang w:val="sr-Cyrl-CS"/>
              </w:rPr>
              <w:t xml:space="preserve">јавних прихода </w:t>
            </w:r>
            <w:r w:rsidR="00175774" w:rsidRPr="00983415">
              <w:rPr>
                <w:rFonts w:eastAsia="TimesNewRomanPSMT" w:cs="Arial"/>
                <w:i/>
              </w:rPr>
              <w:t xml:space="preserve">приложи и потврде </w:t>
            </w:r>
            <w:r w:rsidRPr="00983415">
              <w:rPr>
                <w:rFonts w:eastAsia="TimesNewRomanPSMT" w:cs="Arial"/>
                <w:i/>
                <w:lang w:val="sr-Cyrl-CS"/>
              </w:rPr>
              <w:t xml:space="preserve">тих </w:t>
            </w:r>
            <w:r w:rsidR="00175774" w:rsidRPr="00983415">
              <w:rPr>
                <w:rFonts w:eastAsia="TimesNewRomanPSMT" w:cs="Arial"/>
                <w:i/>
              </w:rPr>
              <w:t>осталих лок</w:t>
            </w:r>
            <w:r w:rsidRPr="00983415">
              <w:rPr>
                <w:rFonts w:eastAsia="TimesNewRomanPSMT" w:cs="Arial"/>
                <w:i/>
                <w:lang w:val="sr-Cyrl-CS"/>
              </w:rPr>
              <w:t>а</w:t>
            </w:r>
            <w:r w:rsidR="00175774" w:rsidRPr="00983415">
              <w:rPr>
                <w:rFonts w:eastAsia="TimesNewRomanPSMT" w:cs="Arial"/>
                <w:i/>
              </w:rPr>
              <w:t xml:space="preserve">лних органа/организација/установа </w:t>
            </w:r>
          </w:p>
          <w:p w14:paraId="386B3233" w14:textId="77777777" w:rsidR="00175774" w:rsidRPr="00983415" w:rsidRDefault="00175774" w:rsidP="002A1664">
            <w:pPr>
              <w:numPr>
                <w:ilvl w:val="0"/>
                <w:numId w:val="14"/>
              </w:numPr>
              <w:autoSpaceDE w:val="0"/>
              <w:autoSpaceDN w:val="0"/>
              <w:adjustRightInd w:val="0"/>
              <w:snapToGrid w:val="0"/>
              <w:spacing w:before="0"/>
              <w:ind w:hanging="357"/>
              <w:contextualSpacing/>
              <w:jc w:val="left"/>
              <w:rPr>
                <w:rFonts w:eastAsia="Calibri" w:cs="Arial"/>
                <w:i/>
              </w:rPr>
            </w:pPr>
            <w:r w:rsidRPr="00983415">
              <w:rPr>
                <w:rFonts w:eastAsia="TimesNewRomanPSMT" w:cs="Arial"/>
                <w:i/>
              </w:rPr>
              <w:t xml:space="preserve">Уколико је понуђач у поступку приватизације, уместо горе наведена два доказа, потребно је доставити </w:t>
            </w:r>
            <w:r w:rsidRPr="00983415">
              <w:rPr>
                <w:rFonts w:eastAsia="TimesNewRomanPSMT" w:cs="Arial"/>
                <w:b/>
                <w:i/>
              </w:rPr>
              <w:t>у</w:t>
            </w:r>
            <w:r w:rsidRPr="00983415">
              <w:rPr>
                <w:rFonts w:eastAsia="Calibri" w:cs="Arial"/>
                <w:b/>
                <w:i/>
                <w:lang w:val="ru-RU"/>
              </w:rPr>
              <w:t>верење Агенције за приватизацију да се налази у поступку приватизације</w:t>
            </w:r>
          </w:p>
          <w:p w14:paraId="0371A333" w14:textId="77777777" w:rsidR="00175774" w:rsidRPr="00983415" w:rsidRDefault="00175774" w:rsidP="002A1664">
            <w:pPr>
              <w:numPr>
                <w:ilvl w:val="0"/>
                <w:numId w:val="14"/>
              </w:numPr>
              <w:tabs>
                <w:tab w:val="left" w:pos="680"/>
              </w:tabs>
              <w:snapToGrid w:val="0"/>
              <w:spacing w:before="0"/>
              <w:ind w:hanging="357"/>
              <w:contextualSpacing/>
              <w:jc w:val="left"/>
              <w:rPr>
                <w:rFonts w:eastAsia="Calibri" w:cs="Arial"/>
                <w:i/>
              </w:rPr>
            </w:pPr>
            <w:r w:rsidRPr="00983415">
              <w:rPr>
                <w:rFonts w:eastAsia="Calibri" w:cs="Arial"/>
                <w:i/>
              </w:rPr>
              <w:t>У случају да понуду подноси група понуђача, ове доказе доставити за сваког учесника из групе</w:t>
            </w:r>
          </w:p>
          <w:p w14:paraId="398E98BF" w14:textId="77777777" w:rsidR="00175774" w:rsidRPr="00983415" w:rsidRDefault="00175774" w:rsidP="000E1103">
            <w:pPr>
              <w:numPr>
                <w:ilvl w:val="0"/>
                <w:numId w:val="17"/>
              </w:numPr>
              <w:tabs>
                <w:tab w:val="left" w:pos="680"/>
              </w:tabs>
              <w:snapToGrid w:val="0"/>
              <w:spacing w:before="0"/>
              <w:contextualSpacing/>
              <w:jc w:val="left"/>
              <w:rPr>
                <w:rFonts w:cs="Arial"/>
              </w:rPr>
            </w:pPr>
            <w:r w:rsidRPr="0098341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E869A39" w14:textId="77777777" w:rsidR="00175774" w:rsidRPr="00983415" w:rsidRDefault="00175774" w:rsidP="003A4822">
            <w:pPr>
              <w:tabs>
                <w:tab w:val="left" w:pos="680"/>
              </w:tabs>
              <w:snapToGrid w:val="0"/>
              <w:contextualSpacing/>
              <w:rPr>
                <w:rFonts w:eastAsia="Calibri" w:cs="Arial"/>
              </w:rPr>
            </w:pPr>
            <w:r w:rsidRPr="00983415">
              <w:rPr>
                <w:rFonts w:eastAsia="Calibri" w:cs="Arial"/>
                <w:b/>
              </w:rPr>
              <w:t xml:space="preserve">Ови докази не могу бити старији од два месеца </w:t>
            </w:r>
            <w:r w:rsidR="00B24BAB" w:rsidRPr="00983415">
              <w:rPr>
                <w:rFonts w:eastAsia="Calibri" w:cs="Arial"/>
                <w:b/>
                <w:lang w:val="sr-Cyrl-CS"/>
              </w:rPr>
              <w:t>пре</w:t>
            </w:r>
            <w:r w:rsidRPr="00983415">
              <w:rPr>
                <w:rFonts w:eastAsia="Calibri" w:cs="Arial"/>
                <w:b/>
              </w:rPr>
              <w:t xml:space="preserve"> отварања понуда</w:t>
            </w:r>
            <w:r w:rsidRPr="00983415">
              <w:rPr>
                <w:rFonts w:eastAsia="Calibri" w:cs="Arial"/>
              </w:rPr>
              <w:t>.</w:t>
            </w:r>
          </w:p>
          <w:p w14:paraId="7CD75771" w14:textId="77777777" w:rsidR="00175774" w:rsidRPr="00983415" w:rsidRDefault="00175774" w:rsidP="003A4822">
            <w:pPr>
              <w:tabs>
                <w:tab w:val="left" w:pos="680"/>
              </w:tabs>
              <w:snapToGrid w:val="0"/>
              <w:contextualSpacing/>
              <w:rPr>
                <w:rFonts w:cs="Arial"/>
                <w:i/>
              </w:rPr>
            </w:pPr>
          </w:p>
        </w:tc>
      </w:tr>
      <w:tr w:rsidR="00175774" w:rsidRPr="00983415" w14:paraId="416E52DA" w14:textId="77777777" w:rsidTr="008112A2">
        <w:trPr>
          <w:jc w:val="center"/>
        </w:trPr>
        <w:tc>
          <w:tcPr>
            <w:tcW w:w="729" w:type="dxa"/>
            <w:vAlign w:val="center"/>
          </w:tcPr>
          <w:p w14:paraId="4F8DD3A2" w14:textId="77777777" w:rsidR="00175774" w:rsidRPr="00983415" w:rsidRDefault="00175774" w:rsidP="003A4822">
            <w:pPr>
              <w:jc w:val="center"/>
              <w:rPr>
                <w:rFonts w:cs="Arial"/>
              </w:rPr>
            </w:pPr>
            <w:r w:rsidRPr="00983415">
              <w:rPr>
                <w:rFonts w:cs="Arial"/>
              </w:rPr>
              <w:t xml:space="preserve">4. </w:t>
            </w:r>
          </w:p>
        </w:tc>
        <w:tc>
          <w:tcPr>
            <w:tcW w:w="8430" w:type="dxa"/>
          </w:tcPr>
          <w:p w14:paraId="0EFCCE96" w14:textId="77777777" w:rsidR="00175774" w:rsidRPr="00983415" w:rsidRDefault="00175774" w:rsidP="003A4822">
            <w:pPr>
              <w:snapToGrid w:val="0"/>
              <w:rPr>
                <w:rFonts w:cs="Arial"/>
              </w:rPr>
            </w:pPr>
            <w:r w:rsidRPr="00983415">
              <w:rPr>
                <w:rFonts w:cs="Arial"/>
                <w:b/>
                <w:u w:val="single"/>
              </w:rPr>
              <w:t>Услов:</w:t>
            </w:r>
            <w:r w:rsidRPr="0098341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983415">
              <w:rPr>
                <w:rFonts w:cs="Arial"/>
                <w:lang w:val="ru-RU"/>
              </w:rPr>
              <w:lastRenderedPageBreak/>
              <w:t>и да нема забрану обављања делатности која је на снази у време подношења понуде</w:t>
            </w:r>
          </w:p>
          <w:p w14:paraId="138E1714" w14:textId="77777777" w:rsidR="00175774" w:rsidRPr="00983415" w:rsidRDefault="00175774" w:rsidP="003A4822">
            <w:pPr>
              <w:autoSpaceDE w:val="0"/>
              <w:autoSpaceDN w:val="0"/>
              <w:adjustRightInd w:val="0"/>
              <w:rPr>
                <w:rFonts w:cs="Arial"/>
                <w:b/>
                <w:u w:val="single"/>
              </w:rPr>
            </w:pPr>
            <w:r w:rsidRPr="00983415">
              <w:rPr>
                <w:rFonts w:cs="Arial"/>
                <w:b/>
                <w:u w:val="single"/>
              </w:rPr>
              <w:t>Доказ:</w:t>
            </w:r>
          </w:p>
          <w:p w14:paraId="4D1811C9" w14:textId="77777777" w:rsidR="00175774" w:rsidRPr="00983415" w:rsidRDefault="00175774" w:rsidP="003A4822">
            <w:pPr>
              <w:rPr>
                <w:rFonts w:cs="Arial"/>
                <w:b/>
              </w:rPr>
            </w:pPr>
            <w:r w:rsidRPr="00983415">
              <w:rPr>
                <w:rFonts w:cs="Arial"/>
              </w:rPr>
              <w:t>Потписан и оверен Образац изјаве на основу члана 75. став 2. ЗЈН</w:t>
            </w:r>
            <w:r w:rsidR="00BF39C7" w:rsidRPr="00983415">
              <w:rPr>
                <w:rFonts w:cs="Arial"/>
                <w:lang w:val="sr-Cyrl-RS"/>
              </w:rPr>
              <w:t xml:space="preserve"> </w:t>
            </w:r>
            <w:r w:rsidR="004D1446" w:rsidRPr="00983415">
              <w:rPr>
                <w:rFonts w:cs="Arial"/>
              </w:rPr>
              <w:t>(Образац бр.4</w:t>
            </w:r>
            <w:r w:rsidRPr="00983415">
              <w:rPr>
                <w:rFonts w:cs="Arial"/>
              </w:rPr>
              <w:t>)</w:t>
            </w:r>
          </w:p>
          <w:p w14:paraId="2F6F3CB7" w14:textId="77777777" w:rsidR="005E487E" w:rsidRPr="00171F49" w:rsidRDefault="00175774" w:rsidP="003A4822">
            <w:pPr>
              <w:snapToGrid w:val="0"/>
              <w:rPr>
                <w:rFonts w:cs="Arial"/>
              </w:rPr>
            </w:pPr>
            <w:r w:rsidRPr="00983415">
              <w:rPr>
                <w:rFonts w:cs="Arial"/>
                <w:i/>
              </w:rPr>
              <w:t>Напомена:</w:t>
            </w:r>
          </w:p>
          <w:p w14:paraId="5978F326" w14:textId="77777777" w:rsidR="005E487E" w:rsidRPr="00983415" w:rsidRDefault="00175774" w:rsidP="000E1103">
            <w:pPr>
              <w:numPr>
                <w:ilvl w:val="0"/>
                <w:numId w:val="19"/>
              </w:numPr>
              <w:snapToGrid w:val="0"/>
              <w:rPr>
                <w:rFonts w:cs="Arial"/>
                <w:i/>
                <w:lang w:val="sr-Cyrl-CS"/>
              </w:rPr>
            </w:pPr>
            <w:r w:rsidRPr="00983415">
              <w:rPr>
                <w:rFonts w:cs="Arial"/>
                <w:i/>
              </w:rPr>
              <w:t xml:space="preserve">Изјава мора да буде потписана од стране овалшћеног лица </w:t>
            </w:r>
            <w:r w:rsidR="005E487E" w:rsidRPr="00983415">
              <w:rPr>
                <w:rFonts w:cs="Arial"/>
                <w:i/>
                <w:lang w:val="sr-Cyrl-CS"/>
              </w:rPr>
              <w:t>за заступање понуђача</w:t>
            </w:r>
            <w:r w:rsidRPr="00983415">
              <w:rPr>
                <w:rFonts w:cs="Arial"/>
                <w:i/>
              </w:rPr>
              <w:t xml:space="preserve"> и оверена печатом. </w:t>
            </w:r>
          </w:p>
          <w:p w14:paraId="1014DB44" w14:textId="77777777" w:rsidR="00175774" w:rsidRPr="00983415" w:rsidRDefault="00175774" w:rsidP="000E1103">
            <w:pPr>
              <w:numPr>
                <w:ilvl w:val="0"/>
                <w:numId w:val="19"/>
              </w:numPr>
              <w:snapToGrid w:val="0"/>
              <w:rPr>
                <w:rFonts w:cs="Arial"/>
                <w:i/>
              </w:rPr>
            </w:pPr>
            <w:r w:rsidRPr="00983415">
              <w:rPr>
                <w:rFonts w:cs="Arial"/>
                <w:i/>
              </w:rPr>
              <w:t xml:space="preserve">Уколико понуду подноси група понуђача Изјава мора бити </w:t>
            </w:r>
            <w:r w:rsidR="005E487E" w:rsidRPr="00983415">
              <w:rPr>
                <w:rFonts w:cs="Arial"/>
                <w:i/>
                <w:lang w:val="sr-Cyrl-CS"/>
              </w:rPr>
              <w:t>достављена за сваког члана групе понуђача. Изјава мора бити</w:t>
            </w:r>
            <w:r w:rsidRPr="00983415">
              <w:rPr>
                <w:rFonts w:cs="Arial"/>
                <w:i/>
              </w:rPr>
              <w:t xml:space="preserve"> потписана од стране овлашћеног лица </w:t>
            </w:r>
            <w:r w:rsidR="005E487E" w:rsidRPr="00983415">
              <w:rPr>
                <w:rFonts w:cs="Arial"/>
                <w:i/>
                <w:lang w:val="sr-Cyrl-CS"/>
              </w:rPr>
              <w:t xml:space="preserve">за заступање </w:t>
            </w:r>
            <w:r w:rsidRPr="00983415">
              <w:rPr>
                <w:rFonts w:cs="Arial"/>
                <w:i/>
              </w:rPr>
              <w:t xml:space="preserve">понуђача из групе понуђача и оверена печатом.  </w:t>
            </w:r>
          </w:p>
          <w:p w14:paraId="0B2C66BF" w14:textId="77777777" w:rsidR="005E487E" w:rsidRPr="00983415" w:rsidRDefault="005E487E" w:rsidP="00950B76">
            <w:pPr>
              <w:snapToGrid w:val="0"/>
              <w:ind w:left="720"/>
              <w:rPr>
                <w:rFonts w:cs="Arial"/>
              </w:rPr>
            </w:pPr>
          </w:p>
        </w:tc>
      </w:tr>
      <w:tr w:rsidR="00175774" w:rsidRPr="00983415" w14:paraId="5490C855" w14:textId="77777777" w:rsidTr="008112A2">
        <w:trPr>
          <w:jc w:val="center"/>
        </w:trPr>
        <w:tc>
          <w:tcPr>
            <w:tcW w:w="729" w:type="dxa"/>
            <w:vAlign w:val="center"/>
          </w:tcPr>
          <w:p w14:paraId="406D4824" w14:textId="77777777" w:rsidR="00175774" w:rsidRPr="00E07E62" w:rsidRDefault="00175774" w:rsidP="00E07E62">
            <w:pPr>
              <w:spacing w:before="0"/>
              <w:jc w:val="center"/>
              <w:rPr>
                <w:rFonts w:cs="Arial"/>
                <w:color w:val="FF0000"/>
                <w:sz w:val="24"/>
                <w:szCs w:val="24"/>
              </w:rPr>
            </w:pPr>
            <w:r w:rsidRPr="00252D77">
              <w:rPr>
                <w:rFonts w:cs="Arial"/>
                <w:sz w:val="24"/>
                <w:szCs w:val="24"/>
              </w:rPr>
              <w:lastRenderedPageBreak/>
              <w:t>5.</w:t>
            </w:r>
          </w:p>
        </w:tc>
        <w:tc>
          <w:tcPr>
            <w:tcW w:w="8430" w:type="dxa"/>
          </w:tcPr>
          <w:p w14:paraId="3B7569D7" w14:textId="77777777" w:rsidR="00681166" w:rsidRPr="00681166" w:rsidRDefault="00681166" w:rsidP="00681166">
            <w:pPr>
              <w:snapToGrid w:val="0"/>
              <w:spacing w:before="0"/>
              <w:rPr>
                <w:rFonts w:cs="Arial"/>
                <w:b/>
                <w:u w:val="single"/>
                <w:lang w:val="sr-Latn-CS" w:eastAsia="sr-Latn-CS"/>
              </w:rPr>
            </w:pPr>
            <w:r w:rsidRPr="00681166">
              <w:rPr>
                <w:rFonts w:cs="Arial"/>
                <w:b/>
                <w:u w:val="single"/>
                <w:lang w:val="sr-Latn-CS" w:eastAsia="sr-Latn-CS"/>
              </w:rPr>
              <w:t xml:space="preserve">Услов </w:t>
            </w:r>
            <w:r w:rsidRPr="00681166">
              <w:rPr>
                <w:rFonts w:cs="Arial"/>
                <w:b/>
                <w:u w:val="single"/>
                <w:lang w:val="sr-Cyrl-RS"/>
              </w:rPr>
              <w:t>(за све партије)</w:t>
            </w:r>
            <w:r w:rsidRPr="00681166">
              <w:rPr>
                <w:rFonts w:cs="Arial"/>
                <w:b/>
                <w:u w:val="single"/>
                <w:lang w:val="sr-Latn-CS" w:eastAsia="sr-Latn-CS"/>
              </w:rPr>
              <w:t>:</w:t>
            </w:r>
          </w:p>
          <w:p w14:paraId="226A3200" w14:textId="77777777" w:rsidR="00681166" w:rsidRPr="00681166" w:rsidRDefault="00681166" w:rsidP="000E1103">
            <w:pPr>
              <w:numPr>
                <w:ilvl w:val="0"/>
                <w:numId w:val="53"/>
              </w:numPr>
              <w:snapToGrid w:val="0"/>
              <w:spacing w:after="120" w:line="276" w:lineRule="auto"/>
              <w:contextualSpacing/>
              <w:rPr>
                <w:rFonts w:eastAsia="Calibri" w:cs="Arial"/>
                <w:u w:val="single"/>
              </w:rPr>
            </w:pPr>
            <w:r w:rsidRPr="00681166">
              <w:rPr>
                <w:rFonts w:eastAsia="Calibri" w:cs="Arial"/>
                <w:lang w:val="ru-RU"/>
              </w:rPr>
              <w:t>Да понуђач има важећу дозволу Министарства здравља за обављање делатности која је предмет јавне набавке</w:t>
            </w:r>
          </w:p>
          <w:p w14:paraId="5F0CFC1F" w14:textId="77777777" w:rsidR="00681166" w:rsidRPr="00681166" w:rsidRDefault="00681166" w:rsidP="00681166">
            <w:pPr>
              <w:snapToGrid w:val="0"/>
              <w:rPr>
                <w:rFonts w:eastAsia="Calibri" w:cs="Arial"/>
                <w:b/>
                <w:lang w:val="sr-Latn-CS"/>
              </w:rPr>
            </w:pPr>
            <w:r w:rsidRPr="00681166">
              <w:rPr>
                <w:rFonts w:eastAsia="Calibri" w:cs="Arial"/>
                <w:b/>
                <w:lang w:val="sr-Latn-CS"/>
              </w:rPr>
              <w:t>Доказ:</w:t>
            </w:r>
          </w:p>
          <w:p w14:paraId="10310E1A" w14:textId="77777777" w:rsidR="00681166" w:rsidRPr="00681166" w:rsidRDefault="00681166" w:rsidP="000E1103">
            <w:pPr>
              <w:numPr>
                <w:ilvl w:val="0"/>
                <w:numId w:val="53"/>
              </w:numPr>
              <w:snapToGrid w:val="0"/>
              <w:spacing w:before="0" w:after="200" w:line="276" w:lineRule="auto"/>
              <w:contextualSpacing/>
              <w:rPr>
                <w:rFonts w:eastAsia="Calibri" w:cs="Arial"/>
                <w:u w:val="single"/>
              </w:rPr>
            </w:pPr>
            <w:r w:rsidRPr="00681166">
              <w:rPr>
                <w:rFonts w:eastAsia="Calibri" w:cs="Arial"/>
                <w:lang w:val="ru-RU"/>
              </w:rPr>
              <w:t>Решење Министарства здравља за обављање делатности здравствених услуга које су предмет јавне набавке</w:t>
            </w:r>
          </w:p>
          <w:p w14:paraId="44F6B0F2" w14:textId="77777777" w:rsidR="00681166" w:rsidRPr="00681166" w:rsidRDefault="00681166" w:rsidP="00681166">
            <w:pPr>
              <w:snapToGrid w:val="0"/>
              <w:spacing w:before="0"/>
              <w:rPr>
                <w:rFonts w:cs="Arial"/>
                <w:b/>
                <w:lang w:val="ru-RU"/>
              </w:rPr>
            </w:pPr>
            <w:r w:rsidRPr="00681166">
              <w:rPr>
                <w:rFonts w:cs="Arial"/>
                <w:b/>
                <w:lang w:val="ru-RU"/>
              </w:rPr>
              <w:t xml:space="preserve">Напомена: </w:t>
            </w:r>
          </w:p>
          <w:p w14:paraId="46EF01EA" w14:textId="77777777" w:rsidR="00681166" w:rsidRPr="00681166" w:rsidRDefault="00681166" w:rsidP="00681166">
            <w:pPr>
              <w:snapToGrid w:val="0"/>
              <w:spacing w:before="0"/>
              <w:rPr>
                <w:rFonts w:cs="Arial"/>
                <w:lang w:val="ru-RU"/>
              </w:rPr>
            </w:pPr>
            <w:r w:rsidRPr="00681166">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A294B38" w14:textId="77777777" w:rsidR="00681166" w:rsidRPr="00681166" w:rsidRDefault="00681166" w:rsidP="00681166">
            <w:pPr>
              <w:snapToGrid w:val="0"/>
              <w:spacing w:before="0"/>
              <w:rPr>
                <w:rFonts w:cs="Arial"/>
                <w:lang w:val="ru-RU"/>
              </w:rPr>
            </w:pPr>
            <w:r w:rsidRPr="00681166">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7D377BAE" w14:textId="77777777" w:rsidR="00175774" w:rsidRPr="006A33F3" w:rsidRDefault="00681166" w:rsidP="00681166">
            <w:pPr>
              <w:snapToGrid w:val="0"/>
              <w:spacing w:before="0"/>
              <w:rPr>
                <w:rFonts w:cs="Arial"/>
                <w:sz w:val="24"/>
                <w:szCs w:val="24"/>
                <w:lang w:val="sr-Cyrl-RS"/>
              </w:rPr>
            </w:pPr>
            <w:r w:rsidRPr="00681166">
              <w:rPr>
                <w:rFonts w:cs="Arial"/>
                <w:lang w:val="ru-RU"/>
              </w:rPr>
              <w:t>- Ако је за извршење дела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983415" w14:paraId="6D36C3CA" w14:textId="77777777" w:rsidTr="008112A2">
        <w:trPr>
          <w:jc w:val="center"/>
        </w:trPr>
        <w:tc>
          <w:tcPr>
            <w:tcW w:w="729" w:type="dxa"/>
            <w:vAlign w:val="center"/>
          </w:tcPr>
          <w:p w14:paraId="5162441D" w14:textId="77777777" w:rsidR="00175774" w:rsidRPr="00983415" w:rsidRDefault="00175774" w:rsidP="003A4822">
            <w:pPr>
              <w:jc w:val="center"/>
              <w:rPr>
                <w:rFonts w:cs="Arial"/>
                <w:color w:val="00B0F0"/>
              </w:rPr>
            </w:pPr>
          </w:p>
        </w:tc>
        <w:tc>
          <w:tcPr>
            <w:tcW w:w="8430" w:type="dxa"/>
          </w:tcPr>
          <w:p w14:paraId="41DBE134" w14:textId="77777777" w:rsidR="00175774" w:rsidRPr="00983415" w:rsidRDefault="00175774" w:rsidP="003A4822">
            <w:pPr>
              <w:ind w:right="-180"/>
              <w:jc w:val="center"/>
              <w:rPr>
                <w:rFonts w:cs="Arial"/>
                <w:b/>
                <w:i/>
              </w:rPr>
            </w:pPr>
            <w:r w:rsidRPr="00983415">
              <w:rPr>
                <w:rFonts w:cs="Arial"/>
                <w:b/>
              </w:rPr>
              <w:t xml:space="preserve">4.2  ДОДАТНИ УСЛОВИ </w:t>
            </w:r>
          </w:p>
          <w:p w14:paraId="2B5B6B79" w14:textId="77777777" w:rsidR="00175774" w:rsidRPr="00983415" w:rsidRDefault="00175774" w:rsidP="001F7BDD">
            <w:pPr>
              <w:snapToGrid w:val="0"/>
              <w:jc w:val="center"/>
              <w:rPr>
                <w:rFonts w:eastAsia="Calibri" w:cs="Arial"/>
                <w:color w:val="00B0F0"/>
              </w:rPr>
            </w:pPr>
            <w:r w:rsidRPr="00983415">
              <w:rPr>
                <w:rFonts w:cs="Arial"/>
                <w:b/>
              </w:rPr>
              <w:t>ЗА УЧЕШЋЕ У ПОСТУПКУ ЈАВНЕ НАБАВКЕ ИЗ ЧЛАНА 76. З</w:t>
            </w:r>
            <w:r w:rsidR="005C7CDE" w:rsidRPr="00983415">
              <w:rPr>
                <w:rFonts w:cs="Arial"/>
                <w:b/>
                <w:lang w:val="sr-Cyrl-RS"/>
              </w:rPr>
              <w:t>АКОНА</w:t>
            </w:r>
          </w:p>
        </w:tc>
      </w:tr>
      <w:tr w:rsidR="0022698F" w:rsidRPr="00983415" w14:paraId="69CFFC0D" w14:textId="77777777" w:rsidTr="008112A2">
        <w:trPr>
          <w:jc w:val="center"/>
        </w:trPr>
        <w:tc>
          <w:tcPr>
            <w:tcW w:w="729" w:type="dxa"/>
            <w:vAlign w:val="center"/>
          </w:tcPr>
          <w:p w14:paraId="69021D7B" w14:textId="77777777" w:rsidR="0022698F" w:rsidRPr="00983415" w:rsidRDefault="0022698F" w:rsidP="003A4822">
            <w:pPr>
              <w:jc w:val="center"/>
              <w:rPr>
                <w:rFonts w:cs="Arial"/>
                <w:color w:val="00B0F0"/>
              </w:rPr>
            </w:pPr>
            <w:r w:rsidRPr="00E413EB">
              <w:rPr>
                <w:rFonts w:cs="Arial"/>
              </w:rPr>
              <w:t>6.</w:t>
            </w:r>
          </w:p>
        </w:tc>
        <w:tc>
          <w:tcPr>
            <w:tcW w:w="8430" w:type="dxa"/>
          </w:tcPr>
          <w:p w14:paraId="1131F6B1" w14:textId="77777777" w:rsidR="0022698F" w:rsidRDefault="0022698F" w:rsidP="0022698F">
            <w:pPr>
              <w:ind w:right="-180"/>
              <w:rPr>
                <w:rFonts w:cs="Arial"/>
                <w:b/>
                <w:u w:val="single"/>
                <w:lang w:val="sr-Cyrl-RS"/>
              </w:rPr>
            </w:pPr>
            <w:r>
              <w:rPr>
                <w:rFonts w:cs="Arial"/>
                <w:b/>
                <w:u w:val="single"/>
                <w:lang w:val="sr-Cyrl-RS"/>
              </w:rPr>
              <w:t>Пословни капацитет</w:t>
            </w:r>
          </w:p>
          <w:p w14:paraId="44D19335" w14:textId="77777777" w:rsidR="0022698F" w:rsidRPr="0022698F" w:rsidRDefault="0022698F" w:rsidP="0022698F">
            <w:pPr>
              <w:ind w:right="-180"/>
              <w:rPr>
                <w:rFonts w:cs="Arial"/>
                <w:b/>
                <w:u w:val="single"/>
                <w:lang w:val="sr-Cyrl-RS"/>
              </w:rPr>
            </w:pPr>
            <w:r>
              <w:rPr>
                <w:rFonts w:cs="Arial"/>
                <w:b/>
                <w:u w:val="single"/>
                <w:lang w:val="sr-Cyrl-RS"/>
              </w:rPr>
              <w:t>Партија 1</w:t>
            </w:r>
          </w:p>
          <w:p w14:paraId="370926DB" w14:textId="77777777" w:rsidR="00681166" w:rsidRDefault="0022698F" w:rsidP="00681166">
            <w:pPr>
              <w:pStyle w:val="ListParagraph"/>
              <w:tabs>
                <w:tab w:val="num" w:pos="1440"/>
              </w:tabs>
              <w:spacing w:before="0" w:after="0" w:line="240" w:lineRule="auto"/>
              <w:ind w:left="0"/>
              <w:rPr>
                <w:rFonts w:ascii="Arial" w:hAnsi="Arial" w:cs="Arial"/>
                <w:i/>
                <w:lang w:val="sr-Cyrl-RS" w:eastAsia="sr-Latn-CS"/>
              </w:rPr>
            </w:pPr>
            <w:r w:rsidRPr="00681166">
              <w:rPr>
                <w:rFonts w:ascii="Arial" w:hAnsi="Arial" w:cs="Arial"/>
                <w:b/>
                <w:u w:val="single"/>
              </w:rPr>
              <w:t xml:space="preserve">Услов: </w:t>
            </w:r>
            <w:r w:rsidR="00681166" w:rsidRPr="00681166">
              <w:rPr>
                <w:rFonts w:ascii="Arial" w:hAnsi="Arial" w:cs="Arial"/>
                <w:lang w:val="sr-Cyrl-RS" w:eastAsia="sr-Latn-CS"/>
              </w:rPr>
              <w:t>Да</w:t>
            </w:r>
            <w:r w:rsidR="00681166" w:rsidRPr="00681166">
              <w:rPr>
                <w:rFonts w:ascii="Arial" w:hAnsi="Arial" w:cs="Arial"/>
                <w:lang w:eastAsia="sr-Latn-CS"/>
              </w:rPr>
              <w:t xml:space="preserve"> je </w:t>
            </w:r>
            <w:r w:rsidR="00681166" w:rsidRPr="00681166">
              <w:rPr>
                <w:rFonts w:ascii="Arial" w:hAnsi="Arial" w:cs="Arial"/>
                <w:lang w:val="sr-Cyrl-RS" w:eastAsia="sr-Latn-CS"/>
              </w:rPr>
              <w:t>понуђач у претходн</w:t>
            </w:r>
            <w:r w:rsidR="00681166" w:rsidRPr="00681166">
              <w:rPr>
                <w:rFonts w:ascii="Arial" w:hAnsi="Arial" w:cs="Arial"/>
                <w:lang w:eastAsia="sr-Latn-CS"/>
              </w:rPr>
              <w:t>e</w:t>
            </w:r>
            <w:r w:rsidR="00681166" w:rsidRPr="00681166">
              <w:rPr>
                <w:rFonts w:ascii="Arial" w:hAnsi="Arial" w:cs="Arial"/>
                <w:lang w:val="sr-Cyrl-RS" w:eastAsia="sr-Latn-CS"/>
              </w:rPr>
              <w:t xml:space="preserve"> </w:t>
            </w:r>
            <w:r w:rsidR="00681166" w:rsidRPr="00681166">
              <w:rPr>
                <w:rFonts w:ascii="Arial" w:hAnsi="Arial" w:cs="Arial"/>
                <w:lang w:eastAsia="sr-Latn-CS"/>
              </w:rPr>
              <w:t>3</w:t>
            </w:r>
            <w:r w:rsidR="00681166" w:rsidRPr="00681166">
              <w:rPr>
                <w:rFonts w:ascii="Arial" w:hAnsi="Arial" w:cs="Arial"/>
                <w:lang w:val="sr-Cyrl-RS" w:eastAsia="sr-Latn-CS"/>
              </w:rPr>
              <w:t xml:space="preserve"> (словима: три) годин</w:t>
            </w:r>
            <w:r w:rsidR="00681166" w:rsidRPr="00681166">
              <w:rPr>
                <w:rFonts w:ascii="Arial" w:hAnsi="Arial" w:cs="Arial"/>
                <w:lang w:eastAsia="sr-Latn-CS"/>
              </w:rPr>
              <w:t>e</w:t>
            </w:r>
            <w:r w:rsidR="00681166" w:rsidRPr="00681166">
              <w:rPr>
                <w:rFonts w:ascii="Arial" w:hAnsi="Arial" w:cs="Arial"/>
                <w:lang w:val="sr-Cyrl-RS" w:eastAsia="sr-Latn-CS"/>
              </w:rPr>
              <w:t xml:space="preserve"> од дана објављивања позива за подношење понуда на Порталу јавних набавки, успешно реализовао уговоре који се односе на услуге медицинских дијагностичких прегледа магнетне резонанце или компјутеризоване томографије, минималне укупне вредности </w:t>
            </w:r>
            <w:r w:rsidR="00734107">
              <w:rPr>
                <w:rFonts w:ascii="Arial" w:hAnsi="Arial" w:cs="Arial"/>
                <w:lang w:eastAsia="sr-Latn-CS"/>
              </w:rPr>
              <w:t>8</w:t>
            </w:r>
            <w:r w:rsidR="00681166" w:rsidRPr="00681166">
              <w:rPr>
                <w:rFonts w:ascii="Arial" w:hAnsi="Arial" w:cs="Arial"/>
                <w:lang w:val="sr-Cyrl-RS" w:eastAsia="sr-Latn-CS"/>
              </w:rPr>
              <w:t xml:space="preserve">.000.000,00 динара без ПДВ-а </w:t>
            </w:r>
            <w:r w:rsidR="00681166" w:rsidRPr="00681166">
              <w:rPr>
                <w:rFonts w:ascii="Arial" w:hAnsi="Arial" w:cs="Arial"/>
                <w:i/>
                <w:lang w:val="ru-RU" w:eastAsia="sr-Latn-CS"/>
              </w:rPr>
              <w:t>(</w:t>
            </w:r>
            <w:r w:rsidR="00681166" w:rsidRPr="00681166">
              <w:rPr>
                <w:rFonts w:ascii="Arial" w:hAnsi="Arial" w:cs="Arial"/>
                <w:i/>
                <w:lang w:val="sr-Cyrl-RS" w:eastAsia="sr-Latn-CS"/>
              </w:rPr>
              <w:t xml:space="preserve">тражи се вредност </w:t>
            </w:r>
            <w:r w:rsidR="00681166" w:rsidRPr="00681166">
              <w:rPr>
                <w:rFonts w:ascii="Arial" w:hAnsi="Arial" w:cs="Arial"/>
                <w:i/>
                <w:lang w:val="sr-Cyrl-CS" w:eastAsia="sr-Latn-CS"/>
              </w:rPr>
              <w:t>пружених услуга</w:t>
            </w:r>
            <w:r w:rsidR="00681166" w:rsidRPr="00681166">
              <w:rPr>
                <w:rFonts w:ascii="Arial" w:hAnsi="Arial" w:cs="Arial"/>
                <w:i/>
                <w:lang w:val="sr-Cyrl-RS" w:eastAsia="sr-Latn-CS"/>
              </w:rPr>
              <w:t>, а не вредност из закљученог уговора)</w:t>
            </w:r>
          </w:p>
          <w:p w14:paraId="752467C9" w14:textId="77777777" w:rsidR="00E413EB" w:rsidRPr="00E413EB" w:rsidRDefault="00E413EB" w:rsidP="00681166">
            <w:pPr>
              <w:pStyle w:val="ListParagraph"/>
              <w:tabs>
                <w:tab w:val="num" w:pos="1440"/>
              </w:tabs>
              <w:spacing w:before="0" w:after="0" w:line="240" w:lineRule="auto"/>
              <w:ind w:left="0"/>
              <w:rPr>
                <w:rFonts w:ascii="Arial" w:hAnsi="Arial" w:cs="Arial"/>
                <w:lang w:val="sr-Cyrl-RS" w:eastAsia="sr-Latn-CS"/>
              </w:rPr>
            </w:pPr>
            <w:r w:rsidRPr="00E413EB">
              <w:rPr>
                <w:rFonts w:ascii="Arial" w:hAnsi="Arial" w:cs="Arial"/>
                <w:b/>
                <w:u w:val="single"/>
              </w:rPr>
              <w:t>Доказ:</w:t>
            </w:r>
          </w:p>
          <w:p w14:paraId="10AE8E1F" w14:textId="77777777" w:rsidR="00E413EB" w:rsidRPr="00E413EB" w:rsidRDefault="00E413EB" w:rsidP="00E413EB">
            <w:pPr>
              <w:tabs>
                <w:tab w:val="left" w:pos="647"/>
              </w:tabs>
              <w:spacing w:before="0" w:after="200"/>
              <w:contextualSpacing/>
              <w:jc w:val="left"/>
              <w:rPr>
                <w:rFonts w:eastAsia="Calibri" w:cs="Arial"/>
                <w:u w:val="single"/>
                <w:lang w:val="sr-Cyrl-RS"/>
              </w:rPr>
            </w:pPr>
            <w:r w:rsidRPr="00E413EB">
              <w:rPr>
                <w:rFonts w:eastAsia="Calibri" w:cs="Arial"/>
                <w:lang w:val="sr-Cyrl-RS"/>
              </w:rPr>
              <w:t xml:space="preserve">- Попуњен, потписан и оверен образац Списак  </w:t>
            </w:r>
            <w:r w:rsidRPr="00E413EB">
              <w:rPr>
                <w:rFonts w:eastAsia="Calibri" w:cs="Arial"/>
                <w:lang w:val="sr-Cyrl-CS"/>
              </w:rPr>
              <w:t>пружених услуга</w:t>
            </w:r>
            <w:r w:rsidR="0036566C">
              <w:rPr>
                <w:rFonts w:eastAsia="Calibri" w:cs="Arial"/>
                <w:lang w:val="sr-Cyrl-RS"/>
              </w:rPr>
              <w:t xml:space="preserve"> – стручне референце (Образац </w:t>
            </w:r>
            <w:r w:rsidR="008D27EB">
              <w:rPr>
                <w:rFonts w:eastAsia="Calibri" w:cs="Arial"/>
                <w:lang w:val="sr-Cyrl-RS"/>
              </w:rPr>
              <w:t>6</w:t>
            </w:r>
            <w:r w:rsidRPr="00E413EB">
              <w:rPr>
                <w:rFonts w:eastAsia="Calibri" w:cs="Arial"/>
                <w:lang w:val="sr-Cyrl-RS"/>
              </w:rPr>
              <w:t xml:space="preserve">)     </w:t>
            </w:r>
          </w:p>
          <w:p w14:paraId="138EF7BB" w14:textId="77777777" w:rsidR="004F5AB3" w:rsidRPr="00E413EB" w:rsidRDefault="00E413EB" w:rsidP="00E413EB">
            <w:pPr>
              <w:pStyle w:val="ListParagraph"/>
              <w:tabs>
                <w:tab w:val="num" w:pos="1440"/>
              </w:tabs>
              <w:spacing w:before="0" w:after="0" w:line="240" w:lineRule="auto"/>
              <w:ind w:left="0"/>
              <w:rPr>
                <w:rFonts w:ascii="Arial" w:hAnsi="Arial" w:cs="Arial"/>
                <w:lang w:val="sr-Cyrl-RS" w:eastAsia="sr-Latn-CS"/>
              </w:rPr>
            </w:pPr>
            <w:r w:rsidRPr="00E413EB">
              <w:rPr>
                <w:rFonts w:ascii="Arial" w:hAnsi="Arial" w:cs="Arial"/>
                <w:lang w:val="sr-Cyrl-RS"/>
              </w:rPr>
              <w:t xml:space="preserve">- Потврде о референтним набавкама, (Образац </w:t>
            </w:r>
            <w:r w:rsidR="008D27EB">
              <w:rPr>
                <w:rFonts w:ascii="Arial" w:hAnsi="Arial" w:cs="Arial"/>
                <w:lang w:val="sr-Cyrl-RS"/>
              </w:rPr>
              <w:t>7</w:t>
            </w:r>
            <w:r w:rsidRPr="00E413EB">
              <w:rPr>
                <w:rFonts w:ascii="Arial" w:hAnsi="Arial" w:cs="Arial"/>
                <w:lang w:val="sr-Cyrl-RS"/>
              </w:rPr>
              <w:t>)</w:t>
            </w:r>
          </w:p>
          <w:p w14:paraId="6EC28ACF" w14:textId="77777777" w:rsidR="00E413EB" w:rsidRDefault="00E413EB" w:rsidP="00E413EB">
            <w:pPr>
              <w:ind w:right="-180"/>
              <w:rPr>
                <w:rFonts w:cs="Arial"/>
                <w:b/>
                <w:u w:val="single"/>
                <w:lang w:val="sr-Cyrl-RS"/>
              </w:rPr>
            </w:pPr>
            <w:r>
              <w:rPr>
                <w:rFonts w:cs="Arial"/>
                <w:b/>
                <w:u w:val="single"/>
                <w:lang w:val="sr-Cyrl-RS"/>
              </w:rPr>
              <w:t>Партија 3</w:t>
            </w:r>
          </w:p>
          <w:p w14:paraId="38542B26" w14:textId="77777777" w:rsidR="00E413EB" w:rsidRPr="00DC0B7E" w:rsidRDefault="00E413EB" w:rsidP="00E413EB">
            <w:pPr>
              <w:tabs>
                <w:tab w:val="num" w:pos="1440"/>
              </w:tabs>
              <w:rPr>
                <w:rFonts w:eastAsia="Calibri"/>
                <w:lang w:val="sr-Cyrl-RS"/>
              </w:rPr>
            </w:pPr>
            <w:r>
              <w:rPr>
                <w:rFonts w:cs="Arial"/>
                <w:b/>
                <w:u w:val="single"/>
                <w:lang w:val="sr-Cyrl-RS"/>
              </w:rPr>
              <w:t xml:space="preserve">Услов: </w:t>
            </w:r>
            <w:r w:rsidRPr="00681166">
              <w:rPr>
                <w:rFonts w:eastAsia="Calibri" w:cs="Arial"/>
                <w:lang w:val="sr-Cyrl-RS" w:eastAsia="sr-Latn-CS"/>
              </w:rPr>
              <w:t>Да</w:t>
            </w:r>
            <w:r w:rsidRPr="00681166">
              <w:rPr>
                <w:rFonts w:eastAsia="Calibri" w:cs="Arial"/>
                <w:lang w:eastAsia="sr-Latn-CS"/>
              </w:rPr>
              <w:t xml:space="preserve"> je </w:t>
            </w:r>
            <w:r w:rsidRPr="00681166">
              <w:rPr>
                <w:rFonts w:eastAsia="Calibri" w:cs="Arial"/>
                <w:lang w:val="sr-Cyrl-RS" w:eastAsia="sr-Latn-CS"/>
              </w:rPr>
              <w:t>понуђач у претходн</w:t>
            </w:r>
            <w:r w:rsidRPr="00681166">
              <w:rPr>
                <w:rFonts w:eastAsia="Calibri" w:cs="Arial"/>
                <w:lang w:eastAsia="sr-Latn-CS"/>
              </w:rPr>
              <w:t>e</w:t>
            </w:r>
            <w:r w:rsidRPr="00681166">
              <w:rPr>
                <w:rFonts w:eastAsia="Calibri" w:cs="Arial"/>
                <w:lang w:val="sr-Cyrl-RS" w:eastAsia="sr-Latn-CS"/>
              </w:rPr>
              <w:t xml:space="preserve"> </w:t>
            </w:r>
            <w:r w:rsidRPr="00681166">
              <w:rPr>
                <w:rFonts w:eastAsia="Calibri" w:cs="Arial"/>
                <w:lang w:eastAsia="sr-Latn-CS"/>
              </w:rPr>
              <w:t>3</w:t>
            </w:r>
            <w:r w:rsidRPr="00681166">
              <w:rPr>
                <w:rFonts w:eastAsia="Calibri" w:cs="Arial"/>
                <w:lang w:val="sr-Cyrl-RS" w:eastAsia="sr-Latn-CS"/>
              </w:rPr>
              <w:t xml:space="preserve"> (словима: три) годин</w:t>
            </w:r>
            <w:r w:rsidRPr="00681166">
              <w:rPr>
                <w:rFonts w:eastAsia="Calibri" w:cs="Arial"/>
                <w:lang w:eastAsia="sr-Latn-CS"/>
              </w:rPr>
              <w:t>e</w:t>
            </w:r>
            <w:r w:rsidRPr="00681166">
              <w:rPr>
                <w:rFonts w:eastAsia="Calibri" w:cs="Arial"/>
                <w:lang w:val="sr-Cyrl-RS" w:eastAsia="sr-Latn-CS"/>
              </w:rPr>
              <w:t xml:space="preserve"> од дана објављивања позива за подношење понуда на Порталу јавних набавки, успешно реализовао уговоре који се односе на услуге медицинских дијагностичких прегледа магнетне </w:t>
            </w:r>
            <w:r w:rsidRPr="00681166">
              <w:rPr>
                <w:rFonts w:eastAsia="Calibri" w:cs="Arial"/>
                <w:lang w:val="sr-Cyrl-RS" w:eastAsia="sr-Latn-CS"/>
              </w:rPr>
              <w:lastRenderedPageBreak/>
              <w:t>резонанце или компјутеризоване томографије</w:t>
            </w:r>
            <w:r>
              <w:rPr>
                <w:rFonts w:eastAsia="Calibri" w:cs="Arial"/>
                <w:lang w:val="sr-Cyrl-RS" w:eastAsia="sr-Latn-CS"/>
              </w:rPr>
              <w:t>, минималне укупне вредности 8</w:t>
            </w:r>
            <w:r w:rsidRPr="00681166">
              <w:rPr>
                <w:rFonts w:eastAsia="Calibri" w:cs="Arial"/>
                <w:lang w:val="sr-Cyrl-RS" w:eastAsia="sr-Latn-CS"/>
              </w:rPr>
              <w:t xml:space="preserve">.000.000,00 динара без ПДВ-а </w:t>
            </w:r>
            <w:r w:rsidRPr="00681166">
              <w:rPr>
                <w:rFonts w:eastAsia="Calibri" w:cs="Arial"/>
                <w:i/>
                <w:lang w:val="ru-RU" w:eastAsia="sr-Latn-CS"/>
              </w:rPr>
              <w:t>(</w:t>
            </w:r>
            <w:r w:rsidRPr="00681166">
              <w:rPr>
                <w:rFonts w:eastAsia="Calibri" w:cs="Arial"/>
                <w:i/>
                <w:lang w:val="sr-Cyrl-RS" w:eastAsia="sr-Latn-CS"/>
              </w:rPr>
              <w:t xml:space="preserve">тражи се вредност </w:t>
            </w:r>
            <w:r w:rsidRPr="00681166">
              <w:rPr>
                <w:rFonts w:eastAsia="Calibri" w:cs="Arial"/>
                <w:i/>
                <w:lang w:val="sr-Cyrl-CS" w:eastAsia="sr-Latn-CS"/>
              </w:rPr>
              <w:t>пружених услуга</w:t>
            </w:r>
            <w:r w:rsidRPr="00681166">
              <w:rPr>
                <w:rFonts w:eastAsia="Calibri" w:cs="Arial"/>
                <w:i/>
                <w:lang w:val="sr-Cyrl-RS" w:eastAsia="sr-Latn-CS"/>
              </w:rPr>
              <w:t>, а не вредност из закљученог уговора)</w:t>
            </w:r>
          </w:p>
          <w:p w14:paraId="100825B4" w14:textId="77777777" w:rsidR="00E413EB" w:rsidRPr="00E413EB" w:rsidRDefault="00E413EB" w:rsidP="00E413EB">
            <w:pPr>
              <w:tabs>
                <w:tab w:val="num" w:pos="1440"/>
              </w:tabs>
              <w:spacing w:before="0"/>
              <w:contextualSpacing/>
              <w:rPr>
                <w:rFonts w:eastAsia="Calibri" w:cs="Arial"/>
                <w:lang w:val="sr-Cyrl-RS" w:eastAsia="sr-Latn-CS"/>
              </w:rPr>
            </w:pPr>
            <w:r w:rsidRPr="00E413EB">
              <w:rPr>
                <w:rFonts w:eastAsia="Calibri" w:cs="Arial"/>
                <w:b/>
                <w:u w:val="single"/>
              </w:rPr>
              <w:t>Доказ:</w:t>
            </w:r>
          </w:p>
          <w:p w14:paraId="239B1627" w14:textId="77777777" w:rsidR="00E413EB" w:rsidRPr="00E413EB" w:rsidRDefault="00E413EB" w:rsidP="00E413EB">
            <w:pPr>
              <w:tabs>
                <w:tab w:val="left" w:pos="647"/>
              </w:tabs>
              <w:spacing w:before="0" w:after="200"/>
              <w:contextualSpacing/>
              <w:jc w:val="left"/>
              <w:rPr>
                <w:rFonts w:eastAsia="Calibri" w:cs="Arial"/>
                <w:u w:val="single"/>
                <w:lang w:val="sr-Cyrl-RS"/>
              </w:rPr>
            </w:pPr>
            <w:r w:rsidRPr="00E413EB">
              <w:rPr>
                <w:rFonts w:eastAsia="Calibri" w:cs="Arial"/>
                <w:lang w:val="sr-Cyrl-RS"/>
              </w:rPr>
              <w:t xml:space="preserve">- Попуњен, потписан и оверен образац Списак  </w:t>
            </w:r>
            <w:r w:rsidRPr="00E413EB">
              <w:rPr>
                <w:rFonts w:eastAsia="Calibri" w:cs="Arial"/>
                <w:lang w:val="sr-Cyrl-CS"/>
              </w:rPr>
              <w:t>пружених услуга</w:t>
            </w:r>
            <w:r w:rsidR="008D27EB">
              <w:rPr>
                <w:rFonts w:eastAsia="Calibri" w:cs="Arial"/>
                <w:lang w:val="sr-Cyrl-RS"/>
              </w:rPr>
              <w:t xml:space="preserve"> – стручне референце (Образац 6</w:t>
            </w:r>
            <w:r w:rsidRPr="00E413EB">
              <w:rPr>
                <w:rFonts w:eastAsia="Calibri" w:cs="Arial"/>
                <w:lang w:val="sr-Cyrl-RS"/>
              </w:rPr>
              <w:t xml:space="preserve">)     </w:t>
            </w:r>
          </w:p>
          <w:p w14:paraId="0FAD8CA5" w14:textId="77777777" w:rsidR="00E413EB" w:rsidRPr="00E413EB" w:rsidRDefault="00E413EB" w:rsidP="00E413EB">
            <w:pPr>
              <w:tabs>
                <w:tab w:val="num" w:pos="1440"/>
              </w:tabs>
              <w:spacing w:before="0"/>
              <w:contextualSpacing/>
              <w:rPr>
                <w:rFonts w:eastAsia="Calibri" w:cs="Arial"/>
                <w:lang w:val="sr-Cyrl-RS" w:eastAsia="sr-Latn-CS"/>
              </w:rPr>
            </w:pPr>
            <w:r w:rsidRPr="00E413EB">
              <w:rPr>
                <w:rFonts w:eastAsia="Calibri" w:cs="Arial"/>
                <w:lang w:val="sr-Cyrl-RS"/>
              </w:rPr>
              <w:t>- Потврде о р</w:t>
            </w:r>
            <w:r w:rsidR="008D27EB">
              <w:rPr>
                <w:rFonts w:eastAsia="Calibri" w:cs="Arial"/>
                <w:lang w:val="sr-Cyrl-RS"/>
              </w:rPr>
              <w:t>еферентним набавкама, (Образац 7</w:t>
            </w:r>
            <w:r w:rsidRPr="00E413EB">
              <w:rPr>
                <w:rFonts w:eastAsia="Calibri" w:cs="Arial"/>
                <w:lang w:val="sr-Cyrl-RS"/>
              </w:rPr>
              <w:t>)</w:t>
            </w:r>
          </w:p>
          <w:p w14:paraId="0FF94B72" w14:textId="77777777" w:rsidR="00E413EB" w:rsidRPr="00983415" w:rsidRDefault="00E413EB" w:rsidP="0022698F">
            <w:pPr>
              <w:ind w:right="-180"/>
              <w:rPr>
                <w:rFonts w:cs="Arial"/>
                <w:b/>
              </w:rPr>
            </w:pPr>
          </w:p>
        </w:tc>
      </w:tr>
      <w:tr w:rsidR="00175774" w:rsidRPr="00983415" w14:paraId="680DD111" w14:textId="77777777" w:rsidTr="008112A2">
        <w:trPr>
          <w:jc w:val="center"/>
        </w:trPr>
        <w:tc>
          <w:tcPr>
            <w:tcW w:w="729" w:type="dxa"/>
            <w:vAlign w:val="center"/>
          </w:tcPr>
          <w:p w14:paraId="6B055BEE" w14:textId="77777777" w:rsidR="00175774" w:rsidRPr="00252D77" w:rsidRDefault="00D65815" w:rsidP="003A4822">
            <w:pPr>
              <w:jc w:val="center"/>
              <w:rPr>
                <w:rFonts w:cs="Arial"/>
                <w:color w:val="00B0F0"/>
                <w:lang w:val="sr-Cyrl-RS"/>
              </w:rPr>
            </w:pPr>
            <w:r>
              <w:rPr>
                <w:rFonts w:cs="Arial"/>
                <w:lang w:val="sr-Cyrl-RS"/>
              </w:rPr>
              <w:lastRenderedPageBreak/>
              <w:t>7</w:t>
            </w:r>
            <w:r w:rsidR="00252D77">
              <w:rPr>
                <w:rFonts w:cs="Arial"/>
                <w:lang w:val="sr-Cyrl-RS"/>
              </w:rPr>
              <w:t>.</w:t>
            </w:r>
          </w:p>
        </w:tc>
        <w:tc>
          <w:tcPr>
            <w:tcW w:w="8430" w:type="dxa"/>
          </w:tcPr>
          <w:p w14:paraId="47A4B82A" w14:textId="77777777" w:rsidR="00E413EB" w:rsidRPr="00E413EB" w:rsidRDefault="00E413EB" w:rsidP="006D6551">
            <w:pPr>
              <w:autoSpaceDE w:val="0"/>
              <w:autoSpaceDN w:val="0"/>
              <w:adjustRightInd w:val="0"/>
              <w:rPr>
                <w:rFonts w:cs="Arial"/>
                <w:b/>
                <w:u w:val="single"/>
              </w:rPr>
            </w:pPr>
            <w:r w:rsidRPr="00E413EB">
              <w:rPr>
                <w:rFonts w:cs="Arial"/>
                <w:b/>
              </w:rPr>
              <w:t>Технички капацитет</w:t>
            </w:r>
          </w:p>
          <w:p w14:paraId="153A0318" w14:textId="77777777" w:rsidR="00E413EB" w:rsidRDefault="00E413EB" w:rsidP="006D6551">
            <w:pPr>
              <w:autoSpaceDE w:val="0"/>
              <w:autoSpaceDN w:val="0"/>
              <w:adjustRightInd w:val="0"/>
              <w:rPr>
                <w:rFonts w:cs="Arial"/>
                <w:b/>
                <w:u w:val="single"/>
              </w:rPr>
            </w:pPr>
            <w:r w:rsidRPr="00182A74">
              <w:rPr>
                <w:rFonts w:eastAsia="Calibri" w:cs="Arial"/>
                <w:b/>
                <w:u w:val="single"/>
                <w:lang w:val="sr-Cyrl-RS"/>
              </w:rPr>
              <w:t xml:space="preserve">Партија </w:t>
            </w:r>
            <w:r>
              <w:rPr>
                <w:rFonts w:eastAsia="Calibri" w:cs="Arial"/>
                <w:b/>
                <w:u w:val="single"/>
                <w:lang w:val="sr-Cyrl-RS"/>
              </w:rPr>
              <w:t>1</w:t>
            </w:r>
            <w:r w:rsidR="009C1205">
              <w:rPr>
                <w:rFonts w:eastAsia="Calibri" w:cs="Arial"/>
                <w:b/>
                <w:u w:val="single"/>
                <w:lang w:val="sr-Cyrl-RS"/>
              </w:rPr>
              <w:t xml:space="preserve"> и 3</w:t>
            </w:r>
          </w:p>
          <w:p w14:paraId="6D956F68" w14:textId="77777777" w:rsidR="009C1205" w:rsidRPr="009C1205" w:rsidRDefault="00175774" w:rsidP="009C1205">
            <w:pPr>
              <w:autoSpaceDE w:val="0"/>
              <w:autoSpaceDN w:val="0"/>
              <w:adjustRightInd w:val="0"/>
              <w:rPr>
                <w:rFonts w:eastAsia="Calibri" w:cs="Arial"/>
                <w:lang w:val="sr-Cyrl-RS"/>
              </w:rPr>
            </w:pPr>
            <w:r w:rsidRPr="00182A74">
              <w:rPr>
                <w:rFonts w:cs="Arial"/>
                <w:b/>
                <w:u w:val="single"/>
              </w:rPr>
              <w:t>Услов:</w:t>
            </w:r>
            <w:r w:rsidR="006D6551" w:rsidRPr="008D3D14">
              <w:rPr>
                <w:rFonts w:cs="Arial"/>
              </w:rPr>
              <w:t xml:space="preserve"> </w:t>
            </w:r>
            <w:r w:rsidR="006D6551" w:rsidRPr="00983415">
              <w:rPr>
                <w:rFonts w:cs="Arial"/>
                <w:lang w:val="ru-RU"/>
              </w:rPr>
              <w:t xml:space="preserve">Понуђач располаже довољним </w:t>
            </w:r>
            <w:r w:rsidR="006D6551" w:rsidRPr="00983415">
              <w:rPr>
                <w:rFonts w:cs="Arial"/>
              </w:rPr>
              <w:t>техничким</w:t>
            </w:r>
            <w:r w:rsidR="006D6551" w:rsidRPr="00983415">
              <w:rPr>
                <w:rFonts w:cs="Arial"/>
                <w:lang w:val="ru-RU"/>
              </w:rPr>
              <w:t xml:space="preserve"> капацитетом</w:t>
            </w:r>
            <w:r w:rsidR="006D6551" w:rsidRPr="00983415">
              <w:rPr>
                <w:rFonts w:cs="Arial"/>
              </w:rPr>
              <w:t xml:space="preserve"> ако поседује</w:t>
            </w:r>
            <w:r w:rsidR="009C1205">
              <w:rPr>
                <w:rFonts w:eastAsia="Calibri" w:cs="Arial"/>
                <w:lang w:val="sr-Cyrl-RS"/>
              </w:rPr>
              <w:t xml:space="preserve"> </w:t>
            </w:r>
            <w:r w:rsidR="009C1205" w:rsidRPr="009C1205">
              <w:rPr>
                <w:rFonts w:cs="Arial"/>
                <w:lang w:val="sr-Cyrl-CS" w:eastAsia="sr-Latn-CS"/>
              </w:rPr>
              <w:t>следећу опрему:</w:t>
            </w:r>
          </w:p>
          <w:p w14:paraId="18DFD1C2" w14:textId="77777777" w:rsidR="009C1205" w:rsidRPr="009C1205" w:rsidRDefault="009C1205" w:rsidP="009C1205">
            <w:pPr>
              <w:spacing w:before="0"/>
              <w:rPr>
                <w:rFonts w:cs="Arial"/>
                <w:lang w:val="sr-Cyrl-CS" w:eastAsia="sr-Latn-CS"/>
              </w:rPr>
            </w:pPr>
          </w:p>
          <w:p w14:paraId="5D7EC562" w14:textId="77777777" w:rsidR="009C1205" w:rsidRPr="009C1205" w:rsidRDefault="009C1205" w:rsidP="009C1205">
            <w:pPr>
              <w:spacing w:before="0"/>
              <w:rPr>
                <w:rFonts w:cs="Arial"/>
                <w:b/>
                <w:lang w:val="sr-Cyrl-CS" w:eastAsia="sr-Latn-CS"/>
              </w:rPr>
            </w:pPr>
            <w:r w:rsidRPr="009C1205">
              <w:rPr>
                <w:rFonts w:cs="Arial"/>
                <w:lang w:val="sr-Cyrl-CS" w:eastAsia="sr-Latn-CS"/>
              </w:rPr>
              <w:t>- апарата за магнетну резонанцу од &gt;=1,5 Т (ТЕСЛА) – затвореног типа</w:t>
            </w:r>
            <w:r w:rsidRPr="009C1205">
              <w:rPr>
                <w:rFonts w:cs="Arial"/>
                <w:b/>
                <w:lang w:val="sr-Cyrl-CS" w:eastAsia="sr-Latn-CS"/>
              </w:rPr>
              <w:t>;</w:t>
            </w:r>
          </w:p>
          <w:p w14:paraId="63672C7F" w14:textId="77777777" w:rsidR="009C1205" w:rsidRPr="009C1205" w:rsidRDefault="009C1205" w:rsidP="009C1205">
            <w:pPr>
              <w:spacing w:before="0"/>
              <w:rPr>
                <w:rFonts w:cs="Arial"/>
                <w:lang w:val="sr-Cyrl-CS" w:eastAsia="sr-Latn-CS"/>
              </w:rPr>
            </w:pPr>
            <w:r w:rsidRPr="009C1205">
              <w:rPr>
                <w:rFonts w:cs="Arial"/>
                <w:b/>
                <w:lang w:val="sr-Cyrl-CS" w:eastAsia="sr-Latn-CS"/>
              </w:rPr>
              <w:t xml:space="preserve">- </w:t>
            </w:r>
            <w:r w:rsidRPr="009C1205">
              <w:rPr>
                <w:rFonts w:cs="Arial"/>
                <w:lang w:val="sr-Cyrl-CS" w:eastAsia="sr-Latn-CS"/>
              </w:rPr>
              <w:t>апарата за магнетну резонанцу са перманентним магнетом отвореног типа</w:t>
            </w:r>
          </w:p>
          <w:p w14:paraId="0822F38F" w14:textId="77777777" w:rsidR="009C1205" w:rsidRPr="009C1205" w:rsidRDefault="009C1205" w:rsidP="009C1205">
            <w:pPr>
              <w:spacing w:before="0"/>
              <w:rPr>
                <w:rFonts w:cs="Arial"/>
                <w:lang w:val="sr-Cyrl-CS" w:eastAsia="sr-Latn-CS"/>
              </w:rPr>
            </w:pPr>
            <w:r w:rsidRPr="009C1205">
              <w:rPr>
                <w:rFonts w:cs="Arial"/>
                <w:lang w:val="sr-Cyrl-CS" w:eastAsia="sr-Latn-CS"/>
              </w:rPr>
              <w:t>- мултислајсни скенер;</w:t>
            </w:r>
          </w:p>
          <w:p w14:paraId="3FE66C3F" w14:textId="77777777" w:rsidR="009C1205" w:rsidRPr="009C1205" w:rsidRDefault="009C1205" w:rsidP="009C1205">
            <w:pPr>
              <w:spacing w:before="0"/>
              <w:rPr>
                <w:rFonts w:cs="Arial"/>
                <w:lang w:val="sr-Cyrl-CS" w:eastAsia="sr-Latn-CS"/>
              </w:rPr>
            </w:pPr>
            <w:r w:rsidRPr="009C1205">
              <w:rPr>
                <w:rFonts w:cs="Arial"/>
                <w:lang w:val="sr-Cyrl-CS" w:eastAsia="sr-Latn-CS"/>
              </w:rPr>
              <w:t>- просторије за обављање прегледа</w:t>
            </w:r>
          </w:p>
          <w:p w14:paraId="05D388AE" w14:textId="77777777" w:rsidR="009C1205" w:rsidRDefault="009C1205" w:rsidP="009C1205">
            <w:pPr>
              <w:spacing w:before="0"/>
              <w:rPr>
                <w:rFonts w:cs="Arial"/>
                <w:lang w:val="sr-Cyrl-CS" w:eastAsia="sr-Latn-CS"/>
              </w:rPr>
            </w:pPr>
          </w:p>
          <w:p w14:paraId="1F2F1BE2" w14:textId="77777777" w:rsidR="009C1205" w:rsidRPr="009C1205" w:rsidRDefault="009C1205" w:rsidP="009C1205">
            <w:pPr>
              <w:spacing w:before="0"/>
              <w:rPr>
                <w:rFonts w:cs="Arial"/>
                <w:b/>
                <w:u w:val="single"/>
                <w:lang w:val="sr-Cyrl-CS" w:eastAsia="sr-Latn-CS"/>
              </w:rPr>
            </w:pPr>
            <w:r w:rsidRPr="009C1205">
              <w:rPr>
                <w:rFonts w:cs="Arial"/>
                <w:b/>
                <w:u w:val="single"/>
                <w:lang w:val="sr-Cyrl-CS" w:eastAsia="sr-Latn-CS"/>
              </w:rPr>
              <w:t>Доказ:</w:t>
            </w:r>
          </w:p>
          <w:p w14:paraId="6D4D6811" w14:textId="77777777" w:rsidR="009C1205" w:rsidRPr="009C1205" w:rsidRDefault="009C1205" w:rsidP="009C1205">
            <w:pPr>
              <w:spacing w:before="0"/>
              <w:rPr>
                <w:rFonts w:cs="Arial"/>
                <w:lang w:val="sr-Cyrl-CS" w:eastAsia="sr-Latn-CS"/>
              </w:rPr>
            </w:pPr>
          </w:p>
          <w:p w14:paraId="4D9E5281" w14:textId="77777777" w:rsidR="009C1205" w:rsidRPr="009C1205" w:rsidRDefault="009C1205" w:rsidP="009C1205">
            <w:pPr>
              <w:spacing w:before="0"/>
              <w:rPr>
                <w:rFonts w:eastAsia="Calibri" w:cs="Arial"/>
                <w:lang w:val="sr-Cyrl-CS" w:eastAsia="sr-Latn-CS"/>
              </w:rPr>
            </w:pPr>
            <w:r w:rsidRPr="009C1205">
              <w:rPr>
                <w:rFonts w:eastAsia="Calibri" w:cs="Arial"/>
                <w:lang w:val="sr-Cyrl-CS" w:eastAsia="sr-Latn-CS"/>
              </w:rPr>
              <w:t>1) Изјава о техничком капацитету</w:t>
            </w:r>
            <w:r w:rsidRPr="009C1205">
              <w:rPr>
                <w:rFonts w:eastAsia="Calibri" w:cs="Arial"/>
                <w:b/>
                <w:lang w:val="sr-Cyrl-CS" w:eastAsia="sr-Latn-CS"/>
              </w:rPr>
              <w:t xml:space="preserve"> </w:t>
            </w:r>
            <w:r w:rsidRPr="009C1205">
              <w:rPr>
                <w:rFonts w:eastAsia="Calibri" w:cs="Arial"/>
                <w:lang w:val="sr-Cyrl-CS" w:eastAsia="sr-Latn-CS"/>
              </w:rPr>
              <w:t xml:space="preserve">(попуњен, потписан </w:t>
            </w:r>
            <w:r w:rsidRPr="009C1205">
              <w:rPr>
                <w:rFonts w:eastAsia="Calibri" w:cs="Arial"/>
                <w:lang w:val="sr-Latn-CS" w:eastAsia="sr-Latn-CS"/>
              </w:rPr>
              <w:t xml:space="preserve">   </w:t>
            </w:r>
            <w:r w:rsidR="0036566C">
              <w:rPr>
                <w:rFonts w:eastAsia="Calibri" w:cs="Arial"/>
                <w:lang w:val="sr-Cyrl-CS" w:eastAsia="sr-Latn-CS"/>
              </w:rPr>
              <w:t>и оверен образац број 8</w:t>
            </w:r>
            <w:r w:rsidRPr="009C1205">
              <w:rPr>
                <w:rFonts w:eastAsia="Calibri" w:cs="Arial"/>
                <w:lang w:val="sr-Cyrl-CS" w:eastAsia="sr-Latn-CS"/>
              </w:rPr>
              <w:t xml:space="preserve"> из конкурсне документације).</w:t>
            </w:r>
          </w:p>
          <w:p w14:paraId="4DD0024B" w14:textId="77777777" w:rsidR="009C1205" w:rsidRPr="009C1205" w:rsidRDefault="009C1205" w:rsidP="009C1205">
            <w:pPr>
              <w:spacing w:before="0"/>
              <w:rPr>
                <w:rFonts w:eastAsia="Calibri" w:cs="Arial"/>
                <w:lang w:val="sr-Cyrl-BA" w:eastAsia="sr-Latn-CS"/>
              </w:rPr>
            </w:pPr>
          </w:p>
          <w:p w14:paraId="3FF4D282" w14:textId="77777777" w:rsidR="006D6551" w:rsidRDefault="009C1205" w:rsidP="009C1205">
            <w:pPr>
              <w:autoSpaceDE w:val="0"/>
              <w:autoSpaceDN w:val="0"/>
              <w:adjustRightInd w:val="0"/>
              <w:spacing w:before="0"/>
              <w:rPr>
                <w:rFonts w:eastAsia="Calibri" w:cs="Arial"/>
                <w:lang w:val="sr-Cyrl-BA" w:eastAsia="sr-Latn-CS"/>
              </w:rPr>
            </w:pPr>
            <w:r w:rsidRPr="009C1205">
              <w:rPr>
                <w:rFonts w:eastAsia="Calibri" w:cs="Arial"/>
                <w:lang w:val="sr-Cyrl-BA" w:eastAsia="sr-Latn-CS"/>
              </w:rPr>
              <w:t>2) Фотокопија важеће потврде овлашћеног сервисера о исправности апарата за наведене апарате.</w:t>
            </w:r>
          </w:p>
          <w:p w14:paraId="2E3CA835" w14:textId="77777777" w:rsidR="009C1205" w:rsidRPr="00983415" w:rsidRDefault="009C1205" w:rsidP="009C1205">
            <w:pPr>
              <w:autoSpaceDE w:val="0"/>
              <w:autoSpaceDN w:val="0"/>
              <w:adjustRightInd w:val="0"/>
              <w:spacing w:before="0"/>
              <w:rPr>
                <w:rFonts w:eastAsia="Calibri" w:cs="Arial"/>
                <w:color w:val="00B0F0"/>
                <w:lang w:val="sr-Cyrl-RS"/>
              </w:rPr>
            </w:pPr>
          </w:p>
        </w:tc>
      </w:tr>
      <w:tr w:rsidR="00175774" w:rsidRPr="00983415" w14:paraId="61156521" w14:textId="77777777" w:rsidTr="00D65815">
        <w:trPr>
          <w:jc w:val="center"/>
        </w:trPr>
        <w:tc>
          <w:tcPr>
            <w:tcW w:w="729" w:type="dxa"/>
            <w:vAlign w:val="center"/>
          </w:tcPr>
          <w:p w14:paraId="751A74E1" w14:textId="77777777" w:rsidR="00175774" w:rsidRPr="00252D77" w:rsidRDefault="00D65815" w:rsidP="00D65815">
            <w:pPr>
              <w:jc w:val="center"/>
              <w:rPr>
                <w:rFonts w:cs="Arial"/>
                <w:lang w:val="sr-Cyrl-RS"/>
              </w:rPr>
            </w:pPr>
            <w:r>
              <w:rPr>
                <w:rFonts w:cs="Arial"/>
                <w:lang w:val="sr-Cyrl-RS"/>
              </w:rPr>
              <w:t>8.</w:t>
            </w:r>
          </w:p>
        </w:tc>
        <w:tc>
          <w:tcPr>
            <w:tcW w:w="8430" w:type="dxa"/>
          </w:tcPr>
          <w:p w14:paraId="1302D7AC" w14:textId="77777777" w:rsidR="009C1205" w:rsidRPr="00D65815" w:rsidRDefault="009C1205" w:rsidP="003660B6">
            <w:pPr>
              <w:spacing w:before="0"/>
              <w:rPr>
                <w:rFonts w:cs="Arial"/>
                <w:b/>
                <w:u w:val="single"/>
              </w:rPr>
            </w:pPr>
            <w:r w:rsidRPr="00D65815">
              <w:rPr>
                <w:rFonts w:cs="Arial"/>
                <w:b/>
              </w:rPr>
              <w:t>Кадровски капацитет</w:t>
            </w:r>
          </w:p>
          <w:p w14:paraId="6F18A5BE" w14:textId="77777777" w:rsidR="009C1205" w:rsidRPr="00D65815" w:rsidRDefault="009C1205" w:rsidP="003660B6">
            <w:pPr>
              <w:spacing w:before="0"/>
              <w:rPr>
                <w:rFonts w:cs="Arial"/>
                <w:b/>
                <w:u w:val="single"/>
              </w:rPr>
            </w:pPr>
            <w:r w:rsidRPr="00D65815">
              <w:rPr>
                <w:rFonts w:eastAsia="Calibri" w:cs="Arial"/>
                <w:b/>
                <w:u w:val="single"/>
                <w:lang w:val="sr-Cyrl-RS"/>
              </w:rPr>
              <w:t>Партиј</w:t>
            </w:r>
            <w:r w:rsidRPr="00D65815">
              <w:rPr>
                <w:rFonts w:cs="Arial"/>
                <w:b/>
                <w:u w:val="single"/>
                <w:lang w:val="sr-Cyrl-RS"/>
              </w:rPr>
              <w:t>а 1 и 3</w:t>
            </w:r>
          </w:p>
          <w:p w14:paraId="1F9B5613" w14:textId="77777777" w:rsidR="009C1205" w:rsidRPr="00D65815" w:rsidRDefault="00591C32" w:rsidP="009C1205">
            <w:pPr>
              <w:spacing w:before="0"/>
              <w:rPr>
                <w:rFonts w:cs="Arial"/>
                <w:lang w:val="sr-Cyrl-RS"/>
              </w:rPr>
            </w:pPr>
            <w:r w:rsidRPr="00D65815">
              <w:rPr>
                <w:rFonts w:cs="Arial"/>
                <w:b/>
                <w:u w:val="single"/>
              </w:rPr>
              <w:t>Услов:</w:t>
            </w:r>
            <w:r w:rsidRPr="00D65815">
              <w:rPr>
                <w:rFonts w:eastAsia="Calibri" w:cs="Arial"/>
                <w:b/>
                <w:u w:val="single"/>
                <w:lang w:val="sr-Cyrl-RS"/>
              </w:rPr>
              <w:t xml:space="preserve"> </w:t>
            </w:r>
            <w:r w:rsidR="009C1205" w:rsidRPr="00D65815">
              <w:rPr>
                <w:rFonts w:cs="Arial"/>
              </w:rPr>
              <w:t xml:space="preserve">Да Понуђач располаже довољним кадровским капацитетом – ако има запослених или радно ангажованих (по основу другог </w:t>
            </w:r>
            <w:r w:rsidR="009C1205" w:rsidRPr="00D65815">
              <w:rPr>
                <w:rFonts w:cs="Arial"/>
                <w:lang w:val="sr-Cyrl-RS"/>
              </w:rPr>
              <w:t xml:space="preserve">одговарајућег </w:t>
            </w:r>
            <w:r w:rsidR="009C1205" w:rsidRPr="00D65815">
              <w:rPr>
                <w:rFonts w:cs="Arial"/>
              </w:rPr>
              <w:t>облика ангажовања ван радног односа, предвиђеног члановима 197-202. Закона о раду</w:t>
            </w:r>
            <w:r w:rsidR="009C1205" w:rsidRPr="00D65815">
              <w:rPr>
                <w:rFonts w:cs="Arial"/>
                <w:lang w:val="sr-Cyrl-RS"/>
              </w:rPr>
              <w:t>),</w:t>
            </w:r>
            <w:r w:rsidR="009C1205" w:rsidRPr="00D65815">
              <w:rPr>
                <w:rFonts w:cs="Arial"/>
              </w:rPr>
              <w:t xml:space="preserve"> на радном месту</w:t>
            </w:r>
            <w:r w:rsidR="009C1205" w:rsidRPr="00D65815">
              <w:rPr>
                <w:rFonts w:cs="Arial"/>
                <w:lang w:val="sr-Cyrl-RS"/>
              </w:rPr>
              <w:t xml:space="preserve"> и то:</w:t>
            </w:r>
          </w:p>
          <w:p w14:paraId="2541C7AF" w14:textId="77777777" w:rsidR="009C1205" w:rsidRPr="00D65815" w:rsidRDefault="009C1205" w:rsidP="009C1205">
            <w:pPr>
              <w:spacing w:before="0"/>
              <w:rPr>
                <w:rStyle w:val="FontStyle15"/>
                <w:rFonts w:ascii="Arial" w:hAnsi="Arial" w:cs="Arial"/>
                <w:b w:val="0"/>
                <w:sz w:val="22"/>
                <w:szCs w:val="22"/>
                <w:lang w:val="sr-Cyrl-CS"/>
              </w:rPr>
            </w:pPr>
            <w:r w:rsidRPr="00D65815">
              <w:rPr>
                <w:rFonts w:cs="Arial"/>
                <w:lang w:val="sr-Cyrl-RS"/>
              </w:rPr>
              <w:t xml:space="preserve">- </w:t>
            </w:r>
            <w:r w:rsidRPr="00D65815">
              <w:rPr>
                <w:rStyle w:val="FontStyle15"/>
                <w:rFonts w:ascii="Arial" w:hAnsi="Arial" w:cs="Arial"/>
                <w:sz w:val="22"/>
                <w:szCs w:val="22"/>
              </w:rPr>
              <w:t xml:space="preserve"> </w:t>
            </w:r>
            <w:r w:rsidRPr="00D65815">
              <w:rPr>
                <w:rStyle w:val="FontStyle15"/>
                <w:rFonts w:ascii="Arial" w:hAnsi="Arial" w:cs="Arial"/>
                <w:sz w:val="22"/>
                <w:szCs w:val="22"/>
                <w:lang w:val="sr-Cyrl-CS"/>
              </w:rPr>
              <w:t>5</w:t>
            </w:r>
            <w:r w:rsidRPr="00D65815">
              <w:rPr>
                <w:rStyle w:val="FontStyle15"/>
                <w:rFonts w:ascii="Arial" w:hAnsi="Arial" w:cs="Arial"/>
                <w:sz w:val="22"/>
                <w:szCs w:val="22"/>
              </w:rPr>
              <w:t xml:space="preserve"> </w:t>
            </w:r>
            <w:r w:rsidRPr="00D65815">
              <w:rPr>
                <w:rStyle w:val="FontStyle15"/>
                <w:rFonts w:ascii="Arial" w:hAnsi="Arial" w:cs="Arial"/>
                <w:sz w:val="22"/>
                <w:szCs w:val="22"/>
                <w:lang w:val="sr-Cyrl-RS"/>
              </w:rPr>
              <w:t xml:space="preserve">(словима: пет) </w:t>
            </w:r>
            <w:r w:rsidRPr="00D65815">
              <w:rPr>
                <w:rStyle w:val="FontStyle15"/>
                <w:rFonts w:ascii="Arial" w:hAnsi="Arial" w:cs="Arial"/>
                <w:sz w:val="22"/>
                <w:szCs w:val="22"/>
              </w:rPr>
              <w:t>специјалист</w:t>
            </w:r>
            <w:r w:rsidRPr="00D65815">
              <w:rPr>
                <w:rStyle w:val="FontStyle15"/>
                <w:rFonts w:ascii="Arial" w:hAnsi="Arial" w:cs="Arial"/>
                <w:sz w:val="22"/>
                <w:szCs w:val="22"/>
                <w:lang w:val="sr-Cyrl-CS"/>
              </w:rPr>
              <w:t>а из области радиолошке дијагностике.</w:t>
            </w:r>
          </w:p>
          <w:p w14:paraId="67964190" w14:textId="77777777" w:rsidR="009C1205" w:rsidRPr="00D65815" w:rsidRDefault="009C1205" w:rsidP="009C1205">
            <w:pPr>
              <w:spacing w:before="0"/>
              <w:rPr>
                <w:rFonts w:cs="Arial"/>
                <w:b/>
                <w:u w:val="single"/>
                <w:lang w:val="sr-Cyrl-RS"/>
              </w:rPr>
            </w:pPr>
          </w:p>
          <w:p w14:paraId="0A5E2BF9" w14:textId="77777777" w:rsidR="009C1205" w:rsidRPr="00D65815" w:rsidRDefault="009C1205" w:rsidP="009C1205">
            <w:pPr>
              <w:rPr>
                <w:rStyle w:val="FontStyle15"/>
                <w:rFonts w:ascii="Arial" w:hAnsi="Arial" w:cs="Arial"/>
                <w:sz w:val="22"/>
                <w:szCs w:val="22"/>
                <w:u w:val="single"/>
                <w:lang w:val="sr-Cyrl-CS"/>
              </w:rPr>
            </w:pPr>
            <w:r w:rsidRPr="00D65815">
              <w:rPr>
                <w:rStyle w:val="FontStyle15"/>
                <w:rFonts w:ascii="Arial" w:hAnsi="Arial" w:cs="Arial"/>
                <w:sz w:val="22"/>
                <w:szCs w:val="22"/>
                <w:u w:val="single"/>
                <w:lang w:val="sr-Cyrl-CS"/>
              </w:rPr>
              <w:t>Доказ:</w:t>
            </w:r>
          </w:p>
          <w:p w14:paraId="59C9B032" w14:textId="77777777" w:rsidR="009C1205" w:rsidRPr="00D65815" w:rsidRDefault="009C1205" w:rsidP="000E1103">
            <w:pPr>
              <w:numPr>
                <w:ilvl w:val="0"/>
                <w:numId w:val="54"/>
              </w:numPr>
              <w:autoSpaceDE w:val="0"/>
              <w:autoSpaceDN w:val="0"/>
              <w:adjustRightInd w:val="0"/>
              <w:spacing w:before="0"/>
              <w:ind w:hanging="720"/>
              <w:rPr>
                <w:rFonts w:cs="Arial"/>
              </w:rPr>
            </w:pPr>
            <w:r w:rsidRPr="00D65815">
              <w:rPr>
                <w:rFonts w:cs="Arial"/>
              </w:rPr>
              <w:t xml:space="preserve">Изјава понуђача о довољном кадровском капацитету  </w:t>
            </w:r>
            <w:r w:rsidRPr="008D27EB">
              <w:rPr>
                <w:rFonts w:cs="Arial"/>
              </w:rPr>
              <w:t xml:space="preserve">Образац </w:t>
            </w:r>
            <w:r w:rsidR="0036566C" w:rsidRPr="008D27EB">
              <w:rPr>
                <w:rFonts w:cs="Arial"/>
                <w:lang w:val="sr-Cyrl-RS"/>
              </w:rPr>
              <w:t>9</w:t>
            </w:r>
            <w:r w:rsidRPr="008D27EB">
              <w:rPr>
                <w:rFonts w:cs="Arial"/>
                <w:lang w:val="sr-Cyrl-RS"/>
              </w:rPr>
              <w:t>.</w:t>
            </w:r>
          </w:p>
          <w:p w14:paraId="2979459B" w14:textId="77777777" w:rsidR="009C1205" w:rsidRPr="00D65815" w:rsidRDefault="009C1205" w:rsidP="000E1103">
            <w:pPr>
              <w:numPr>
                <w:ilvl w:val="0"/>
                <w:numId w:val="54"/>
              </w:numPr>
              <w:autoSpaceDE w:val="0"/>
              <w:autoSpaceDN w:val="0"/>
              <w:adjustRightInd w:val="0"/>
              <w:spacing w:before="0"/>
              <w:ind w:left="0" w:firstLine="0"/>
              <w:rPr>
                <w:rFonts w:cs="Arial"/>
              </w:rPr>
            </w:pPr>
            <w:r w:rsidRPr="00D65815">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8D27EB">
              <w:rPr>
                <w:rFonts w:cs="Arial"/>
                <w:lang w:val="sr-Cyrl-RS"/>
              </w:rPr>
              <w:t>О</w:t>
            </w:r>
            <w:r w:rsidRPr="008D27EB">
              <w:rPr>
                <w:rFonts w:cs="Arial"/>
              </w:rPr>
              <w:t>брасцу бр</w:t>
            </w:r>
            <w:r w:rsidR="0036566C" w:rsidRPr="008D27EB">
              <w:rPr>
                <w:rFonts w:cs="Arial"/>
                <w:lang w:val="sr-Cyrl-RS"/>
              </w:rPr>
              <w:t>ој 9</w:t>
            </w:r>
            <w:r w:rsidRPr="00D65815">
              <w:rPr>
                <w:rFonts w:cs="Arial"/>
              </w:rPr>
              <w:t xml:space="preserve"> запослени код понуђача - </w:t>
            </w:r>
            <w:r w:rsidRPr="00D65815">
              <w:rPr>
                <w:rFonts w:eastAsia="Calibri" w:cs="Arial"/>
                <w:b/>
              </w:rPr>
              <w:t>за лица у радном односу</w:t>
            </w:r>
          </w:p>
          <w:p w14:paraId="2C70242D" w14:textId="77777777" w:rsidR="006F7694" w:rsidRPr="00D65815" w:rsidRDefault="009C1205" w:rsidP="000E1103">
            <w:pPr>
              <w:pStyle w:val="ListParagraph"/>
              <w:numPr>
                <w:ilvl w:val="0"/>
                <w:numId w:val="54"/>
              </w:numPr>
              <w:spacing w:before="0" w:after="0" w:line="240" w:lineRule="auto"/>
              <w:ind w:left="0" w:firstLine="0"/>
              <w:rPr>
                <w:rFonts w:ascii="Arial" w:hAnsi="Arial" w:cs="Arial"/>
                <w:u w:val="single"/>
              </w:rPr>
            </w:pPr>
            <w:r w:rsidRPr="00D65815">
              <w:rPr>
                <w:rFonts w:ascii="Arial" w:hAnsi="Arial" w:cs="Arial"/>
                <w:lang w:val="sr-Latn-CS"/>
              </w:rPr>
              <w:t xml:space="preserve">Фотокопија </w:t>
            </w:r>
            <w:r w:rsidRPr="00D65815">
              <w:rPr>
                <w:rFonts w:ascii="Arial" w:hAnsi="Arial" w:cs="Arial"/>
                <w:lang w:val="sr-Cyrl-CS"/>
              </w:rPr>
              <w:t xml:space="preserve">важећег одговарајућег </w:t>
            </w:r>
            <w:r w:rsidRPr="00D65815">
              <w:rPr>
                <w:rFonts w:ascii="Arial" w:hAnsi="Arial" w:cs="Arial"/>
                <w:lang w:val="sr-Latn-CS"/>
              </w:rPr>
              <w:t>уговора о ангажовању</w:t>
            </w:r>
            <w:r w:rsidRPr="00D65815">
              <w:rPr>
                <w:rFonts w:ascii="Arial" w:hAnsi="Arial" w:cs="Arial"/>
                <w:lang w:val="sr-Cyrl-RS"/>
              </w:rPr>
              <w:t xml:space="preserve"> - </w:t>
            </w:r>
            <w:r w:rsidRPr="00D65815">
              <w:rPr>
                <w:rFonts w:ascii="Arial" w:hAnsi="Arial" w:cs="Arial"/>
                <w:b/>
                <w:lang w:val="sr-Latn-CS"/>
              </w:rPr>
              <w:t>за лица ангажована ван радног односа</w:t>
            </w:r>
            <w:r w:rsidRPr="00D65815">
              <w:rPr>
                <w:rFonts w:ascii="Arial" w:hAnsi="Arial" w:cs="Arial"/>
                <w:b/>
                <w:lang w:val="sr-Cyrl-RS"/>
              </w:rPr>
              <w:t>.</w:t>
            </w:r>
          </w:p>
          <w:p w14:paraId="65289628" w14:textId="77777777" w:rsidR="00F204FA" w:rsidRPr="00983415" w:rsidRDefault="00F204FA" w:rsidP="00D65815">
            <w:pPr>
              <w:spacing w:before="0"/>
              <w:contextualSpacing/>
              <w:rPr>
                <w:rFonts w:cs="Arial"/>
                <w:color w:val="00B0F0"/>
              </w:rPr>
            </w:pPr>
          </w:p>
        </w:tc>
      </w:tr>
    </w:tbl>
    <w:p w14:paraId="0CD592B6" w14:textId="77777777" w:rsidR="00B13CD3" w:rsidRPr="00983415" w:rsidRDefault="00B13CD3" w:rsidP="00B13CD3">
      <w:pPr>
        <w:spacing w:before="0"/>
        <w:rPr>
          <w:rFonts w:cs="Arial"/>
          <w:lang w:eastAsia="zh-CN"/>
        </w:rPr>
      </w:pPr>
      <w:r w:rsidRPr="00983415">
        <w:rPr>
          <w:rFonts w:cs="Arial"/>
          <w:lang w:eastAsia="zh-CN"/>
        </w:rPr>
        <w:t xml:space="preserve">Понуда понуђача који не докаже да испуњава наведене обавезне и додатне услове из </w:t>
      </w:r>
      <w:r w:rsidRPr="00F204FA">
        <w:rPr>
          <w:rFonts w:cs="Arial"/>
          <w:lang w:eastAsia="zh-CN"/>
        </w:rPr>
        <w:t xml:space="preserve">тачака 1. </w:t>
      </w:r>
      <w:r w:rsidR="007F582B" w:rsidRPr="00F204FA">
        <w:rPr>
          <w:rFonts w:cs="Arial"/>
          <w:lang w:eastAsia="zh-CN"/>
        </w:rPr>
        <w:t>д</w:t>
      </w:r>
      <w:r w:rsidRPr="00F204FA">
        <w:rPr>
          <w:rFonts w:cs="Arial"/>
          <w:lang w:eastAsia="zh-CN"/>
        </w:rPr>
        <w:t>о</w:t>
      </w:r>
      <w:r w:rsidR="00D65815">
        <w:rPr>
          <w:rFonts w:cs="Arial"/>
          <w:lang w:val="sr-Cyrl-RS" w:eastAsia="zh-CN"/>
        </w:rPr>
        <w:t xml:space="preserve"> 8</w:t>
      </w:r>
      <w:r w:rsidR="00883CE9">
        <w:rPr>
          <w:rFonts w:cs="Arial"/>
          <w:lang w:val="sr-Cyrl-RS" w:eastAsia="zh-CN"/>
        </w:rPr>
        <w:t>.</w:t>
      </w:r>
      <w:r w:rsidRPr="00F204FA">
        <w:rPr>
          <w:rFonts w:cs="Arial"/>
          <w:lang w:eastAsia="zh-CN"/>
        </w:rPr>
        <w:t xml:space="preserve"> овог обрасца</w:t>
      </w:r>
      <w:r w:rsidRPr="00983415">
        <w:rPr>
          <w:rFonts w:cs="Arial"/>
          <w:lang w:eastAsia="zh-CN"/>
        </w:rPr>
        <w:t>, биће одбијена као неприхватљива.</w:t>
      </w:r>
    </w:p>
    <w:p w14:paraId="7869FCEC" w14:textId="77777777" w:rsidR="00B30D13" w:rsidRPr="00983415" w:rsidRDefault="007F582B" w:rsidP="00C10575">
      <w:pPr>
        <w:rPr>
          <w:rFonts w:cs="Arial"/>
        </w:rPr>
      </w:pPr>
      <w:r w:rsidRPr="00983415">
        <w:rPr>
          <w:rFonts w:cs="Arial"/>
          <w:lang w:val="sr-Cyrl-RS"/>
        </w:rPr>
        <w:t xml:space="preserve">1. </w:t>
      </w:r>
      <w:r w:rsidR="00C10575" w:rsidRPr="0098341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518DB67" w14:textId="77777777" w:rsidR="007E1D4E" w:rsidRPr="00983415" w:rsidRDefault="007E1D4E" w:rsidP="00C10575">
      <w:pPr>
        <w:rPr>
          <w:rFonts w:cs="Arial"/>
        </w:rPr>
      </w:pPr>
      <w:r w:rsidRPr="00983415">
        <w:rPr>
          <w:rFonts w:cs="Arial"/>
        </w:rPr>
        <w:t xml:space="preserve">Доказ из члана 75.став 1.тачка 5) </w:t>
      </w:r>
      <w:r w:rsidR="001227A3" w:rsidRPr="00983415">
        <w:rPr>
          <w:rFonts w:cs="Arial"/>
          <w:lang w:val="sr-Cyrl-RS"/>
        </w:rPr>
        <w:t xml:space="preserve">Закона </w:t>
      </w:r>
      <w:r w:rsidRPr="00983415">
        <w:rPr>
          <w:rFonts w:cs="Arial"/>
        </w:rPr>
        <w:t>доставља се за део набавке који ће се вршити преко подизвођача.</w:t>
      </w:r>
    </w:p>
    <w:p w14:paraId="75A5C705" w14:textId="77777777" w:rsidR="00C10575" w:rsidRPr="00983415" w:rsidRDefault="00C10575" w:rsidP="00C10575">
      <w:pPr>
        <w:rPr>
          <w:rFonts w:cs="Arial"/>
        </w:rPr>
      </w:pPr>
      <w:r w:rsidRPr="00983415">
        <w:rPr>
          <w:rFonts w:cs="Arial"/>
        </w:rPr>
        <w:t>Услове у вези са капацитетима из члана 76. Закона, понуђач испуњава самостално без обзира на ангажовање подизвођача.</w:t>
      </w:r>
    </w:p>
    <w:p w14:paraId="73D10B64" w14:textId="77777777" w:rsidR="00C10575" w:rsidRPr="00983415" w:rsidRDefault="007F582B" w:rsidP="007F582B">
      <w:pPr>
        <w:spacing w:before="0"/>
        <w:rPr>
          <w:rFonts w:cs="Arial"/>
          <w:lang w:eastAsia="zh-CN"/>
        </w:rPr>
      </w:pPr>
      <w:r w:rsidRPr="00983415">
        <w:rPr>
          <w:rFonts w:cs="Arial"/>
          <w:lang w:val="sr-Cyrl-RS" w:eastAsia="zh-CN"/>
        </w:rPr>
        <w:lastRenderedPageBreak/>
        <w:t xml:space="preserve">2. </w:t>
      </w:r>
      <w:r w:rsidR="00C10575" w:rsidRPr="0098341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AEEFD8" w14:textId="77777777" w:rsidR="00B13CD3" w:rsidRPr="00983415" w:rsidRDefault="007F582B" w:rsidP="00B13CD3">
      <w:pPr>
        <w:spacing w:before="0"/>
        <w:rPr>
          <w:rFonts w:cs="Arial"/>
          <w:lang w:eastAsia="zh-CN"/>
        </w:rPr>
      </w:pPr>
      <w:r w:rsidRPr="00983415">
        <w:rPr>
          <w:rFonts w:cs="Arial"/>
          <w:lang w:val="sr-Cyrl-RS" w:eastAsia="zh-CN"/>
        </w:rPr>
        <w:t xml:space="preserve">3. </w:t>
      </w:r>
      <w:r w:rsidR="00B13CD3" w:rsidRPr="00983415">
        <w:rPr>
          <w:rFonts w:cs="Arial"/>
          <w:lang w:eastAsia="zh-CN"/>
        </w:rPr>
        <w:t>Докази о испуњености услова из члана 77. З</w:t>
      </w:r>
      <w:r w:rsidRPr="00983415">
        <w:rPr>
          <w:rFonts w:cs="Arial"/>
          <w:lang w:val="sr-Cyrl-RS" w:eastAsia="zh-CN"/>
        </w:rPr>
        <w:t>акона</w:t>
      </w:r>
      <w:r w:rsidR="00B13CD3" w:rsidRPr="00983415">
        <w:rPr>
          <w:rFonts w:cs="Arial"/>
          <w:lang w:eastAsia="zh-CN"/>
        </w:rPr>
        <w:t xml:space="preserve"> могу се достављати у неовереним копијама. Наручилац може пре доношења одлуке о додели </w:t>
      </w:r>
      <w:r w:rsidR="00E448A6" w:rsidRPr="00983415">
        <w:rPr>
          <w:rFonts w:cs="Arial"/>
          <w:lang w:val="sr-Cyrl-RS" w:eastAsia="zh-CN"/>
        </w:rPr>
        <w:t>оквирног споразума</w:t>
      </w:r>
      <w:r w:rsidR="00B13CD3" w:rsidRPr="00983415">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333F655" w14:textId="77777777" w:rsidR="00B13CD3" w:rsidRPr="00983415" w:rsidRDefault="00B13CD3" w:rsidP="00B13CD3">
      <w:pPr>
        <w:spacing w:before="0"/>
        <w:rPr>
          <w:rFonts w:cs="Arial"/>
          <w:lang w:eastAsia="zh-CN"/>
        </w:rPr>
      </w:pPr>
      <w:r w:rsidRPr="0098341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7DCB95" w14:textId="77777777" w:rsidR="007F582B" w:rsidRPr="00983415" w:rsidRDefault="007F582B" w:rsidP="007F582B">
      <w:pPr>
        <w:spacing w:before="0"/>
        <w:rPr>
          <w:rFonts w:cs="Arial"/>
          <w:lang w:val="sr-Cyrl-RS" w:eastAsia="zh-CN"/>
        </w:rPr>
      </w:pPr>
      <w:r w:rsidRPr="00983415">
        <w:rPr>
          <w:rFonts w:cs="Arial"/>
          <w:lang w:val="sr-Cyrl-RS" w:eastAsia="zh-CN"/>
        </w:rPr>
        <w:t>4.</w:t>
      </w:r>
      <w:r w:rsidR="00B13CD3" w:rsidRPr="00983415">
        <w:rPr>
          <w:rFonts w:cs="Arial"/>
          <w:lang w:val="sr-Cyrl-RS" w:eastAsia="zh-CN"/>
        </w:rPr>
        <w:t xml:space="preserve"> </w:t>
      </w:r>
      <w:r w:rsidRPr="0098341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F7EF84" w14:textId="77777777" w:rsidR="00D96616" w:rsidRPr="00983415" w:rsidRDefault="00D96616" w:rsidP="00D96616">
      <w:pPr>
        <w:spacing w:before="0"/>
        <w:rPr>
          <w:rFonts w:cs="Arial"/>
          <w:lang w:eastAsia="zh-CN"/>
        </w:rPr>
      </w:pPr>
      <w:r w:rsidRPr="00983415">
        <w:rPr>
          <w:rFonts w:cs="Arial"/>
          <w:lang w:eastAsia="zh-CN"/>
        </w:rPr>
        <w:t>На основу члана 79. став 5. З</w:t>
      </w:r>
      <w:r w:rsidR="007F582B" w:rsidRPr="00983415">
        <w:rPr>
          <w:rFonts w:cs="Arial"/>
          <w:lang w:val="sr-Cyrl-RS" w:eastAsia="zh-CN"/>
        </w:rPr>
        <w:t>акона</w:t>
      </w:r>
      <w:r w:rsidRPr="0098341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9AC735E" w14:textId="77777777" w:rsidR="00D96616" w:rsidRPr="00983415" w:rsidRDefault="00D96616" w:rsidP="00D96616">
      <w:pPr>
        <w:spacing w:before="0"/>
        <w:ind w:firstLine="720"/>
        <w:rPr>
          <w:rFonts w:cs="Arial"/>
          <w:lang w:eastAsia="zh-CN"/>
        </w:rPr>
      </w:pPr>
      <w:r w:rsidRPr="00983415">
        <w:rPr>
          <w:rFonts w:cs="Arial"/>
          <w:lang w:eastAsia="zh-CN"/>
        </w:rPr>
        <w:t>1)извод из регистра надлежног органа:</w:t>
      </w:r>
    </w:p>
    <w:p w14:paraId="77D2C3DF" w14:textId="77777777" w:rsidR="00D96616" w:rsidRPr="00983415" w:rsidRDefault="00D96616" w:rsidP="00D96616">
      <w:pPr>
        <w:spacing w:before="0"/>
        <w:ind w:firstLine="720"/>
        <w:rPr>
          <w:rFonts w:cs="Arial"/>
          <w:lang w:eastAsia="zh-CN"/>
        </w:rPr>
      </w:pPr>
      <w:r w:rsidRPr="00983415">
        <w:rPr>
          <w:rFonts w:cs="Arial"/>
          <w:lang w:eastAsia="zh-CN"/>
        </w:rPr>
        <w:t xml:space="preserve">-извод из регистра АПР: </w:t>
      </w:r>
      <w:hyperlink r:id="rId169" w:history="1">
        <w:r w:rsidRPr="00983415">
          <w:rPr>
            <w:rFonts w:cs="Arial"/>
            <w:lang w:eastAsia="zh-CN"/>
          </w:rPr>
          <w:t>www.apr.gov.rs</w:t>
        </w:r>
      </w:hyperlink>
    </w:p>
    <w:p w14:paraId="6BB14356" w14:textId="77777777" w:rsidR="007F582B" w:rsidRPr="00983415" w:rsidRDefault="007F582B" w:rsidP="007F582B">
      <w:pPr>
        <w:spacing w:before="0"/>
        <w:ind w:firstLine="720"/>
        <w:rPr>
          <w:rFonts w:cs="Arial"/>
          <w:lang w:val="sr-Cyrl-RS" w:eastAsia="zh-CN"/>
        </w:rPr>
      </w:pPr>
      <w:r w:rsidRPr="00983415">
        <w:rPr>
          <w:rFonts w:cs="Arial"/>
          <w:lang w:eastAsia="zh-CN"/>
        </w:rPr>
        <w:t>2)докази из члана 75. став 1. тачка 1) ,2) и 4) З</w:t>
      </w:r>
      <w:r w:rsidR="00250031" w:rsidRPr="00983415">
        <w:rPr>
          <w:rFonts w:cs="Arial"/>
          <w:lang w:val="sr-Cyrl-RS" w:eastAsia="zh-CN"/>
        </w:rPr>
        <w:t>акона</w:t>
      </w:r>
    </w:p>
    <w:p w14:paraId="0A7127DE" w14:textId="77777777" w:rsidR="007F582B" w:rsidRPr="00983415" w:rsidRDefault="007F582B" w:rsidP="007F582B">
      <w:pPr>
        <w:spacing w:before="0"/>
        <w:ind w:firstLine="720"/>
        <w:rPr>
          <w:rFonts w:cs="Arial"/>
          <w:lang w:eastAsia="zh-CN"/>
        </w:rPr>
      </w:pPr>
      <w:r w:rsidRPr="00983415">
        <w:rPr>
          <w:rFonts w:cs="Arial"/>
          <w:lang w:eastAsia="zh-CN"/>
        </w:rPr>
        <w:t xml:space="preserve">-регистар понуђача: </w:t>
      </w:r>
      <w:hyperlink r:id="rId170" w:history="1">
        <w:r w:rsidRPr="00983415">
          <w:rPr>
            <w:rFonts w:cs="Arial"/>
            <w:lang w:eastAsia="zh-CN"/>
          </w:rPr>
          <w:t>www.apr.gov.rs</w:t>
        </w:r>
      </w:hyperlink>
    </w:p>
    <w:p w14:paraId="3213193C" w14:textId="77777777" w:rsidR="00B13CD3" w:rsidRPr="00874BD0" w:rsidRDefault="00C10575" w:rsidP="00B13CD3">
      <w:pPr>
        <w:spacing w:before="0"/>
        <w:rPr>
          <w:rFonts w:cs="Arial"/>
          <w:lang w:eastAsia="zh-CN"/>
        </w:rPr>
      </w:pPr>
      <w:r w:rsidRPr="00983415">
        <w:rPr>
          <w:rFonts w:cs="Arial"/>
          <w:lang w:val="sr-Cyrl-CS" w:eastAsia="zh-CN"/>
        </w:rPr>
        <w:t>5</w:t>
      </w:r>
      <w:r w:rsidR="00B13CD3" w:rsidRPr="0098341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3415">
        <w:rPr>
          <w:rFonts w:cs="Arial"/>
          <w:lang w:eastAsia="zh-CN"/>
        </w:rPr>
        <w:t>е уређује електронски документ</w:t>
      </w:r>
      <w:r w:rsidRPr="00983415">
        <w:rPr>
          <w:rFonts w:cs="Arial"/>
          <w:lang w:val="sr-Cyrl-CS" w:eastAsia="zh-CN"/>
        </w:rPr>
        <w:t>.</w:t>
      </w:r>
    </w:p>
    <w:p w14:paraId="21BBE55F" w14:textId="77777777" w:rsidR="00B13CD3" w:rsidRPr="00983415" w:rsidRDefault="00C10575" w:rsidP="00B13CD3">
      <w:pPr>
        <w:spacing w:before="0"/>
        <w:rPr>
          <w:rFonts w:cs="Arial"/>
          <w:lang w:eastAsia="zh-CN"/>
        </w:rPr>
      </w:pPr>
      <w:r w:rsidRPr="00983415">
        <w:rPr>
          <w:rFonts w:cs="Arial"/>
          <w:lang w:val="sr-Cyrl-CS" w:eastAsia="zh-CN"/>
        </w:rPr>
        <w:t>6</w:t>
      </w:r>
      <w:r w:rsidR="00B13CD3" w:rsidRPr="0098341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05B276E" w14:textId="77777777" w:rsidR="00B13CD3" w:rsidRPr="00983415" w:rsidRDefault="00C10575" w:rsidP="00B13CD3">
      <w:pPr>
        <w:spacing w:before="0"/>
        <w:rPr>
          <w:rFonts w:cs="Arial"/>
          <w:lang w:val="sr-Cyrl-CS" w:eastAsia="zh-CN"/>
        </w:rPr>
      </w:pPr>
      <w:r w:rsidRPr="00983415">
        <w:rPr>
          <w:rFonts w:cs="Arial"/>
          <w:lang w:val="sr-Cyrl-CS" w:eastAsia="zh-CN"/>
        </w:rPr>
        <w:t>7</w:t>
      </w:r>
      <w:r w:rsidR="00B13CD3" w:rsidRPr="0098341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4049077" w14:textId="77777777" w:rsidR="00B13CD3" w:rsidRPr="00983415" w:rsidRDefault="00A50A82" w:rsidP="00B13CD3">
      <w:pPr>
        <w:spacing w:before="0"/>
        <w:rPr>
          <w:rFonts w:cs="Arial"/>
          <w:lang w:val="sr-Cyrl-CS" w:eastAsia="zh-CN"/>
        </w:rPr>
      </w:pPr>
      <w:r w:rsidRPr="00983415">
        <w:rPr>
          <w:rFonts w:cs="Arial"/>
          <w:lang w:eastAsia="zh-CN"/>
        </w:rPr>
        <w:t>8</w:t>
      </w:r>
      <w:r w:rsidR="00B13CD3" w:rsidRPr="00983415">
        <w:rPr>
          <w:rFonts w:cs="Arial"/>
          <w:lang w:eastAsia="zh-CN"/>
        </w:rPr>
        <w:t xml:space="preserve">. Ако се у држави у којој понуђач има седиште не издају докази из члана 77. </w:t>
      </w:r>
      <w:r w:rsidR="00C10575" w:rsidRPr="00983415">
        <w:rPr>
          <w:rFonts w:cs="Arial"/>
          <w:lang w:val="sr-Cyrl-CS" w:eastAsia="zh-CN"/>
        </w:rPr>
        <w:t xml:space="preserve">став 1. </w:t>
      </w:r>
      <w:r w:rsidR="00B13CD3" w:rsidRPr="00983415">
        <w:rPr>
          <w:rFonts w:cs="Arial"/>
          <w:lang w:eastAsia="zh-CN"/>
        </w:rPr>
        <w:t>З</w:t>
      </w:r>
      <w:r w:rsidR="007F582B" w:rsidRPr="00983415">
        <w:rPr>
          <w:rFonts w:cs="Arial"/>
          <w:lang w:val="sr-Cyrl-RS" w:eastAsia="zh-CN"/>
        </w:rPr>
        <w:t>акона</w:t>
      </w:r>
      <w:r w:rsidR="00B13CD3" w:rsidRPr="0098341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E26CF1E" w14:textId="77777777" w:rsidR="00B13CD3" w:rsidRDefault="00A50A82" w:rsidP="00B13CD3">
      <w:pPr>
        <w:spacing w:before="0"/>
        <w:rPr>
          <w:rFonts w:cs="Arial"/>
          <w:lang w:eastAsia="zh-CN"/>
        </w:rPr>
      </w:pPr>
      <w:r w:rsidRPr="00983415">
        <w:rPr>
          <w:rFonts w:cs="Arial"/>
          <w:lang w:eastAsia="zh-CN"/>
        </w:rPr>
        <w:t>9</w:t>
      </w:r>
      <w:r w:rsidR="00B13CD3" w:rsidRPr="0098341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1E479FA" w14:textId="77777777" w:rsidR="00D65815" w:rsidRDefault="00D65815" w:rsidP="00B13CD3">
      <w:pPr>
        <w:spacing w:before="0"/>
        <w:rPr>
          <w:rFonts w:cs="Arial"/>
          <w:lang w:eastAsia="zh-CN"/>
        </w:rPr>
      </w:pPr>
    </w:p>
    <w:p w14:paraId="652861FB" w14:textId="77777777" w:rsidR="00D65815" w:rsidRDefault="00D65815" w:rsidP="00B13CD3">
      <w:pPr>
        <w:spacing w:before="0"/>
        <w:rPr>
          <w:rFonts w:cs="Arial"/>
          <w:lang w:eastAsia="zh-CN"/>
        </w:rPr>
      </w:pPr>
    </w:p>
    <w:p w14:paraId="5943C541" w14:textId="77777777" w:rsidR="00D65815" w:rsidRDefault="00D65815" w:rsidP="00B13CD3">
      <w:pPr>
        <w:spacing w:before="0"/>
        <w:rPr>
          <w:rFonts w:cs="Arial"/>
          <w:lang w:eastAsia="zh-CN"/>
        </w:rPr>
      </w:pPr>
    </w:p>
    <w:p w14:paraId="17F33E1C" w14:textId="77777777" w:rsidR="00D65815" w:rsidRDefault="00D65815" w:rsidP="00B13CD3">
      <w:pPr>
        <w:spacing w:before="0"/>
        <w:rPr>
          <w:rFonts w:cs="Arial"/>
          <w:lang w:eastAsia="zh-CN"/>
        </w:rPr>
      </w:pPr>
    </w:p>
    <w:p w14:paraId="69A2766F" w14:textId="77777777" w:rsidR="00D65815" w:rsidRDefault="00D65815" w:rsidP="00B13CD3">
      <w:pPr>
        <w:spacing w:before="0"/>
        <w:rPr>
          <w:rFonts w:cs="Arial"/>
          <w:lang w:eastAsia="zh-CN"/>
        </w:rPr>
      </w:pPr>
    </w:p>
    <w:p w14:paraId="18A67E5B" w14:textId="77777777" w:rsidR="00D65815" w:rsidRDefault="00D65815" w:rsidP="00B13CD3">
      <w:pPr>
        <w:spacing w:before="0"/>
        <w:rPr>
          <w:rFonts w:cs="Arial"/>
          <w:lang w:eastAsia="zh-CN"/>
        </w:rPr>
      </w:pPr>
    </w:p>
    <w:p w14:paraId="464A3077" w14:textId="77777777" w:rsidR="00D65815" w:rsidRDefault="00D65815" w:rsidP="00B13CD3">
      <w:pPr>
        <w:spacing w:before="0"/>
        <w:rPr>
          <w:rFonts w:cs="Arial"/>
          <w:lang w:eastAsia="zh-CN"/>
        </w:rPr>
      </w:pPr>
    </w:p>
    <w:p w14:paraId="2732230B" w14:textId="77777777" w:rsidR="00D65815" w:rsidRPr="00983415" w:rsidRDefault="00D65815" w:rsidP="00B13CD3">
      <w:pPr>
        <w:spacing w:before="0"/>
        <w:rPr>
          <w:rFonts w:cs="Arial"/>
          <w:lang w:val="sr-Cyrl-CS" w:eastAsia="zh-CN"/>
        </w:rPr>
      </w:pPr>
    </w:p>
    <w:p w14:paraId="4977205B" w14:textId="77777777" w:rsidR="00BE7496" w:rsidRPr="00983415" w:rsidRDefault="00BE7496" w:rsidP="00B13CD3">
      <w:pPr>
        <w:spacing w:before="0"/>
        <w:rPr>
          <w:rFonts w:cs="Arial"/>
          <w:color w:val="00B0F0"/>
          <w:lang w:eastAsia="zh-CN"/>
        </w:rPr>
      </w:pPr>
    </w:p>
    <w:p w14:paraId="7A212835" w14:textId="77777777" w:rsidR="00322313" w:rsidRPr="00983415" w:rsidRDefault="000A4C18" w:rsidP="000A4C18">
      <w:pPr>
        <w:pStyle w:val="KDPodnaslov1"/>
        <w:spacing w:before="0"/>
        <w:ind w:left="360"/>
        <w:rPr>
          <w:rFonts w:cs="Arial"/>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6"/>
      <w:bookmarkEnd w:id="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983415">
        <w:rPr>
          <w:rFonts w:cs="Arial"/>
          <w:lang w:val="sr-Cyrl-RS"/>
        </w:rPr>
        <w:lastRenderedPageBreak/>
        <w:t>5.</w:t>
      </w:r>
      <w:r w:rsidR="00322313" w:rsidRPr="00983415">
        <w:rPr>
          <w:rFonts w:cs="Arial"/>
        </w:rPr>
        <w:t xml:space="preserve">КРИТЕРИЈУМ ЗА ДОДЕЛУ </w:t>
      </w:r>
      <w:bookmarkEnd w:id="182"/>
      <w:r w:rsidR="00964696" w:rsidRPr="00983415">
        <w:rPr>
          <w:rFonts w:cs="Arial"/>
          <w:lang w:val="sr-Cyrl-RS"/>
        </w:rPr>
        <w:t>ОКВИРНОГ СПОРАЗУМА</w:t>
      </w:r>
      <w:r w:rsidR="00F16B2A">
        <w:rPr>
          <w:rFonts w:cs="Arial"/>
          <w:lang w:val="sr-Cyrl-RS"/>
        </w:rPr>
        <w:t xml:space="preserve"> ЗА </w:t>
      </w:r>
      <w:r w:rsidR="00D65815">
        <w:rPr>
          <w:rFonts w:cs="Arial"/>
          <w:lang w:val="sr-Cyrl-RS"/>
        </w:rPr>
        <w:t>СВЕ ПАРТИЈЕ</w:t>
      </w:r>
    </w:p>
    <w:p w14:paraId="651081B2" w14:textId="77777777" w:rsidR="00242179" w:rsidRPr="00983415" w:rsidRDefault="00242179" w:rsidP="00964696">
      <w:pPr>
        <w:tabs>
          <w:tab w:val="left" w:pos="1134"/>
        </w:tabs>
        <w:spacing w:before="0"/>
        <w:rPr>
          <w:rFonts w:cs="Arial"/>
          <w:b/>
          <w:u w:val="single"/>
          <w:lang w:val="sr-Cyrl-RS"/>
        </w:rPr>
      </w:pPr>
    </w:p>
    <w:p w14:paraId="454C8106" w14:textId="77777777" w:rsidR="00242179" w:rsidRPr="00983415" w:rsidRDefault="00242179" w:rsidP="00964696">
      <w:pPr>
        <w:tabs>
          <w:tab w:val="left" w:pos="1134"/>
        </w:tabs>
        <w:spacing w:before="0"/>
        <w:rPr>
          <w:rFonts w:cs="Arial"/>
          <w:lang w:eastAsia="zh-CN"/>
        </w:rPr>
      </w:pPr>
      <w:r w:rsidRPr="00983415">
        <w:rPr>
          <w:rFonts w:cs="Arial"/>
          <w:lang w:eastAsia="zh-CN"/>
        </w:rPr>
        <w:t>Избор најповољније понуде ће се извршити применом критеријума ''Најнижа понуђена цена''</w:t>
      </w:r>
    </w:p>
    <w:p w14:paraId="22FEAA95" w14:textId="77777777" w:rsidR="00242179" w:rsidRDefault="00964696" w:rsidP="00964696">
      <w:pPr>
        <w:tabs>
          <w:tab w:val="left" w:pos="1134"/>
        </w:tabs>
        <w:spacing w:before="0"/>
        <w:rPr>
          <w:rFonts w:cs="Arial"/>
          <w:lang w:val="sr-Latn-RS"/>
        </w:rPr>
      </w:pPr>
      <w:r w:rsidRPr="00983415">
        <w:rPr>
          <w:rFonts w:cs="Arial"/>
          <w:lang w:val="ru-RU"/>
        </w:rPr>
        <w:t>Критеријум за оцењивање понуда</w:t>
      </w:r>
      <w:r w:rsidRPr="00983415">
        <w:rPr>
          <w:rFonts w:cs="Arial"/>
          <w:b/>
          <w:lang w:val="ru-RU"/>
        </w:rPr>
        <w:t xml:space="preserve"> Најнижа понуђена цена, </w:t>
      </w:r>
      <w:r w:rsidRPr="00983415">
        <w:rPr>
          <w:rFonts w:cs="Arial"/>
          <w:lang w:val="ru-RU"/>
        </w:rPr>
        <w:t>заснива се на понуђеној цени</w:t>
      </w:r>
      <w:r w:rsidRPr="00983415">
        <w:rPr>
          <w:rFonts w:cs="Arial"/>
          <w:lang w:val="sr-Cyrl-CS"/>
        </w:rPr>
        <w:t xml:space="preserve"> као једином критеријуму</w:t>
      </w:r>
      <w:r w:rsidRPr="00983415">
        <w:rPr>
          <w:rFonts w:cs="Arial"/>
          <w:lang w:val="ru-RU"/>
        </w:rPr>
        <w:t>.</w:t>
      </w:r>
    </w:p>
    <w:p w14:paraId="1EE2E315" w14:textId="77777777" w:rsidR="00591C32" w:rsidRPr="00983415" w:rsidRDefault="00591C32" w:rsidP="00964696">
      <w:pPr>
        <w:tabs>
          <w:tab w:val="left" w:pos="1134"/>
        </w:tabs>
        <w:spacing w:before="0"/>
        <w:rPr>
          <w:rFonts w:cs="Arial"/>
          <w:lang w:val="sr-Latn-RS"/>
        </w:rPr>
      </w:pPr>
    </w:p>
    <w:p w14:paraId="012E6504" w14:textId="77777777" w:rsidR="00964696" w:rsidRPr="00983415" w:rsidRDefault="001C7F1A" w:rsidP="00964696">
      <w:pPr>
        <w:tabs>
          <w:tab w:val="left" w:pos="1134"/>
        </w:tabs>
        <w:spacing w:before="0"/>
        <w:rPr>
          <w:rFonts w:cs="Arial"/>
          <w:lang w:val="ru-RU"/>
        </w:rPr>
      </w:pPr>
      <w:r w:rsidRPr="00983415">
        <w:rPr>
          <w:rFonts w:cs="Arial"/>
          <w:lang w:val="ru-RU"/>
        </w:rPr>
        <w:t>Критеријум служи само за рангирање понуда а Оквирни споразум се закључује на процењену вредност набавке.</w:t>
      </w:r>
    </w:p>
    <w:p w14:paraId="6BE5E965" w14:textId="77777777" w:rsidR="00A477F6" w:rsidRPr="00983415" w:rsidRDefault="00A477F6" w:rsidP="00621752">
      <w:pPr>
        <w:pStyle w:val="KDParagraf"/>
        <w:spacing w:before="0"/>
        <w:rPr>
          <w:rFonts w:cs="Arial"/>
          <w:color w:val="00B0F0"/>
        </w:rPr>
      </w:pPr>
    </w:p>
    <w:p w14:paraId="6E37C891" w14:textId="77777777" w:rsidR="00621752" w:rsidRPr="00983415" w:rsidRDefault="00621752" w:rsidP="000E1103">
      <w:pPr>
        <w:pStyle w:val="KDPodnaslov2"/>
        <w:numPr>
          <w:ilvl w:val="1"/>
          <w:numId w:val="22"/>
        </w:numPr>
        <w:spacing w:before="0"/>
        <w:jc w:val="both"/>
        <w:rPr>
          <w:rFonts w:cs="Arial"/>
        </w:rPr>
      </w:pPr>
      <w:bookmarkStart w:id="188" w:name="_Toc441651548"/>
      <w:bookmarkStart w:id="189" w:name="_Toc442559886"/>
      <w:r w:rsidRPr="00983415">
        <w:rPr>
          <w:rFonts w:cs="Arial"/>
        </w:rPr>
        <w:t>Резервни критеријум</w:t>
      </w:r>
      <w:bookmarkEnd w:id="188"/>
      <w:bookmarkEnd w:id="189"/>
    </w:p>
    <w:p w14:paraId="6D16583C" w14:textId="77777777" w:rsidR="006F1B4D" w:rsidRPr="00983415" w:rsidRDefault="006F1B4D" w:rsidP="006F1B4D">
      <w:pPr>
        <w:pStyle w:val="KDParagraf"/>
        <w:spacing w:before="0"/>
        <w:rPr>
          <w:rFonts w:cs="Arial"/>
          <w:i/>
          <w:color w:val="00B0F0"/>
          <w:lang w:val="sr-Cyrl-RS"/>
        </w:rPr>
      </w:pPr>
    </w:p>
    <w:p w14:paraId="0D43F5DA" w14:textId="77777777" w:rsidR="0069089B" w:rsidRPr="008D3D14" w:rsidRDefault="0069089B" w:rsidP="0069089B">
      <w:pPr>
        <w:autoSpaceDE w:val="0"/>
        <w:autoSpaceDN w:val="0"/>
        <w:adjustRightInd w:val="0"/>
        <w:spacing w:before="0"/>
        <w:rPr>
          <w:rFonts w:cs="Arial"/>
          <w:color w:val="00B0F0"/>
          <w:lang w:val="sr-Cyrl-RS"/>
        </w:rPr>
      </w:pPr>
      <w:r w:rsidRPr="00983415">
        <w:rPr>
          <w:rFonts w:cs="Arial"/>
        </w:rPr>
        <w:t>Уколико две или више понуда имају исту најнижу понуђену цену, као најповољнија биће изабра</w:t>
      </w:r>
      <w:r w:rsidR="008D3D14">
        <w:rPr>
          <w:rFonts w:cs="Arial"/>
        </w:rPr>
        <w:t>на понуда  путем жреба.</w:t>
      </w:r>
    </w:p>
    <w:p w14:paraId="033B7002" w14:textId="77777777" w:rsidR="0069089B" w:rsidRDefault="0069089B" w:rsidP="0069089B">
      <w:pPr>
        <w:autoSpaceDE w:val="0"/>
        <w:autoSpaceDN w:val="0"/>
        <w:adjustRightInd w:val="0"/>
        <w:spacing w:before="0"/>
        <w:rPr>
          <w:rFonts w:cs="Arial"/>
          <w:lang w:val="sr-Cyrl-RS"/>
        </w:rPr>
      </w:pPr>
      <w:r w:rsidRPr="00983415">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983415">
        <w:rPr>
          <w:rFonts w:cs="Arial"/>
        </w:rPr>
        <w:t>исије извући само један папир.П</w:t>
      </w:r>
      <w:r w:rsidRPr="00983415">
        <w:rPr>
          <w:rFonts w:cs="Arial"/>
        </w:rPr>
        <w:t xml:space="preserve">онуђачу чији назив буде на извученом папиру биће додељен </w:t>
      </w:r>
      <w:r w:rsidR="00835A3C" w:rsidRPr="00983415">
        <w:rPr>
          <w:rFonts w:cs="Arial"/>
          <w:lang w:val="sr-Cyrl-RS"/>
        </w:rPr>
        <w:t>оквирни споразум</w:t>
      </w:r>
      <w:r w:rsidRPr="00983415">
        <w:rPr>
          <w:rFonts w:cs="Arial"/>
        </w:rPr>
        <w:t>.</w:t>
      </w:r>
    </w:p>
    <w:p w14:paraId="1A44BEF7" w14:textId="77777777" w:rsidR="00FA4BD8" w:rsidRPr="00AE66F6" w:rsidRDefault="00FA4BD8" w:rsidP="00FA4BD8">
      <w:pPr>
        <w:autoSpaceDE w:val="0"/>
        <w:autoSpaceDN w:val="0"/>
        <w:adjustRightInd w:val="0"/>
        <w:spacing w:before="0"/>
        <w:rPr>
          <w:rFonts w:cs="Arial"/>
          <w:lang w:val="sr-Cyrl-RS"/>
        </w:rPr>
      </w:pPr>
      <w:r w:rsidRPr="00AE66F6">
        <w:rPr>
          <w:rFonts w:cs="Arial"/>
          <w:lang w:val="sr-Cyrl-RS"/>
        </w:rPr>
        <w:t>Наручилац ће сачинити и доставити записник о спроведеном извлачењу путем жреба.</w:t>
      </w:r>
    </w:p>
    <w:p w14:paraId="5A5ED316" w14:textId="77777777" w:rsidR="00FA4BD8" w:rsidRPr="00AE66F6" w:rsidRDefault="00FA4BD8" w:rsidP="00FA4BD8">
      <w:pPr>
        <w:autoSpaceDE w:val="0"/>
        <w:autoSpaceDN w:val="0"/>
        <w:adjustRightInd w:val="0"/>
        <w:spacing w:before="0"/>
        <w:rPr>
          <w:rFonts w:cs="Arial"/>
          <w:lang w:val="sr-Cyrl-RS"/>
        </w:rPr>
      </w:pPr>
      <w:r w:rsidRPr="00AE66F6">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2D4DD2B" w14:textId="77777777" w:rsidR="00FA4BD8" w:rsidRDefault="00FA4BD8" w:rsidP="00FA4BD8">
      <w:pPr>
        <w:autoSpaceDE w:val="0"/>
        <w:autoSpaceDN w:val="0"/>
        <w:adjustRightInd w:val="0"/>
        <w:spacing w:before="0"/>
        <w:rPr>
          <w:rFonts w:cs="Arial"/>
          <w:lang w:val="sr-Cyrl-RS"/>
        </w:rPr>
      </w:pPr>
      <w:r w:rsidRPr="00AE66F6">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B357CDC" w14:textId="77777777" w:rsidR="00D65815" w:rsidRDefault="00D65815" w:rsidP="00FA4BD8">
      <w:pPr>
        <w:autoSpaceDE w:val="0"/>
        <w:autoSpaceDN w:val="0"/>
        <w:adjustRightInd w:val="0"/>
        <w:spacing w:before="0"/>
        <w:rPr>
          <w:rFonts w:cs="Arial"/>
          <w:lang w:val="sr-Cyrl-RS"/>
        </w:rPr>
      </w:pPr>
    </w:p>
    <w:p w14:paraId="0E03CD48" w14:textId="77777777" w:rsidR="00D65815" w:rsidRDefault="00D65815" w:rsidP="00FA4BD8">
      <w:pPr>
        <w:autoSpaceDE w:val="0"/>
        <w:autoSpaceDN w:val="0"/>
        <w:adjustRightInd w:val="0"/>
        <w:spacing w:before="0"/>
        <w:rPr>
          <w:rFonts w:cs="Arial"/>
          <w:lang w:val="sr-Cyrl-RS"/>
        </w:rPr>
      </w:pPr>
    </w:p>
    <w:p w14:paraId="42E706F7" w14:textId="77777777" w:rsidR="00D65815" w:rsidRDefault="00D65815" w:rsidP="00FA4BD8">
      <w:pPr>
        <w:autoSpaceDE w:val="0"/>
        <w:autoSpaceDN w:val="0"/>
        <w:adjustRightInd w:val="0"/>
        <w:spacing w:before="0"/>
        <w:rPr>
          <w:rFonts w:cs="Arial"/>
          <w:lang w:val="sr-Cyrl-RS"/>
        </w:rPr>
      </w:pPr>
    </w:p>
    <w:p w14:paraId="34031A55" w14:textId="77777777" w:rsidR="00D65815" w:rsidRDefault="00D65815" w:rsidP="00FA4BD8">
      <w:pPr>
        <w:autoSpaceDE w:val="0"/>
        <w:autoSpaceDN w:val="0"/>
        <w:adjustRightInd w:val="0"/>
        <w:spacing w:before="0"/>
        <w:rPr>
          <w:rFonts w:cs="Arial"/>
          <w:lang w:val="sr-Cyrl-RS"/>
        </w:rPr>
      </w:pPr>
    </w:p>
    <w:p w14:paraId="7615F83B" w14:textId="77777777" w:rsidR="00D65815" w:rsidRDefault="00D65815" w:rsidP="00FA4BD8">
      <w:pPr>
        <w:autoSpaceDE w:val="0"/>
        <w:autoSpaceDN w:val="0"/>
        <w:adjustRightInd w:val="0"/>
        <w:spacing w:before="0"/>
        <w:rPr>
          <w:rFonts w:cs="Arial"/>
          <w:lang w:val="sr-Cyrl-RS"/>
        </w:rPr>
      </w:pPr>
    </w:p>
    <w:p w14:paraId="43E0E8F8" w14:textId="77777777" w:rsidR="00D65815" w:rsidRDefault="00D65815" w:rsidP="00FA4BD8">
      <w:pPr>
        <w:autoSpaceDE w:val="0"/>
        <w:autoSpaceDN w:val="0"/>
        <w:adjustRightInd w:val="0"/>
        <w:spacing w:before="0"/>
        <w:rPr>
          <w:rFonts w:cs="Arial"/>
          <w:lang w:val="sr-Cyrl-RS"/>
        </w:rPr>
      </w:pPr>
    </w:p>
    <w:p w14:paraId="26563D8C" w14:textId="77777777" w:rsidR="00D65815" w:rsidRDefault="00D65815" w:rsidP="00FA4BD8">
      <w:pPr>
        <w:autoSpaceDE w:val="0"/>
        <w:autoSpaceDN w:val="0"/>
        <w:adjustRightInd w:val="0"/>
        <w:spacing w:before="0"/>
        <w:rPr>
          <w:rFonts w:cs="Arial"/>
          <w:lang w:val="sr-Cyrl-RS"/>
        </w:rPr>
      </w:pPr>
    </w:p>
    <w:p w14:paraId="5583FA53" w14:textId="77777777" w:rsidR="00D65815" w:rsidRDefault="00D65815" w:rsidP="00FA4BD8">
      <w:pPr>
        <w:autoSpaceDE w:val="0"/>
        <w:autoSpaceDN w:val="0"/>
        <w:adjustRightInd w:val="0"/>
        <w:spacing w:before="0"/>
        <w:rPr>
          <w:rFonts w:cs="Arial"/>
          <w:lang w:val="sr-Cyrl-RS"/>
        </w:rPr>
      </w:pPr>
    </w:p>
    <w:p w14:paraId="43273385" w14:textId="77777777" w:rsidR="00D65815" w:rsidRDefault="00D65815" w:rsidP="00FA4BD8">
      <w:pPr>
        <w:autoSpaceDE w:val="0"/>
        <w:autoSpaceDN w:val="0"/>
        <w:adjustRightInd w:val="0"/>
        <w:spacing w:before="0"/>
        <w:rPr>
          <w:rFonts w:cs="Arial"/>
          <w:lang w:val="sr-Cyrl-RS"/>
        </w:rPr>
      </w:pPr>
    </w:p>
    <w:p w14:paraId="51F04856" w14:textId="77777777" w:rsidR="00D65815" w:rsidRDefault="00D65815" w:rsidP="00FA4BD8">
      <w:pPr>
        <w:autoSpaceDE w:val="0"/>
        <w:autoSpaceDN w:val="0"/>
        <w:adjustRightInd w:val="0"/>
        <w:spacing w:before="0"/>
        <w:rPr>
          <w:rFonts w:cs="Arial"/>
          <w:lang w:val="sr-Cyrl-RS"/>
        </w:rPr>
      </w:pPr>
    </w:p>
    <w:p w14:paraId="0A13EEFA" w14:textId="77777777" w:rsidR="00D65815" w:rsidRDefault="00D65815" w:rsidP="00FA4BD8">
      <w:pPr>
        <w:autoSpaceDE w:val="0"/>
        <w:autoSpaceDN w:val="0"/>
        <w:adjustRightInd w:val="0"/>
        <w:spacing w:before="0"/>
        <w:rPr>
          <w:rFonts w:cs="Arial"/>
          <w:lang w:val="sr-Cyrl-RS"/>
        </w:rPr>
      </w:pPr>
    </w:p>
    <w:p w14:paraId="39C3973B" w14:textId="77777777" w:rsidR="00D65815" w:rsidRDefault="00D65815" w:rsidP="00FA4BD8">
      <w:pPr>
        <w:autoSpaceDE w:val="0"/>
        <w:autoSpaceDN w:val="0"/>
        <w:adjustRightInd w:val="0"/>
        <w:spacing w:before="0"/>
        <w:rPr>
          <w:rFonts w:cs="Arial"/>
          <w:lang w:val="sr-Cyrl-RS"/>
        </w:rPr>
      </w:pPr>
    </w:p>
    <w:p w14:paraId="1F8D84EF" w14:textId="77777777" w:rsidR="00D65815" w:rsidRDefault="00D65815" w:rsidP="00FA4BD8">
      <w:pPr>
        <w:autoSpaceDE w:val="0"/>
        <w:autoSpaceDN w:val="0"/>
        <w:adjustRightInd w:val="0"/>
        <w:spacing w:before="0"/>
        <w:rPr>
          <w:rFonts w:cs="Arial"/>
          <w:lang w:val="sr-Cyrl-RS"/>
        </w:rPr>
      </w:pPr>
    </w:p>
    <w:p w14:paraId="133177C7" w14:textId="77777777" w:rsidR="00D65815" w:rsidRDefault="00D65815" w:rsidP="00FA4BD8">
      <w:pPr>
        <w:autoSpaceDE w:val="0"/>
        <w:autoSpaceDN w:val="0"/>
        <w:adjustRightInd w:val="0"/>
        <w:spacing w:before="0"/>
        <w:rPr>
          <w:rFonts w:cs="Arial"/>
          <w:lang w:val="sr-Cyrl-RS"/>
        </w:rPr>
      </w:pPr>
    </w:p>
    <w:p w14:paraId="6BCCD48C" w14:textId="77777777" w:rsidR="00D65815" w:rsidRDefault="00D65815" w:rsidP="00FA4BD8">
      <w:pPr>
        <w:autoSpaceDE w:val="0"/>
        <w:autoSpaceDN w:val="0"/>
        <w:adjustRightInd w:val="0"/>
        <w:spacing w:before="0"/>
        <w:rPr>
          <w:rFonts w:cs="Arial"/>
          <w:lang w:val="sr-Cyrl-RS"/>
        </w:rPr>
      </w:pPr>
    </w:p>
    <w:p w14:paraId="2C02F519" w14:textId="77777777" w:rsidR="00D65815" w:rsidRDefault="00D65815" w:rsidP="00FA4BD8">
      <w:pPr>
        <w:autoSpaceDE w:val="0"/>
        <w:autoSpaceDN w:val="0"/>
        <w:adjustRightInd w:val="0"/>
        <w:spacing w:before="0"/>
        <w:rPr>
          <w:rFonts w:cs="Arial"/>
          <w:lang w:val="sr-Cyrl-RS"/>
        </w:rPr>
      </w:pPr>
    </w:p>
    <w:p w14:paraId="08818BD7" w14:textId="77777777" w:rsidR="00D65815" w:rsidRDefault="00D65815" w:rsidP="00FA4BD8">
      <w:pPr>
        <w:autoSpaceDE w:val="0"/>
        <w:autoSpaceDN w:val="0"/>
        <w:adjustRightInd w:val="0"/>
        <w:spacing w:before="0"/>
        <w:rPr>
          <w:rFonts w:cs="Arial"/>
          <w:lang w:val="sr-Cyrl-RS"/>
        </w:rPr>
      </w:pPr>
    </w:p>
    <w:p w14:paraId="6CDE5CB8" w14:textId="77777777" w:rsidR="00D65815" w:rsidRDefault="00D65815" w:rsidP="00FA4BD8">
      <w:pPr>
        <w:autoSpaceDE w:val="0"/>
        <w:autoSpaceDN w:val="0"/>
        <w:adjustRightInd w:val="0"/>
        <w:spacing w:before="0"/>
        <w:rPr>
          <w:rFonts w:cs="Arial"/>
          <w:lang w:val="sr-Cyrl-RS"/>
        </w:rPr>
      </w:pPr>
    </w:p>
    <w:p w14:paraId="2997DFBA" w14:textId="77777777" w:rsidR="00D65815" w:rsidRDefault="00D65815" w:rsidP="00FA4BD8">
      <w:pPr>
        <w:autoSpaceDE w:val="0"/>
        <w:autoSpaceDN w:val="0"/>
        <w:adjustRightInd w:val="0"/>
        <w:spacing w:before="0"/>
        <w:rPr>
          <w:rFonts w:cs="Arial"/>
          <w:lang w:val="sr-Cyrl-RS"/>
        </w:rPr>
      </w:pPr>
    </w:p>
    <w:p w14:paraId="426EB72A" w14:textId="77777777" w:rsidR="00D65815" w:rsidRDefault="00D65815" w:rsidP="00FA4BD8">
      <w:pPr>
        <w:autoSpaceDE w:val="0"/>
        <w:autoSpaceDN w:val="0"/>
        <w:adjustRightInd w:val="0"/>
        <w:spacing w:before="0"/>
        <w:rPr>
          <w:rFonts w:cs="Arial"/>
          <w:lang w:val="sr-Cyrl-RS"/>
        </w:rPr>
      </w:pPr>
    </w:p>
    <w:p w14:paraId="2C75A2DF" w14:textId="77777777" w:rsidR="00D65815" w:rsidRDefault="00D65815" w:rsidP="00FA4BD8">
      <w:pPr>
        <w:autoSpaceDE w:val="0"/>
        <w:autoSpaceDN w:val="0"/>
        <w:adjustRightInd w:val="0"/>
        <w:spacing w:before="0"/>
        <w:rPr>
          <w:rFonts w:cs="Arial"/>
          <w:lang w:val="sr-Cyrl-RS"/>
        </w:rPr>
      </w:pPr>
    </w:p>
    <w:p w14:paraId="37F60BF8" w14:textId="77777777" w:rsidR="00D65815" w:rsidRDefault="00D65815" w:rsidP="00FA4BD8">
      <w:pPr>
        <w:autoSpaceDE w:val="0"/>
        <w:autoSpaceDN w:val="0"/>
        <w:adjustRightInd w:val="0"/>
        <w:spacing w:before="0"/>
        <w:rPr>
          <w:rFonts w:cs="Arial"/>
          <w:lang w:val="sr-Cyrl-RS"/>
        </w:rPr>
      </w:pPr>
    </w:p>
    <w:p w14:paraId="75360374" w14:textId="77777777" w:rsidR="00D65815" w:rsidRDefault="00D65815" w:rsidP="00FA4BD8">
      <w:pPr>
        <w:autoSpaceDE w:val="0"/>
        <w:autoSpaceDN w:val="0"/>
        <w:adjustRightInd w:val="0"/>
        <w:spacing w:before="0"/>
        <w:rPr>
          <w:rFonts w:cs="Arial"/>
          <w:lang w:val="sr-Cyrl-RS"/>
        </w:rPr>
      </w:pPr>
    </w:p>
    <w:p w14:paraId="342F7B98" w14:textId="77777777" w:rsidR="00D65815" w:rsidRDefault="00D65815" w:rsidP="00FA4BD8">
      <w:pPr>
        <w:autoSpaceDE w:val="0"/>
        <w:autoSpaceDN w:val="0"/>
        <w:adjustRightInd w:val="0"/>
        <w:spacing w:before="0"/>
        <w:rPr>
          <w:rFonts w:cs="Arial"/>
          <w:lang w:val="sr-Cyrl-RS"/>
        </w:rPr>
      </w:pPr>
    </w:p>
    <w:p w14:paraId="1CA532D7" w14:textId="77777777" w:rsidR="00D65815" w:rsidRDefault="00D65815" w:rsidP="00FA4BD8">
      <w:pPr>
        <w:autoSpaceDE w:val="0"/>
        <w:autoSpaceDN w:val="0"/>
        <w:adjustRightInd w:val="0"/>
        <w:spacing w:before="0"/>
        <w:rPr>
          <w:rFonts w:cs="Arial"/>
          <w:lang w:val="sr-Cyrl-RS"/>
        </w:rPr>
      </w:pPr>
    </w:p>
    <w:p w14:paraId="089C1390" w14:textId="77777777" w:rsidR="00D65815" w:rsidRDefault="00D65815" w:rsidP="00FA4BD8">
      <w:pPr>
        <w:autoSpaceDE w:val="0"/>
        <w:autoSpaceDN w:val="0"/>
        <w:adjustRightInd w:val="0"/>
        <w:spacing w:before="0"/>
        <w:rPr>
          <w:rFonts w:cs="Arial"/>
          <w:lang w:val="sr-Cyrl-RS"/>
        </w:rPr>
      </w:pPr>
    </w:p>
    <w:p w14:paraId="66A72A4A" w14:textId="77777777" w:rsidR="00D65815" w:rsidRDefault="00D65815" w:rsidP="00FA4BD8">
      <w:pPr>
        <w:autoSpaceDE w:val="0"/>
        <w:autoSpaceDN w:val="0"/>
        <w:adjustRightInd w:val="0"/>
        <w:spacing w:before="0"/>
        <w:rPr>
          <w:rFonts w:cs="Arial"/>
          <w:lang w:val="sr-Cyrl-RS"/>
        </w:rPr>
      </w:pPr>
    </w:p>
    <w:p w14:paraId="360E54D1" w14:textId="77777777" w:rsidR="00D65815" w:rsidRDefault="00D65815" w:rsidP="00FA4BD8">
      <w:pPr>
        <w:autoSpaceDE w:val="0"/>
        <w:autoSpaceDN w:val="0"/>
        <w:adjustRightInd w:val="0"/>
        <w:spacing w:before="0"/>
        <w:rPr>
          <w:rFonts w:cs="Arial"/>
          <w:lang w:val="sr-Cyrl-RS"/>
        </w:rPr>
      </w:pPr>
    </w:p>
    <w:p w14:paraId="5ED89A09" w14:textId="77777777" w:rsidR="00D65815" w:rsidRDefault="00D65815" w:rsidP="00FA4BD8">
      <w:pPr>
        <w:autoSpaceDE w:val="0"/>
        <w:autoSpaceDN w:val="0"/>
        <w:adjustRightInd w:val="0"/>
        <w:spacing w:before="0"/>
        <w:rPr>
          <w:rFonts w:cs="Arial"/>
          <w:lang w:val="sr-Cyrl-RS"/>
        </w:rPr>
      </w:pPr>
    </w:p>
    <w:p w14:paraId="369A2961" w14:textId="77777777" w:rsidR="00D65815" w:rsidRDefault="00D65815" w:rsidP="00FA4BD8">
      <w:pPr>
        <w:autoSpaceDE w:val="0"/>
        <w:autoSpaceDN w:val="0"/>
        <w:adjustRightInd w:val="0"/>
        <w:spacing w:before="0"/>
        <w:rPr>
          <w:rFonts w:cs="Arial"/>
          <w:lang w:val="sr-Cyrl-RS"/>
        </w:rPr>
      </w:pPr>
    </w:p>
    <w:p w14:paraId="53324D79" w14:textId="77777777" w:rsidR="00D65815" w:rsidRDefault="00D65815" w:rsidP="00FA4BD8">
      <w:pPr>
        <w:autoSpaceDE w:val="0"/>
        <w:autoSpaceDN w:val="0"/>
        <w:adjustRightInd w:val="0"/>
        <w:spacing w:before="0"/>
        <w:rPr>
          <w:rFonts w:cs="Arial"/>
          <w:lang w:val="sr-Cyrl-RS"/>
        </w:rPr>
      </w:pPr>
    </w:p>
    <w:p w14:paraId="4BD2EFA0" w14:textId="77777777" w:rsidR="00591C32" w:rsidRPr="00C95A21" w:rsidRDefault="00FA4BD8" w:rsidP="0069089B">
      <w:pPr>
        <w:autoSpaceDE w:val="0"/>
        <w:autoSpaceDN w:val="0"/>
        <w:adjustRightInd w:val="0"/>
        <w:spacing w:before="0"/>
        <w:rPr>
          <w:rFonts w:cs="Arial"/>
          <w:lang w:val="sr-Cyrl-RS"/>
        </w:rPr>
      </w:pPr>
      <w:r w:rsidRPr="00AE66F6">
        <w:rPr>
          <w:rFonts w:cs="Arial"/>
          <w:lang w:val="sr-Cyrl-RS"/>
        </w:rPr>
        <w:lastRenderedPageBreak/>
        <w:tab/>
      </w:r>
    </w:p>
    <w:p w14:paraId="763FB0B4" w14:textId="77777777" w:rsidR="008D2B23" w:rsidRPr="00983415" w:rsidRDefault="00D65815" w:rsidP="00D65815">
      <w:pPr>
        <w:pStyle w:val="KDPodnaslov1"/>
        <w:spacing w:before="0"/>
        <w:ind w:left="360"/>
        <w:rPr>
          <w:rFonts w:cs="Arial"/>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Pr>
          <w:rFonts w:cs="Arial"/>
          <w:lang w:val="sr-Cyrl-RS"/>
        </w:rPr>
        <w:t>6.</w:t>
      </w:r>
      <w:r w:rsidR="003C4E60" w:rsidRPr="00983415">
        <w:rPr>
          <w:rFonts w:cs="Arial"/>
          <w:lang w:val="sr-Cyrl-RS"/>
        </w:rPr>
        <w:t xml:space="preserve">  </w:t>
      </w:r>
      <w:r w:rsidR="008D2B23" w:rsidRPr="00983415">
        <w:rPr>
          <w:rFonts w:cs="Arial"/>
        </w:rPr>
        <w:t>УПУТСТВО ПОНУЂАЧИМА КАКО ДА САЧИНЕ ПОНУДУ</w:t>
      </w:r>
      <w:bookmarkEnd w:id="196"/>
    </w:p>
    <w:p w14:paraId="046AD298" w14:textId="77777777" w:rsidR="00CD1CFD" w:rsidRPr="00983415" w:rsidRDefault="00CD1CFD" w:rsidP="00CD1CFD">
      <w:pPr>
        <w:pStyle w:val="KDParagraf"/>
        <w:spacing w:before="0"/>
        <w:rPr>
          <w:rFonts w:cs="Arial"/>
        </w:rPr>
      </w:pPr>
      <w:r w:rsidRPr="00983415">
        <w:rPr>
          <w:rFonts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11DC599" w14:textId="77777777" w:rsidR="00CD1CFD" w:rsidRPr="00983415" w:rsidRDefault="00CD1CFD" w:rsidP="00CD1CFD">
      <w:pPr>
        <w:pStyle w:val="KDParagraf"/>
        <w:spacing w:before="0"/>
        <w:rPr>
          <w:rFonts w:cs="Arial"/>
        </w:rPr>
      </w:pPr>
      <w:r w:rsidRPr="00983415">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E3230C9" w14:textId="77777777" w:rsidR="00CD1CFD" w:rsidRPr="00983415" w:rsidRDefault="00CD1CFD" w:rsidP="008D2B23">
      <w:pPr>
        <w:pStyle w:val="KDParagraf"/>
        <w:spacing w:before="0"/>
        <w:rPr>
          <w:rFonts w:cs="Arial"/>
          <w:lang w:val="sr-Cyrl-RS"/>
        </w:rPr>
      </w:pPr>
    </w:p>
    <w:p w14:paraId="26865D52" w14:textId="77777777" w:rsidR="008D2B23" w:rsidRPr="00983415" w:rsidRDefault="008D2B23" w:rsidP="000E1103">
      <w:pPr>
        <w:pStyle w:val="KDPodnaslov2"/>
        <w:numPr>
          <w:ilvl w:val="1"/>
          <w:numId w:val="23"/>
        </w:numPr>
        <w:spacing w:before="0"/>
        <w:jc w:val="both"/>
        <w:rPr>
          <w:rFonts w:cs="Arial"/>
        </w:rPr>
      </w:pPr>
      <w:bookmarkStart w:id="197" w:name="_Toc441651577"/>
      <w:bookmarkStart w:id="198" w:name="_Toc442559888"/>
      <w:r w:rsidRPr="00983415">
        <w:rPr>
          <w:rFonts w:cs="Arial"/>
        </w:rPr>
        <w:t>Језик на којем понуда мора бити састављена</w:t>
      </w:r>
      <w:bookmarkEnd w:id="197"/>
      <w:bookmarkEnd w:id="198"/>
    </w:p>
    <w:p w14:paraId="0BB6E583" w14:textId="77777777" w:rsidR="008D2B23" w:rsidRPr="00983415" w:rsidRDefault="008D2B23" w:rsidP="008D2B23">
      <w:pPr>
        <w:pStyle w:val="KDParagraf"/>
        <w:spacing w:before="0"/>
        <w:rPr>
          <w:rFonts w:cs="Arial"/>
          <w:lang w:val="ru-RU" w:eastAsia="sr-Latn-CS"/>
        </w:rPr>
      </w:pPr>
    </w:p>
    <w:p w14:paraId="028F9A73" w14:textId="77777777" w:rsidR="00CD1CFD" w:rsidRPr="00983415" w:rsidRDefault="00CD1CFD" w:rsidP="00CD1CFD">
      <w:pPr>
        <w:tabs>
          <w:tab w:val="left" w:pos="567"/>
        </w:tabs>
        <w:spacing w:before="0"/>
        <w:rPr>
          <w:rFonts w:cs="Arial"/>
        </w:rPr>
      </w:pPr>
      <w:r w:rsidRPr="00983415">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A24E8AB" w14:textId="77777777" w:rsidR="00CD1CFD" w:rsidRPr="00983415" w:rsidRDefault="00CD1CFD" w:rsidP="008D2B23">
      <w:pPr>
        <w:pStyle w:val="KDParagraf"/>
        <w:spacing w:before="0"/>
        <w:rPr>
          <w:rFonts w:cs="Arial"/>
        </w:rPr>
      </w:pPr>
    </w:p>
    <w:p w14:paraId="54FEDF7C" w14:textId="77777777" w:rsidR="008D2B23" w:rsidRPr="00983415" w:rsidRDefault="008D2B23" w:rsidP="000E1103">
      <w:pPr>
        <w:pStyle w:val="KDPodnaslov2"/>
        <w:numPr>
          <w:ilvl w:val="1"/>
          <w:numId w:val="23"/>
        </w:numPr>
        <w:spacing w:before="0"/>
        <w:jc w:val="both"/>
        <w:rPr>
          <w:rFonts w:cs="Arial"/>
        </w:rPr>
      </w:pPr>
      <w:bookmarkStart w:id="199" w:name="_Toc441651578"/>
      <w:bookmarkStart w:id="200" w:name="_Toc442559889"/>
      <w:r w:rsidRPr="00983415">
        <w:rPr>
          <w:rFonts w:cs="Arial"/>
        </w:rPr>
        <w:t xml:space="preserve">Начин састављања </w:t>
      </w:r>
      <w:r w:rsidR="00FC355A" w:rsidRPr="00983415">
        <w:rPr>
          <w:rFonts w:cs="Arial"/>
        </w:rPr>
        <w:t xml:space="preserve">и подношења </w:t>
      </w:r>
      <w:r w:rsidRPr="00983415">
        <w:rPr>
          <w:rFonts w:cs="Arial"/>
        </w:rPr>
        <w:t>понуде</w:t>
      </w:r>
      <w:bookmarkEnd w:id="199"/>
      <w:bookmarkEnd w:id="200"/>
    </w:p>
    <w:p w14:paraId="50D07016" w14:textId="77777777" w:rsidR="00CD1CFD" w:rsidRPr="00983415" w:rsidRDefault="00CD1CFD" w:rsidP="00CE4119">
      <w:pPr>
        <w:tabs>
          <w:tab w:val="left" w:pos="284"/>
          <w:tab w:val="left" w:pos="330"/>
        </w:tabs>
        <w:rPr>
          <w:rFonts w:cs="Arial"/>
          <w:lang w:val="ru-RU"/>
        </w:rPr>
      </w:pPr>
      <w:r w:rsidRPr="0098341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768E63D" w14:textId="77777777" w:rsidR="00CD1CFD" w:rsidRPr="00983415" w:rsidRDefault="00CD1CFD" w:rsidP="00CE4119">
      <w:pPr>
        <w:tabs>
          <w:tab w:val="left" w:pos="284"/>
          <w:tab w:val="left" w:pos="330"/>
        </w:tabs>
        <w:rPr>
          <w:rFonts w:cs="Arial"/>
          <w:lang w:val="ru-RU"/>
        </w:rPr>
      </w:pPr>
      <w:r w:rsidRPr="0098341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E55A1BB" w14:textId="77777777" w:rsidR="00CD1CFD" w:rsidRPr="00983415" w:rsidRDefault="00CD1CFD" w:rsidP="00CE4119">
      <w:pPr>
        <w:tabs>
          <w:tab w:val="left" w:pos="284"/>
          <w:tab w:val="left" w:pos="330"/>
        </w:tabs>
        <w:rPr>
          <w:rFonts w:cs="Arial"/>
          <w:lang w:val="ru-RU"/>
        </w:rPr>
      </w:pPr>
      <w:r w:rsidRPr="0098341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762A482A" w14:textId="77777777" w:rsidR="00CD1CFD" w:rsidRPr="00983415" w:rsidRDefault="00CD1CFD" w:rsidP="00CE4119">
      <w:pPr>
        <w:tabs>
          <w:tab w:val="left" w:pos="284"/>
          <w:tab w:val="left" w:pos="330"/>
        </w:tabs>
        <w:rPr>
          <w:rFonts w:cs="Arial"/>
          <w:lang w:val="ru-RU"/>
        </w:rPr>
      </w:pPr>
      <w:r w:rsidRPr="0098341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F1F6D2A" w14:textId="425C3D75" w:rsidR="00CD1CFD" w:rsidRPr="003B53EA" w:rsidRDefault="00CD1CFD" w:rsidP="003B53EA">
      <w:pPr>
        <w:rPr>
          <w:rFonts w:cs="Arial"/>
          <w:bCs/>
          <w:lang w:val="sr-Cyrl-RS" w:eastAsia="ar-SA"/>
        </w:rPr>
      </w:pPr>
      <w:r w:rsidRPr="00983415">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w:t>
      </w:r>
      <w:r w:rsidR="003D30F6">
        <w:rPr>
          <w:rFonts w:cs="Arial"/>
        </w:rPr>
        <w:t xml:space="preserve"> </w:t>
      </w:r>
      <w:r w:rsidR="003D30F6">
        <w:rPr>
          <w:rFonts w:cs="Arial"/>
          <w:lang w:val="sr-Cyrl-RS"/>
        </w:rPr>
        <w:t xml:space="preserve">Балканска 13, </w:t>
      </w:r>
      <w:r w:rsidRPr="00983415">
        <w:rPr>
          <w:rFonts w:cs="Arial"/>
          <w:lang w:val="ru-RU"/>
        </w:rPr>
        <w:t xml:space="preserve">Београд- са назнаком: „Понуда за јавну набавку </w:t>
      </w:r>
      <w:r w:rsidR="00BF5CB6" w:rsidRPr="00983415">
        <w:rPr>
          <w:rFonts w:cs="Arial"/>
          <w:bCs/>
        </w:rPr>
        <w:t xml:space="preserve">услуга </w:t>
      </w:r>
      <w:r w:rsidR="003B53EA" w:rsidRPr="00983415">
        <w:rPr>
          <w:rFonts w:cs="Arial"/>
          <w:bCs/>
          <w:lang w:val="sr-Cyrl-RS" w:eastAsia="ar-SA"/>
        </w:rPr>
        <w:t xml:space="preserve">Здравствене услуге </w:t>
      </w:r>
      <w:r w:rsidR="003B53EA" w:rsidRPr="007C3721">
        <w:rPr>
          <w:rFonts w:cs="Arial"/>
          <w:bCs/>
          <w:lang w:val="sr-Cyrl-RS"/>
        </w:rPr>
        <w:t>за потребе Управе, ОИ, ЕПСС и Костолца</w:t>
      </w:r>
      <w:r w:rsidR="003B53EA">
        <w:rPr>
          <w:rFonts w:cs="Arial"/>
          <w:bCs/>
          <w:lang w:val="sr-Cyrl-RS" w:eastAsia="ar-SA"/>
        </w:rPr>
        <w:t xml:space="preserve"> </w:t>
      </w:r>
      <w:r w:rsidRPr="00983415">
        <w:rPr>
          <w:rFonts w:cs="Arial"/>
          <w:lang w:val="ru-RU"/>
        </w:rPr>
        <w:t xml:space="preserve">Јавна набавка број </w:t>
      </w:r>
      <w:r w:rsidR="003B53EA" w:rsidRPr="00983415">
        <w:rPr>
          <w:rFonts w:eastAsia="Arial Unicode MS" w:cs="Arial"/>
          <w:kern w:val="2"/>
          <w:lang w:val="ru-RU"/>
        </w:rPr>
        <w:t>ЈНО</w:t>
      </w:r>
      <w:r w:rsidR="003B53EA" w:rsidRPr="00983415">
        <w:rPr>
          <w:rFonts w:eastAsia="Arial Unicode MS" w:cs="Arial"/>
          <w:kern w:val="2"/>
        </w:rPr>
        <w:t>/</w:t>
      </w:r>
      <w:r w:rsidR="003B53EA" w:rsidRPr="00983415">
        <w:rPr>
          <w:rFonts w:eastAsia="Arial Unicode MS" w:cs="Arial"/>
          <w:kern w:val="2"/>
          <w:lang w:val="sr-Cyrl-RS"/>
        </w:rPr>
        <w:t>10</w:t>
      </w:r>
      <w:r w:rsidR="003B53EA" w:rsidRPr="00983415">
        <w:rPr>
          <w:rFonts w:eastAsia="Arial Unicode MS" w:cs="Arial"/>
          <w:kern w:val="2"/>
        </w:rPr>
        <w:t>00/0</w:t>
      </w:r>
      <w:r w:rsidR="003B53EA">
        <w:rPr>
          <w:rFonts w:eastAsia="Arial Unicode MS" w:cs="Arial"/>
          <w:kern w:val="2"/>
          <w:lang w:val="sr-Cyrl-RS"/>
        </w:rPr>
        <w:t>061</w:t>
      </w:r>
      <w:r w:rsidR="003B53EA">
        <w:rPr>
          <w:rFonts w:eastAsia="Arial Unicode MS" w:cs="Arial"/>
          <w:kern w:val="2"/>
        </w:rPr>
        <w:t>/2019</w:t>
      </w:r>
      <w:r w:rsidR="003B53EA" w:rsidRPr="00983415">
        <w:rPr>
          <w:rFonts w:eastAsia="Arial Unicode MS" w:cs="Arial"/>
          <w:kern w:val="2"/>
        </w:rPr>
        <w:t xml:space="preserve"> (</w:t>
      </w:r>
      <w:r w:rsidR="003B53EA" w:rsidRPr="00983415">
        <w:rPr>
          <w:rFonts w:eastAsia="Arial Unicode MS" w:cs="Arial"/>
          <w:kern w:val="2"/>
          <w:lang w:val="sr-Cyrl-RS"/>
        </w:rPr>
        <w:t>1</w:t>
      </w:r>
      <w:r w:rsidR="003B53EA">
        <w:rPr>
          <w:rFonts w:eastAsia="Arial Unicode MS" w:cs="Arial"/>
          <w:kern w:val="2"/>
          <w:lang w:val="sr-Cyrl-RS"/>
        </w:rPr>
        <w:t>715</w:t>
      </w:r>
      <w:r w:rsidR="003B53EA">
        <w:rPr>
          <w:rFonts w:eastAsia="Arial Unicode MS" w:cs="Arial"/>
          <w:kern w:val="2"/>
        </w:rPr>
        <w:t>/2019</w:t>
      </w:r>
      <w:r w:rsidR="003B53EA" w:rsidRPr="00983415">
        <w:rPr>
          <w:rFonts w:eastAsia="Arial Unicode MS" w:cs="Arial"/>
          <w:kern w:val="2"/>
        </w:rPr>
        <w:t>)</w:t>
      </w:r>
      <w:r w:rsidR="003B53EA">
        <w:rPr>
          <w:rFonts w:eastAsia="Arial Unicode MS" w:cs="Arial"/>
          <w:kern w:val="2"/>
          <w:lang w:val="sr-Cyrl-RS"/>
        </w:rPr>
        <w:t xml:space="preserve"> </w:t>
      </w:r>
      <w:r w:rsidRPr="00983415">
        <w:rPr>
          <w:rFonts w:cs="Arial"/>
          <w:lang w:val="sr-Cyrl-RS"/>
        </w:rPr>
        <w:t>за Партију _____</w:t>
      </w:r>
      <w:r w:rsidRPr="00983415">
        <w:rPr>
          <w:rFonts w:cs="Arial"/>
          <w:lang w:val="ru-RU"/>
        </w:rPr>
        <w:t xml:space="preserve">- НЕ ОТВАРАТИ“. </w:t>
      </w:r>
    </w:p>
    <w:p w14:paraId="03ABD27B" w14:textId="77777777" w:rsidR="00CD1CFD" w:rsidRPr="00983415" w:rsidRDefault="00CD1CFD" w:rsidP="00CE4119">
      <w:pPr>
        <w:tabs>
          <w:tab w:val="left" w:pos="284"/>
          <w:tab w:val="left" w:pos="330"/>
        </w:tabs>
        <w:rPr>
          <w:rFonts w:cs="Arial"/>
          <w:lang w:val="ru-RU"/>
        </w:rPr>
      </w:pPr>
      <w:r w:rsidRPr="0098341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1B67393" w14:textId="77777777" w:rsidR="00CD1CFD" w:rsidRDefault="00CD1CFD" w:rsidP="00CE4119">
      <w:pPr>
        <w:tabs>
          <w:tab w:val="left" w:pos="284"/>
          <w:tab w:val="left" w:pos="330"/>
        </w:tabs>
        <w:rPr>
          <w:rFonts w:cs="Arial"/>
          <w:lang w:val="ru-RU"/>
        </w:rPr>
      </w:pPr>
      <w:r w:rsidRPr="0098341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F7CC5C2" w14:textId="77777777" w:rsidR="00B73A33" w:rsidRDefault="00B73A33" w:rsidP="00B73A33">
      <w:pPr>
        <w:spacing w:before="0" w:after="160" w:line="252" w:lineRule="auto"/>
        <w:rPr>
          <w:rFonts w:eastAsia="Calibri" w:cs="Arial"/>
          <w:b/>
          <w:sz w:val="24"/>
          <w:szCs w:val="24"/>
          <w:lang w:val="sr-Cyrl-RS"/>
        </w:rPr>
      </w:pPr>
    </w:p>
    <w:p w14:paraId="70BBB150" w14:textId="77777777" w:rsidR="00B73A33" w:rsidRPr="00B73A33" w:rsidRDefault="00B73A33" w:rsidP="00B73A33">
      <w:pPr>
        <w:spacing w:before="0" w:after="160" w:line="252" w:lineRule="auto"/>
        <w:rPr>
          <w:rFonts w:eastAsia="Calibri" w:cs="Arial"/>
          <w:b/>
          <w:lang w:val="sr-Cyrl-RS"/>
        </w:rPr>
      </w:pPr>
      <w:r w:rsidRPr="00B73A33">
        <w:rPr>
          <w:rFonts w:eastAsia="Calibri" w:cs="Arial"/>
          <w:b/>
          <w:lang w:val="sr-Cyrl-RS"/>
        </w:rPr>
        <w:t xml:space="preserve">НАПОМЕНА: </w:t>
      </w:r>
    </w:p>
    <w:p w14:paraId="6B8E446B" w14:textId="77777777" w:rsidR="00B73A33" w:rsidRPr="00F96B59" w:rsidRDefault="00B73A33" w:rsidP="00B73A33">
      <w:pPr>
        <w:pStyle w:val="KDParagraf"/>
        <w:spacing w:before="0"/>
        <w:rPr>
          <w:rFonts w:cs="Arial"/>
          <w:sz w:val="24"/>
          <w:szCs w:val="24"/>
          <w:lang w:val="ru-RU"/>
        </w:rPr>
      </w:pPr>
      <w:r w:rsidRPr="00B73A33">
        <w:rPr>
          <w:rFonts w:eastAsia="Calibri" w:cs="Arial"/>
          <w:lang w:val="sr-Cyrl-RS"/>
        </w:rPr>
        <w:t xml:space="preserve">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w:t>
      </w:r>
      <w:r w:rsidRPr="00B73A33">
        <w:rPr>
          <w:rFonts w:eastAsia="Calibri" w:cs="Arial"/>
          <w:lang w:val="sr-Cyrl-RS"/>
        </w:rPr>
        <w:lastRenderedPageBreak/>
        <w:t>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4BE3AE89" w14:textId="77777777" w:rsidR="00B73A33" w:rsidRPr="00983415" w:rsidRDefault="00B73A33" w:rsidP="00CE4119">
      <w:pPr>
        <w:tabs>
          <w:tab w:val="left" w:pos="284"/>
          <w:tab w:val="left" w:pos="330"/>
        </w:tabs>
        <w:rPr>
          <w:rFonts w:cs="Arial"/>
          <w:lang w:val="ru-RU"/>
        </w:rPr>
      </w:pPr>
    </w:p>
    <w:p w14:paraId="78ABACBC" w14:textId="77777777" w:rsidR="008D2B23" w:rsidRPr="00983415" w:rsidRDefault="008D2B23" w:rsidP="000E1103">
      <w:pPr>
        <w:pStyle w:val="KDPodnaslov2"/>
        <w:numPr>
          <w:ilvl w:val="1"/>
          <w:numId w:val="23"/>
        </w:numPr>
        <w:spacing w:before="0"/>
        <w:jc w:val="both"/>
        <w:rPr>
          <w:rFonts w:cs="Arial"/>
        </w:rPr>
      </w:pPr>
      <w:bookmarkStart w:id="201" w:name="_Toc441651579"/>
      <w:bookmarkStart w:id="202" w:name="_Toc442559890"/>
      <w:r w:rsidRPr="00983415">
        <w:rPr>
          <w:rFonts w:cs="Arial"/>
        </w:rPr>
        <w:t>Обавезна садржина понуде</w:t>
      </w:r>
      <w:bookmarkEnd w:id="201"/>
      <w:bookmarkEnd w:id="202"/>
    </w:p>
    <w:p w14:paraId="6D0EA8DF" w14:textId="77777777" w:rsidR="008D2B23" w:rsidRPr="00B73A33" w:rsidRDefault="008D2B23" w:rsidP="008D2B23">
      <w:pPr>
        <w:pStyle w:val="KDParagraf"/>
        <w:spacing w:before="0"/>
        <w:rPr>
          <w:rFonts w:cs="Arial"/>
        </w:rPr>
      </w:pPr>
      <w:r w:rsidRPr="00983415">
        <w:rPr>
          <w:rFonts w:cs="Arial"/>
          <w:lang w:val="ru-RU" w:bidi="en-US"/>
        </w:rPr>
        <w:t>Садржину понуде, поред Обрасца понуде, чине и сви остали докази о испуњености услова из чл. 75.и 76.</w:t>
      </w:r>
      <w:r w:rsidRPr="00983415">
        <w:rPr>
          <w:rFonts w:cs="Arial"/>
        </w:rPr>
        <w:t>Закона о јавним</w:t>
      </w:r>
      <w:r w:rsidRPr="0098341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83415">
        <w:rPr>
          <w:rFonts w:cs="Arial"/>
          <w:lang w:val="sr-Cyrl-RS" w:bidi="en-US"/>
        </w:rPr>
        <w:t xml:space="preserve"> (попуњени, </w:t>
      </w:r>
      <w:r w:rsidR="001945FA" w:rsidRPr="00B73A33">
        <w:rPr>
          <w:rFonts w:cs="Arial"/>
          <w:lang w:val="sr-Cyrl-RS" w:bidi="en-US"/>
        </w:rPr>
        <w:t>потписани и печатом оверени)</w:t>
      </w:r>
      <w:r w:rsidRPr="00B73A33">
        <w:rPr>
          <w:rFonts w:cs="Arial"/>
          <w:lang w:bidi="en-US"/>
        </w:rPr>
        <w:t xml:space="preserve"> на начин предвиђен следећим ставом ове тачке</w:t>
      </w:r>
      <w:r w:rsidRPr="00B73A33">
        <w:rPr>
          <w:rFonts w:cs="Arial"/>
        </w:rPr>
        <w:t>:</w:t>
      </w:r>
    </w:p>
    <w:p w14:paraId="66716786" w14:textId="77777777" w:rsidR="00B73A33" w:rsidRPr="00B73A33" w:rsidRDefault="00B73A33" w:rsidP="000E1103">
      <w:pPr>
        <w:numPr>
          <w:ilvl w:val="0"/>
          <w:numId w:val="55"/>
        </w:numPr>
        <w:tabs>
          <w:tab w:val="left" w:pos="567"/>
        </w:tabs>
        <w:rPr>
          <w:rFonts w:cs="Arial"/>
          <w:lang w:val="ru-RU"/>
        </w:rPr>
      </w:pPr>
      <w:r w:rsidRPr="00B73A33">
        <w:rPr>
          <w:rFonts w:cs="Arial"/>
          <w:lang w:val="ru-RU"/>
        </w:rPr>
        <w:t xml:space="preserve">Образац понуде </w:t>
      </w:r>
      <w:r w:rsidRPr="00B73A33">
        <w:rPr>
          <w:rFonts w:cs="Arial"/>
          <w:lang w:val="sr-Cyrl-RS"/>
        </w:rPr>
        <w:t>(Образац 1),</w:t>
      </w:r>
    </w:p>
    <w:p w14:paraId="279D6AE7" w14:textId="77777777" w:rsidR="00B73A33" w:rsidRPr="00B73A33" w:rsidRDefault="00B73A33" w:rsidP="000E1103">
      <w:pPr>
        <w:numPr>
          <w:ilvl w:val="0"/>
          <w:numId w:val="55"/>
        </w:numPr>
        <w:tabs>
          <w:tab w:val="left" w:pos="567"/>
        </w:tabs>
        <w:rPr>
          <w:rFonts w:cs="Arial"/>
          <w:lang w:val="ru-RU"/>
        </w:rPr>
      </w:pPr>
      <w:r w:rsidRPr="00B73A33">
        <w:rPr>
          <w:rFonts w:cs="Arial"/>
          <w:lang w:val="sr-Cyrl-RS"/>
        </w:rPr>
        <w:t xml:space="preserve">Образац </w:t>
      </w:r>
      <w:r w:rsidRPr="00B73A33">
        <w:rPr>
          <w:rFonts w:cs="Arial"/>
          <w:lang w:val="ru-RU"/>
        </w:rPr>
        <w:t xml:space="preserve">Структуре цене </w:t>
      </w:r>
      <w:r w:rsidRPr="00B73A33">
        <w:rPr>
          <w:rFonts w:cs="Arial"/>
          <w:lang w:val="sr-Cyrl-RS"/>
        </w:rPr>
        <w:t>(Образац 2),</w:t>
      </w:r>
    </w:p>
    <w:p w14:paraId="5D1AF6FC" w14:textId="77777777" w:rsidR="00B73A33" w:rsidRPr="00B73A33" w:rsidRDefault="00B73A33" w:rsidP="000E1103">
      <w:pPr>
        <w:numPr>
          <w:ilvl w:val="0"/>
          <w:numId w:val="55"/>
        </w:numPr>
        <w:tabs>
          <w:tab w:val="left" w:pos="567"/>
        </w:tabs>
        <w:rPr>
          <w:rFonts w:cs="Arial"/>
          <w:lang w:val="ru-RU"/>
        </w:rPr>
      </w:pPr>
      <w:r w:rsidRPr="00B73A33">
        <w:rPr>
          <w:rFonts w:cs="Arial"/>
          <w:lang w:val="ru-RU"/>
        </w:rPr>
        <w:t>Изјава о независној понуди (Образац 3),</w:t>
      </w:r>
    </w:p>
    <w:p w14:paraId="6E81FDEE" w14:textId="77777777" w:rsidR="00B73A33" w:rsidRPr="00B73A33" w:rsidRDefault="00B73A33" w:rsidP="000E1103">
      <w:pPr>
        <w:numPr>
          <w:ilvl w:val="0"/>
          <w:numId w:val="55"/>
        </w:numPr>
        <w:tabs>
          <w:tab w:val="left" w:pos="567"/>
        </w:tabs>
        <w:rPr>
          <w:rFonts w:cs="Arial"/>
          <w:lang w:val="ru-RU"/>
        </w:rPr>
      </w:pPr>
      <w:r w:rsidRPr="00B73A33">
        <w:rPr>
          <w:rFonts w:cs="Arial"/>
          <w:lang w:val="ru-RU"/>
        </w:rPr>
        <w:t>Изјав</w:t>
      </w:r>
      <w:r w:rsidRPr="00B73A33">
        <w:rPr>
          <w:rFonts w:cs="Arial"/>
          <w:lang w:val="sr-Cyrl-RS"/>
        </w:rPr>
        <w:t>а</w:t>
      </w:r>
      <w:r w:rsidRPr="00B73A33">
        <w:rPr>
          <w:rFonts w:cs="Arial"/>
          <w:lang w:val="ru-RU"/>
        </w:rPr>
        <w:t xml:space="preserve"> у складу са чланом 75. став 2. Закона</w:t>
      </w:r>
      <w:r w:rsidRPr="00B73A33">
        <w:rPr>
          <w:rFonts w:cs="Arial"/>
          <w:lang w:val="sr-Cyrl-RS"/>
        </w:rPr>
        <w:t xml:space="preserve"> (Образац 4),</w:t>
      </w:r>
    </w:p>
    <w:p w14:paraId="0BF7923E" w14:textId="77777777" w:rsidR="00B73A33" w:rsidRPr="00B73A33" w:rsidRDefault="00B73A33" w:rsidP="000E1103">
      <w:pPr>
        <w:numPr>
          <w:ilvl w:val="0"/>
          <w:numId w:val="55"/>
        </w:numPr>
        <w:tabs>
          <w:tab w:val="left" w:pos="567"/>
        </w:tabs>
        <w:rPr>
          <w:rFonts w:cs="Arial"/>
          <w:lang w:val="ru-RU"/>
        </w:rPr>
      </w:pPr>
      <w:r w:rsidRPr="00B73A33">
        <w:rPr>
          <w:rFonts w:cs="Arial"/>
          <w:lang w:val="ru-RU"/>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33B214E3" w14:textId="77777777" w:rsidR="00B73A33" w:rsidRPr="00B73A33" w:rsidRDefault="00B73A33" w:rsidP="000E1103">
      <w:pPr>
        <w:numPr>
          <w:ilvl w:val="0"/>
          <w:numId w:val="55"/>
        </w:numPr>
        <w:tabs>
          <w:tab w:val="left" w:pos="567"/>
        </w:tabs>
        <w:rPr>
          <w:rFonts w:cs="Arial"/>
          <w:lang w:val="ru-RU"/>
        </w:rPr>
      </w:pPr>
      <w:r w:rsidRPr="00B73A33">
        <w:rPr>
          <w:rFonts w:cs="Arial"/>
          <w:lang w:val="ru-RU"/>
        </w:rPr>
        <w:t>Образац трошкова припреме понуде, ако понуђач захтева надокнаду трошкова у складу са чланом 88. Закона</w:t>
      </w:r>
      <w:r w:rsidRPr="00B73A33">
        <w:rPr>
          <w:rFonts w:cs="Arial"/>
          <w:lang w:val="sr-Cyrl-RS"/>
        </w:rPr>
        <w:t xml:space="preserve"> (Образац 6),</w:t>
      </w:r>
    </w:p>
    <w:p w14:paraId="51D8236D" w14:textId="77777777" w:rsidR="00B73A33" w:rsidRPr="00B73A33" w:rsidRDefault="00B73A33" w:rsidP="000E1103">
      <w:pPr>
        <w:numPr>
          <w:ilvl w:val="0"/>
          <w:numId w:val="55"/>
        </w:numPr>
        <w:tabs>
          <w:tab w:val="left" w:pos="567"/>
        </w:tabs>
        <w:rPr>
          <w:rFonts w:cs="Arial"/>
          <w:lang w:val="ru-RU"/>
        </w:rPr>
      </w:pPr>
      <w:r w:rsidRPr="00B73A33">
        <w:rPr>
          <w:rFonts w:cs="Arial"/>
          <w:lang w:val="ru-RU"/>
        </w:rPr>
        <w:t>Средство финансијског обезбеђења,</w:t>
      </w:r>
    </w:p>
    <w:p w14:paraId="6BD3FA11" w14:textId="77777777" w:rsidR="00B73A33" w:rsidRPr="00B73A33" w:rsidRDefault="00B73A33" w:rsidP="000E1103">
      <w:pPr>
        <w:numPr>
          <w:ilvl w:val="0"/>
          <w:numId w:val="55"/>
        </w:numPr>
        <w:tabs>
          <w:tab w:val="left" w:pos="567"/>
        </w:tabs>
        <w:rPr>
          <w:rFonts w:cs="Arial"/>
          <w:lang w:val="ru-RU"/>
        </w:rPr>
      </w:pPr>
      <w:r w:rsidRPr="00B73A33">
        <w:rPr>
          <w:rFonts w:cs="Arial"/>
          <w:lang w:val="ru-RU"/>
        </w:rPr>
        <w:t>Потписан и печатом оверен Модел уговора,</w:t>
      </w:r>
    </w:p>
    <w:p w14:paraId="3E2D467A" w14:textId="77777777" w:rsidR="00B73A33" w:rsidRPr="00B73A33" w:rsidRDefault="00B73A33" w:rsidP="000E1103">
      <w:pPr>
        <w:numPr>
          <w:ilvl w:val="0"/>
          <w:numId w:val="55"/>
        </w:numPr>
        <w:tabs>
          <w:tab w:val="left" w:pos="567"/>
        </w:tabs>
        <w:rPr>
          <w:rFonts w:cs="Arial"/>
          <w:lang w:val="ru-RU"/>
        </w:rPr>
      </w:pPr>
      <w:r w:rsidRPr="00B73A33">
        <w:rPr>
          <w:rFonts w:cs="Arial"/>
          <w:lang w:val="ru-RU"/>
        </w:rPr>
        <w:t xml:space="preserve"> Потписан и печатом оверен Модел уговора о чувању пословне тајне и поверљивих информација;</w:t>
      </w:r>
    </w:p>
    <w:p w14:paraId="69F58A2A" w14:textId="77777777" w:rsidR="00B73A33" w:rsidRPr="00B73A33" w:rsidRDefault="00B73A33" w:rsidP="000E1103">
      <w:pPr>
        <w:numPr>
          <w:ilvl w:val="0"/>
          <w:numId w:val="55"/>
        </w:numPr>
        <w:tabs>
          <w:tab w:val="left" w:pos="567"/>
        </w:tabs>
        <w:rPr>
          <w:rFonts w:cs="Arial"/>
          <w:lang w:val="ru-RU"/>
        </w:rPr>
      </w:pPr>
      <w:r w:rsidRPr="00B73A33">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73A33">
        <w:rPr>
          <w:rFonts w:cs="Arial"/>
          <w:lang w:val="sr-Cyrl-RS"/>
        </w:rPr>
        <w:t>1</w:t>
      </w:r>
      <w:r w:rsidRPr="00B73A33">
        <w:rPr>
          <w:rFonts w:cs="Arial"/>
          <w:lang w:val="ru-RU"/>
        </w:rPr>
        <w:t xml:space="preserve"> је понуђен само као пример споразума),</w:t>
      </w:r>
    </w:p>
    <w:p w14:paraId="0BC250EA" w14:textId="77777777" w:rsidR="00B73A33" w:rsidRPr="00B73A33" w:rsidRDefault="00B73A33" w:rsidP="000E1103">
      <w:pPr>
        <w:numPr>
          <w:ilvl w:val="0"/>
          <w:numId w:val="55"/>
        </w:numPr>
        <w:tabs>
          <w:tab w:val="left" w:pos="567"/>
        </w:tabs>
        <w:rPr>
          <w:rFonts w:cs="Arial"/>
          <w:lang w:val="ru-RU"/>
        </w:rPr>
      </w:pPr>
      <w:r w:rsidRPr="00B73A33">
        <w:rPr>
          <w:rFonts w:cs="Arial"/>
          <w:lang w:val="sr-Cyrl-RS"/>
        </w:rPr>
        <w:t>Овлашћење за потписника (ако не потписује заступник).</w:t>
      </w:r>
    </w:p>
    <w:p w14:paraId="38A6EAD0" w14:textId="77777777" w:rsidR="00B73A33" w:rsidRPr="00B73A33" w:rsidRDefault="00B73A33" w:rsidP="00B73A33">
      <w:pPr>
        <w:spacing w:before="0"/>
        <w:contextualSpacing/>
        <w:rPr>
          <w:rFonts w:cs="Arial"/>
          <w:b/>
          <w:lang w:val="ru-RU"/>
        </w:rPr>
      </w:pPr>
    </w:p>
    <w:p w14:paraId="768B042D" w14:textId="77777777" w:rsidR="00B73A33" w:rsidRPr="00B73A33" w:rsidRDefault="00B73A33" w:rsidP="00B73A33">
      <w:pPr>
        <w:spacing w:before="0"/>
        <w:contextualSpacing/>
        <w:rPr>
          <w:rFonts w:cs="Arial"/>
          <w:b/>
          <w:lang w:val="ru-RU"/>
        </w:rPr>
      </w:pPr>
      <w:r w:rsidRPr="00B73A33">
        <w:rPr>
          <w:rFonts w:cs="Arial"/>
          <w:b/>
          <w:lang w:val="ru-RU"/>
        </w:rPr>
        <w:t>Пожељно је да сви обрасци и документи који чине обавезну садржину понуде буду сложени према наведеном редоследу.</w:t>
      </w:r>
    </w:p>
    <w:p w14:paraId="4E2C31A6" w14:textId="77777777" w:rsidR="00B73A33" w:rsidRPr="00B73A33" w:rsidRDefault="00B73A33" w:rsidP="00B73A33">
      <w:pPr>
        <w:spacing w:before="0"/>
        <w:contextualSpacing/>
        <w:rPr>
          <w:rFonts w:cs="Arial"/>
          <w:b/>
          <w:lang w:val="ru-RU"/>
        </w:rPr>
      </w:pPr>
      <w:r w:rsidRPr="00B73A33">
        <w:rPr>
          <w:rFonts w:cs="Arial"/>
          <w:b/>
          <w:lang w:val="ru-RU"/>
        </w:rPr>
        <w:t>П</w:t>
      </w:r>
      <w:r w:rsidR="00BB06CC">
        <w:rPr>
          <w:rFonts w:cs="Arial"/>
          <w:b/>
          <w:lang w:val="ru-RU"/>
        </w:rPr>
        <w:t>о</w:t>
      </w:r>
      <w:r w:rsidRPr="00B73A33">
        <w:rPr>
          <w:rFonts w:cs="Arial"/>
          <w:b/>
          <w:lang w:val="sr-Cyrl-RS"/>
        </w:rPr>
        <w:t>жељно је да п</w:t>
      </w:r>
      <w:r w:rsidRPr="00B73A33">
        <w:rPr>
          <w:rFonts w:cs="Arial"/>
          <w:b/>
          <w:lang w:val="ru-RU"/>
        </w:rPr>
        <w:t>онуђач у затвореној коверти или кутији, уз писану понуду, доставља и USB са понудом у pdf формату.</w:t>
      </w:r>
    </w:p>
    <w:p w14:paraId="10799E86" w14:textId="77777777" w:rsidR="00B73A33" w:rsidRPr="00B73A33" w:rsidRDefault="00B73A33" w:rsidP="00446BCD">
      <w:pPr>
        <w:spacing w:before="80"/>
        <w:rPr>
          <w:rFonts w:cs="Arial"/>
          <w:lang w:val="ru-RU"/>
        </w:rPr>
      </w:pPr>
    </w:p>
    <w:p w14:paraId="24C33FC4" w14:textId="77777777" w:rsidR="00446BCD" w:rsidRPr="00983415" w:rsidRDefault="00446BCD" w:rsidP="00446BCD">
      <w:pPr>
        <w:tabs>
          <w:tab w:val="left" w:pos="567"/>
        </w:tabs>
        <w:spacing w:before="0"/>
        <w:rPr>
          <w:rFonts w:cs="Arial"/>
          <w:lang w:val="ru-RU"/>
        </w:rPr>
      </w:pPr>
      <w:r w:rsidRPr="0098341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17207CF" w14:textId="77777777" w:rsidR="00446BCD" w:rsidRPr="00983415" w:rsidRDefault="00446BCD" w:rsidP="00446BCD">
      <w:pPr>
        <w:tabs>
          <w:tab w:val="left" w:pos="567"/>
        </w:tabs>
        <w:spacing w:before="0"/>
        <w:rPr>
          <w:rFonts w:cs="Arial"/>
          <w:lang w:val="ru-RU"/>
        </w:rPr>
      </w:pPr>
    </w:p>
    <w:p w14:paraId="3EA28696" w14:textId="77777777" w:rsidR="00446BCD" w:rsidRPr="00983415" w:rsidRDefault="00446BCD" w:rsidP="00446BCD">
      <w:pPr>
        <w:tabs>
          <w:tab w:val="left" w:pos="567"/>
        </w:tabs>
        <w:spacing w:before="0"/>
        <w:rPr>
          <w:rFonts w:cs="Arial"/>
          <w:lang w:val="ru-RU"/>
        </w:rPr>
      </w:pPr>
      <w:r w:rsidRPr="0098341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C120207" w14:textId="77777777" w:rsidR="008D2B23" w:rsidRPr="00983415" w:rsidRDefault="008D2B23" w:rsidP="008D2B23">
      <w:pPr>
        <w:pStyle w:val="KDParagraf"/>
        <w:spacing w:before="0"/>
        <w:rPr>
          <w:rFonts w:eastAsia="TimesNewRomanPS-BoldMT" w:cs="Arial"/>
          <w:bCs/>
          <w:color w:val="000000"/>
          <w:lang w:val="ru-RU"/>
        </w:rPr>
      </w:pPr>
    </w:p>
    <w:p w14:paraId="59E4C911" w14:textId="77777777" w:rsidR="008D2B23" w:rsidRPr="00983415" w:rsidRDefault="009B6CFC" w:rsidP="000E1103">
      <w:pPr>
        <w:pStyle w:val="KDPodnaslov2"/>
        <w:numPr>
          <w:ilvl w:val="1"/>
          <w:numId w:val="23"/>
        </w:numPr>
        <w:spacing w:before="0"/>
        <w:jc w:val="both"/>
        <w:rPr>
          <w:rFonts w:cs="Arial"/>
        </w:rPr>
      </w:pPr>
      <w:bookmarkStart w:id="203" w:name="_Toc441651580"/>
      <w:bookmarkStart w:id="204" w:name="_Toc442559891"/>
      <w:r w:rsidRPr="00983415">
        <w:rPr>
          <w:rFonts w:cs="Arial"/>
          <w:lang w:val="sr-Cyrl-RS"/>
        </w:rPr>
        <w:t xml:space="preserve"> </w:t>
      </w:r>
      <w:r w:rsidR="003C4E60" w:rsidRPr="00983415">
        <w:rPr>
          <w:rFonts w:cs="Arial"/>
          <w:lang w:val="sr-Cyrl-RS"/>
        </w:rPr>
        <w:t>П</w:t>
      </w:r>
      <w:r w:rsidR="003C4E60" w:rsidRPr="00983415">
        <w:rPr>
          <w:rFonts w:cs="Arial"/>
        </w:rPr>
        <w:t>одношење и</w:t>
      </w:r>
      <w:r w:rsidR="008D2B23" w:rsidRPr="00983415">
        <w:rPr>
          <w:rFonts w:cs="Arial"/>
        </w:rPr>
        <w:t xml:space="preserve"> отварање понуда</w:t>
      </w:r>
      <w:bookmarkEnd w:id="203"/>
      <w:bookmarkEnd w:id="204"/>
    </w:p>
    <w:p w14:paraId="39027B33" w14:textId="77777777" w:rsidR="00446BCD" w:rsidRPr="00983415" w:rsidRDefault="00446BCD" w:rsidP="00446BCD">
      <w:pPr>
        <w:tabs>
          <w:tab w:val="left" w:pos="567"/>
        </w:tabs>
        <w:spacing w:before="0"/>
        <w:rPr>
          <w:rFonts w:cs="Arial"/>
          <w:lang w:val="sr-Cyrl-CS"/>
        </w:rPr>
      </w:pPr>
      <w:r w:rsidRPr="0098341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983415">
        <w:rPr>
          <w:rFonts w:cs="Arial"/>
          <w:lang w:val="sr-Cyrl-CS"/>
        </w:rPr>
        <w:t>.</w:t>
      </w:r>
    </w:p>
    <w:p w14:paraId="2F3D2E31" w14:textId="77777777" w:rsidR="00446BCD" w:rsidRPr="00983415" w:rsidRDefault="00446BCD" w:rsidP="00446BCD">
      <w:pPr>
        <w:tabs>
          <w:tab w:val="left" w:pos="567"/>
        </w:tabs>
        <w:spacing w:before="0"/>
        <w:rPr>
          <w:rFonts w:cs="Arial"/>
        </w:rPr>
      </w:pPr>
    </w:p>
    <w:p w14:paraId="5921DF65" w14:textId="77777777" w:rsidR="00446BCD" w:rsidRPr="00983415" w:rsidRDefault="00446BCD" w:rsidP="00446BCD">
      <w:pPr>
        <w:tabs>
          <w:tab w:val="left" w:pos="567"/>
        </w:tabs>
        <w:spacing w:before="0"/>
        <w:rPr>
          <w:rFonts w:cs="Arial"/>
          <w:lang w:val="sr-Cyrl-CS"/>
        </w:rPr>
      </w:pPr>
      <w:r w:rsidRPr="0098341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3841E7B" w14:textId="77777777" w:rsidR="00446BCD" w:rsidRPr="00F41609" w:rsidRDefault="00446BCD" w:rsidP="00446BCD">
      <w:pPr>
        <w:tabs>
          <w:tab w:val="left" w:pos="567"/>
        </w:tabs>
        <w:spacing w:before="0"/>
        <w:rPr>
          <w:rFonts w:cs="Arial"/>
          <w:lang w:val="sr-Latn-RS"/>
        </w:rPr>
      </w:pPr>
    </w:p>
    <w:p w14:paraId="7E9200AA" w14:textId="77777777" w:rsidR="00446BCD" w:rsidRPr="00983415" w:rsidRDefault="00446BCD" w:rsidP="00446BCD">
      <w:pPr>
        <w:tabs>
          <w:tab w:val="left" w:pos="567"/>
        </w:tabs>
        <w:spacing w:before="0"/>
        <w:rPr>
          <w:rFonts w:cs="Arial"/>
          <w:lang w:val="sr-Cyrl-RS"/>
        </w:rPr>
      </w:pPr>
      <w:r w:rsidRPr="00983415">
        <w:rPr>
          <w:rFonts w:cs="Arial"/>
          <w:lang w:val="sr-Cyrl-C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983415">
        <w:rPr>
          <w:rFonts w:cs="Arial"/>
        </w:rPr>
        <w:t>II</w:t>
      </w:r>
      <w:r w:rsidRPr="00983415">
        <w:rPr>
          <w:rFonts w:cs="Arial"/>
          <w:lang w:val="sr-Cyrl-CS"/>
        </w:rPr>
        <w:t xml:space="preserve"> </w:t>
      </w:r>
      <w:r w:rsidRPr="00983415">
        <w:rPr>
          <w:rFonts w:cs="Arial"/>
          <w:lang w:val="sr-Cyrl-RS"/>
        </w:rPr>
        <w:t>спрат.</w:t>
      </w:r>
    </w:p>
    <w:p w14:paraId="42306B80" w14:textId="77777777" w:rsidR="00446BCD" w:rsidRPr="00983415" w:rsidRDefault="00446BCD" w:rsidP="00446BCD">
      <w:pPr>
        <w:tabs>
          <w:tab w:val="left" w:pos="567"/>
        </w:tabs>
        <w:spacing w:before="0"/>
        <w:rPr>
          <w:rFonts w:cs="Arial"/>
          <w:lang w:val="sr-Cyrl-RS"/>
        </w:rPr>
      </w:pPr>
    </w:p>
    <w:p w14:paraId="5698DD26" w14:textId="77777777" w:rsidR="00446BCD" w:rsidRPr="00983415" w:rsidRDefault="00446BCD" w:rsidP="00446BCD">
      <w:pPr>
        <w:tabs>
          <w:tab w:val="left" w:pos="567"/>
        </w:tabs>
        <w:spacing w:before="0"/>
        <w:rPr>
          <w:rFonts w:cs="Arial"/>
          <w:lang w:val="sr-Cyrl-CS"/>
        </w:rPr>
      </w:pPr>
      <w:r w:rsidRPr="0098341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168D7DE" w14:textId="77777777" w:rsidR="00446BCD" w:rsidRPr="00983415" w:rsidRDefault="00446BCD" w:rsidP="00446BCD">
      <w:pPr>
        <w:tabs>
          <w:tab w:val="left" w:pos="567"/>
        </w:tabs>
        <w:spacing w:before="0"/>
        <w:rPr>
          <w:rFonts w:cs="Arial"/>
          <w:lang w:val="sr-Cyrl-CS"/>
        </w:rPr>
      </w:pPr>
    </w:p>
    <w:p w14:paraId="6E2E2A0D" w14:textId="77777777" w:rsidR="00446BCD" w:rsidRDefault="00446BCD" w:rsidP="004A24A1">
      <w:pPr>
        <w:tabs>
          <w:tab w:val="left" w:pos="567"/>
        </w:tabs>
        <w:spacing w:before="0"/>
        <w:rPr>
          <w:rFonts w:cs="Arial"/>
          <w:lang w:val="sr-Cyrl-RS"/>
        </w:rPr>
      </w:pPr>
      <w:r w:rsidRPr="00983415">
        <w:rPr>
          <w:rFonts w:cs="Arial"/>
          <w:lang w:val="sr-Cyrl-CS"/>
        </w:rPr>
        <w:t>Комисија за јавну набавку води записник о отварању понуда у који се уносе подаци у складу са Законом.</w:t>
      </w:r>
    </w:p>
    <w:p w14:paraId="7C101CB8" w14:textId="77777777" w:rsidR="004A24A1" w:rsidRPr="004A24A1" w:rsidRDefault="004A24A1" w:rsidP="004A24A1">
      <w:pPr>
        <w:tabs>
          <w:tab w:val="left" w:pos="567"/>
        </w:tabs>
        <w:spacing w:before="0"/>
        <w:rPr>
          <w:rFonts w:cs="Arial"/>
          <w:lang w:val="sr-Cyrl-RS"/>
        </w:rPr>
      </w:pPr>
    </w:p>
    <w:p w14:paraId="112AC38C" w14:textId="77777777" w:rsidR="008D2B23" w:rsidRDefault="008D2B23" w:rsidP="000E1103">
      <w:pPr>
        <w:pStyle w:val="KDPodnaslov2"/>
        <w:numPr>
          <w:ilvl w:val="1"/>
          <w:numId w:val="23"/>
        </w:numPr>
        <w:spacing w:before="0"/>
        <w:jc w:val="both"/>
        <w:rPr>
          <w:rFonts w:cs="Arial"/>
        </w:rPr>
      </w:pPr>
      <w:bookmarkStart w:id="205" w:name="_Toc441651581"/>
      <w:bookmarkStart w:id="206" w:name="_Toc442559892"/>
      <w:r w:rsidRPr="00983415">
        <w:rPr>
          <w:rFonts w:cs="Arial"/>
        </w:rPr>
        <w:t>Начин подношења понуде</w:t>
      </w:r>
      <w:bookmarkEnd w:id="205"/>
      <w:bookmarkEnd w:id="206"/>
    </w:p>
    <w:p w14:paraId="309C7959" w14:textId="77777777" w:rsidR="004A24A1" w:rsidRPr="004A24A1" w:rsidRDefault="004A24A1" w:rsidP="004A24A1"/>
    <w:p w14:paraId="7DE81A9A" w14:textId="77777777" w:rsidR="003A1319" w:rsidRPr="00983415" w:rsidRDefault="003A1319" w:rsidP="003A1319">
      <w:pPr>
        <w:tabs>
          <w:tab w:val="left" w:pos="567"/>
        </w:tabs>
        <w:spacing w:before="0"/>
        <w:rPr>
          <w:rFonts w:cs="Arial"/>
          <w:lang w:val="ru-RU"/>
        </w:rPr>
      </w:pPr>
      <w:r w:rsidRPr="00983415">
        <w:rPr>
          <w:rFonts w:cs="Arial"/>
          <w:lang w:val="ru-RU"/>
        </w:rPr>
        <w:t>Понуђач може поднети само једну понуду.</w:t>
      </w:r>
    </w:p>
    <w:p w14:paraId="4C518CE4" w14:textId="77777777" w:rsidR="003A1319" w:rsidRPr="00983415" w:rsidRDefault="003A1319" w:rsidP="003A1319">
      <w:pPr>
        <w:tabs>
          <w:tab w:val="left" w:pos="567"/>
        </w:tabs>
        <w:spacing w:before="0"/>
        <w:rPr>
          <w:rFonts w:cs="Arial"/>
          <w:lang w:val="ru-RU"/>
        </w:rPr>
      </w:pPr>
      <w:r w:rsidRPr="00983415">
        <w:rPr>
          <w:rFonts w:cs="Arial"/>
          <w:lang w:val="ru-RU"/>
        </w:rPr>
        <w:t>Понуду може поднети понуђач самостално, група понуђача, као и понуђач са подизвођачем.</w:t>
      </w:r>
    </w:p>
    <w:p w14:paraId="6F96E5E9" w14:textId="77777777" w:rsidR="003A1319" w:rsidRPr="00983415" w:rsidRDefault="003A1319" w:rsidP="003A1319">
      <w:pPr>
        <w:tabs>
          <w:tab w:val="left" w:pos="567"/>
        </w:tabs>
        <w:spacing w:before="0"/>
        <w:rPr>
          <w:rFonts w:cs="Arial"/>
        </w:rPr>
      </w:pPr>
      <w:r w:rsidRPr="0098341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FF08BE" w14:textId="77777777" w:rsidR="003A1319" w:rsidRPr="00983415" w:rsidRDefault="003A1319" w:rsidP="003A1319">
      <w:pPr>
        <w:tabs>
          <w:tab w:val="left" w:pos="567"/>
        </w:tabs>
        <w:spacing w:before="0"/>
        <w:rPr>
          <w:rFonts w:cs="Arial"/>
        </w:rPr>
      </w:pPr>
      <w:r w:rsidRPr="0098341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FF267B" w14:textId="77777777" w:rsidR="003A1319" w:rsidRPr="00983415" w:rsidRDefault="003A1319" w:rsidP="003A1319">
      <w:pPr>
        <w:tabs>
          <w:tab w:val="left" w:pos="567"/>
        </w:tabs>
        <w:spacing w:before="0"/>
        <w:rPr>
          <w:rFonts w:cs="Arial"/>
        </w:rPr>
      </w:pPr>
      <w:r w:rsidRPr="0098341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B742521" w14:textId="77777777" w:rsidR="00446BCD" w:rsidRPr="00983415" w:rsidRDefault="00446BCD" w:rsidP="008D2B23">
      <w:pPr>
        <w:pStyle w:val="KDParagraf"/>
        <w:spacing w:before="0"/>
        <w:rPr>
          <w:rFonts w:cs="Arial"/>
        </w:rPr>
      </w:pPr>
    </w:p>
    <w:p w14:paraId="31C16B49" w14:textId="77777777" w:rsidR="004A24A1" w:rsidRDefault="008D2B23" w:rsidP="000E1103">
      <w:pPr>
        <w:pStyle w:val="KDPodnaslov2"/>
        <w:numPr>
          <w:ilvl w:val="1"/>
          <w:numId w:val="23"/>
        </w:numPr>
        <w:spacing w:before="0"/>
        <w:jc w:val="both"/>
        <w:rPr>
          <w:rFonts w:cs="Arial"/>
        </w:rPr>
      </w:pPr>
      <w:bookmarkStart w:id="207" w:name="_Toc441651582"/>
      <w:bookmarkStart w:id="208" w:name="_Toc442559893"/>
      <w:r w:rsidRPr="00983415">
        <w:rPr>
          <w:rFonts w:cs="Arial"/>
        </w:rPr>
        <w:t>Измена, допуна и опозив понуде</w:t>
      </w:r>
      <w:bookmarkEnd w:id="207"/>
      <w:bookmarkEnd w:id="208"/>
    </w:p>
    <w:p w14:paraId="643D9294" w14:textId="77777777" w:rsidR="004A24A1" w:rsidRPr="004A24A1" w:rsidRDefault="004A24A1" w:rsidP="004A24A1"/>
    <w:p w14:paraId="292D2769" w14:textId="77777777" w:rsidR="00446BCD" w:rsidRDefault="00446BCD" w:rsidP="00446BCD">
      <w:pPr>
        <w:tabs>
          <w:tab w:val="left" w:pos="1134"/>
        </w:tabs>
        <w:spacing w:before="0"/>
        <w:rPr>
          <w:rFonts w:cs="Arial"/>
          <w:lang w:val="ru-RU"/>
        </w:rPr>
      </w:pPr>
      <w:r w:rsidRPr="0098341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983415">
        <w:rPr>
          <w:rFonts w:cs="Arial"/>
          <w:lang w:val="sr-Latn-RS"/>
        </w:rPr>
        <w:t>„</w:t>
      </w:r>
      <w:r w:rsidR="00B73A33" w:rsidRPr="00983415">
        <w:rPr>
          <w:rFonts w:cs="Arial"/>
          <w:bCs/>
          <w:lang w:val="sr-Cyrl-RS" w:eastAsia="ar-SA"/>
        </w:rPr>
        <w:t xml:space="preserve">Здравствене услуге </w:t>
      </w:r>
      <w:r w:rsidR="00B73A33" w:rsidRPr="007C3721">
        <w:rPr>
          <w:rFonts w:cs="Arial"/>
          <w:bCs/>
          <w:lang w:val="sr-Cyrl-RS"/>
        </w:rPr>
        <w:t>за потребе Управе, ОИ, ЕПСС и Костолца</w:t>
      </w:r>
      <w:r w:rsidR="00B73A33">
        <w:rPr>
          <w:rFonts w:cs="Arial"/>
          <w:bCs/>
          <w:lang w:val="sr-Cyrl-RS" w:eastAsia="ar-SA"/>
        </w:rPr>
        <w:t xml:space="preserve"> </w:t>
      </w:r>
      <w:r w:rsidR="00B73A33" w:rsidRPr="00983415">
        <w:rPr>
          <w:rFonts w:cs="Arial"/>
          <w:lang w:val="ru-RU"/>
        </w:rPr>
        <w:t xml:space="preserve">Јавна набавка број </w:t>
      </w:r>
      <w:r w:rsidR="00B73A33" w:rsidRPr="00983415">
        <w:rPr>
          <w:rFonts w:eastAsia="Arial Unicode MS" w:cs="Arial"/>
          <w:kern w:val="2"/>
          <w:lang w:val="ru-RU"/>
        </w:rPr>
        <w:t>ЈНО</w:t>
      </w:r>
      <w:r w:rsidR="00B73A33" w:rsidRPr="00983415">
        <w:rPr>
          <w:rFonts w:eastAsia="Arial Unicode MS" w:cs="Arial"/>
          <w:kern w:val="2"/>
        </w:rPr>
        <w:t>/</w:t>
      </w:r>
      <w:r w:rsidR="00B73A33" w:rsidRPr="00983415">
        <w:rPr>
          <w:rFonts w:eastAsia="Arial Unicode MS" w:cs="Arial"/>
          <w:kern w:val="2"/>
          <w:lang w:val="sr-Cyrl-RS"/>
        </w:rPr>
        <w:t>10</w:t>
      </w:r>
      <w:r w:rsidR="00B73A33" w:rsidRPr="00983415">
        <w:rPr>
          <w:rFonts w:eastAsia="Arial Unicode MS" w:cs="Arial"/>
          <w:kern w:val="2"/>
        </w:rPr>
        <w:t>00/0</w:t>
      </w:r>
      <w:r w:rsidR="00B73A33">
        <w:rPr>
          <w:rFonts w:eastAsia="Arial Unicode MS" w:cs="Arial"/>
          <w:kern w:val="2"/>
          <w:lang w:val="sr-Cyrl-RS"/>
        </w:rPr>
        <w:t>061</w:t>
      </w:r>
      <w:r w:rsidR="00B73A33">
        <w:rPr>
          <w:rFonts w:eastAsia="Arial Unicode MS" w:cs="Arial"/>
          <w:kern w:val="2"/>
        </w:rPr>
        <w:t>/2019</w:t>
      </w:r>
      <w:r w:rsidR="00B73A33" w:rsidRPr="00983415">
        <w:rPr>
          <w:rFonts w:eastAsia="Arial Unicode MS" w:cs="Arial"/>
          <w:kern w:val="2"/>
        </w:rPr>
        <w:t xml:space="preserve"> (</w:t>
      </w:r>
      <w:r w:rsidR="00B73A33" w:rsidRPr="00983415">
        <w:rPr>
          <w:rFonts w:eastAsia="Arial Unicode MS" w:cs="Arial"/>
          <w:kern w:val="2"/>
          <w:lang w:val="sr-Cyrl-RS"/>
        </w:rPr>
        <w:t>1</w:t>
      </w:r>
      <w:r w:rsidR="00B73A33">
        <w:rPr>
          <w:rFonts w:eastAsia="Arial Unicode MS" w:cs="Arial"/>
          <w:kern w:val="2"/>
          <w:lang w:val="sr-Cyrl-RS"/>
        </w:rPr>
        <w:t>715</w:t>
      </w:r>
      <w:r w:rsidR="00B73A33">
        <w:rPr>
          <w:rFonts w:eastAsia="Arial Unicode MS" w:cs="Arial"/>
          <w:kern w:val="2"/>
        </w:rPr>
        <w:t>/2019</w:t>
      </w:r>
      <w:r w:rsidR="00B73A33" w:rsidRPr="00983415">
        <w:rPr>
          <w:rFonts w:eastAsia="Arial Unicode MS" w:cs="Arial"/>
          <w:kern w:val="2"/>
        </w:rPr>
        <w:t>)</w:t>
      </w:r>
      <w:r w:rsidR="00B73A33">
        <w:rPr>
          <w:rFonts w:eastAsia="Arial Unicode MS" w:cs="Arial"/>
          <w:kern w:val="2"/>
          <w:lang w:val="sr-Cyrl-RS"/>
        </w:rPr>
        <w:t xml:space="preserve"> </w:t>
      </w:r>
      <w:r w:rsidR="00B73A33" w:rsidRPr="00983415">
        <w:rPr>
          <w:rFonts w:cs="Arial"/>
          <w:lang w:val="sr-Cyrl-RS"/>
        </w:rPr>
        <w:t>за Партију _____</w:t>
      </w:r>
      <w:r w:rsidRPr="00983415">
        <w:rPr>
          <w:rFonts w:cs="Arial"/>
          <w:lang w:val="ru-RU"/>
        </w:rPr>
        <w:t>.</w:t>
      </w:r>
    </w:p>
    <w:p w14:paraId="444DB359" w14:textId="77777777" w:rsidR="009F12C9" w:rsidRPr="00983415" w:rsidRDefault="009F12C9" w:rsidP="00446BCD">
      <w:pPr>
        <w:tabs>
          <w:tab w:val="left" w:pos="1134"/>
        </w:tabs>
        <w:spacing w:before="0"/>
        <w:rPr>
          <w:rFonts w:cs="Arial"/>
          <w:lang w:val="ru-RU"/>
        </w:rPr>
      </w:pPr>
    </w:p>
    <w:p w14:paraId="73E62CC1" w14:textId="77777777" w:rsidR="00446BCD" w:rsidRDefault="00446BCD" w:rsidP="00446BCD">
      <w:pPr>
        <w:tabs>
          <w:tab w:val="left" w:pos="1134"/>
        </w:tabs>
        <w:spacing w:before="0"/>
        <w:rPr>
          <w:rFonts w:cs="Arial"/>
          <w:lang w:val="ru-RU"/>
        </w:rPr>
      </w:pPr>
      <w:r w:rsidRPr="0098341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04FD6A2" w14:textId="77777777" w:rsidR="009F12C9" w:rsidRPr="00983415" w:rsidRDefault="009F12C9" w:rsidP="00446BCD">
      <w:pPr>
        <w:tabs>
          <w:tab w:val="left" w:pos="1134"/>
        </w:tabs>
        <w:spacing w:before="0"/>
        <w:rPr>
          <w:rFonts w:cs="Arial"/>
          <w:lang w:val="ru-RU"/>
        </w:rPr>
      </w:pPr>
    </w:p>
    <w:p w14:paraId="71E9DBB1" w14:textId="77777777" w:rsidR="00446BCD" w:rsidRPr="00983415" w:rsidRDefault="00446BCD" w:rsidP="00446BCD">
      <w:pPr>
        <w:tabs>
          <w:tab w:val="left" w:pos="1134"/>
        </w:tabs>
        <w:spacing w:before="0"/>
        <w:rPr>
          <w:rFonts w:cs="Arial"/>
          <w:lang w:val="ru-RU"/>
        </w:rPr>
      </w:pPr>
      <w:r w:rsidRPr="00983415">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услугу </w:t>
      </w:r>
      <w:r w:rsidRPr="00983415">
        <w:rPr>
          <w:rFonts w:cs="Arial"/>
          <w:lang w:val="sr-Latn-RS"/>
        </w:rPr>
        <w:t>„</w:t>
      </w:r>
      <w:r w:rsidR="00B73A33" w:rsidRPr="00983415">
        <w:rPr>
          <w:rFonts w:cs="Arial"/>
          <w:bCs/>
          <w:lang w:val="sr-Cyrl-RS" w:eastAsia="ar-SA"/>
        </w:rPr>
        <w:t xml:space="preserve">Здравствене услуге </w:t>
      </w:r>
      <w:r w:rsidR="00B73A33" w:rsidRPr="007C3721">
        <w:rPr>
          <w:rFonts w:cs="Arial"/>
          <w:bCs/>
          <w:lang w:val="sr-Cyrl-RS"/>
        </w:rPr>
        <w:t>за потребе Управе, ОИ, ЕПСС и Костолца</w:t>
      </w:r>
      <w:r w:rsidR="00B73A33">
        <w:rPr>
          <w:rFonts w:cs="Arial"/>
          <w:bCs/>
          <w:lang w:val="sr-Cyrl-RS" w:eastAsia="ar-SA"/>
        </w:rPr>
        <w:t xml:space="preserve"> </w:t>
      </w:r>
      <w:r w:rsidR="00B73A33" w:rsidRPr="00983415">
        <w:rPr>
          <w:rFonts w:cs="Arial"/>
          <w:lang w:val="ru-RU"/>
        </w:rPr>
        <w:t xml:space="preserve">Јавна набавка број </w:t>
      </w:r>
      <w:r w:rsidR="00B73A33" w:rsidRPr="00983415">
        <w:rPr>
          <w:rFonts w:eastAsia="Arial Unicode MS" w:cs="Arial"/>
          <w:kern w:val="2"/>
          <w:lang w:val="ru-RU"/>
        </w:rPr>
        <w:t>ЈНО</w:t>
      </w:r>
      <w:r w:rsidR="00B73A33" w:rsidRPr="00983415">
        <w:rPr>
          <w:rFonts w:eastAsia="Arial Unicode MS" w:cs="Arial"/>
          <w:kern w:val="2"/>
        </w:rPr>
        <w:t>/</w:t>
      </w:r>
      <w:r w:rsidR="00B73A33" w:rsidRPr="00983415">
        <w:rPr>
          <w:rFonts w:eastAsia="Arial Unicode MS" w:cs="Arial"/>
          <w:kern w:val="2"/>
          <w:lang w:val="sr-Cyrl-RS"/>
        </w:rPr>
        <w:t>10</w:t>
      </w:r>
      <w:r w:rsidR="00B73A33" w:rsidRPr="00983415">
        <w:rPr>
          <w:rFonts w:eastAsia="Arial Unicode MS" w:cs="Arial"/>
          <w:kern w:val="2"/>
        </w:rPr>
        <w:t>00/0</w:t>
      </w:r>
      <w:r w:rsidR="00B73A33">
        <w:rPr>
          <w:rFonts w:eastAsia="Arial Unicode MS" w:cs="Arial"/>
          <w:kern w:val="2"/>
          <w:lang w:val="sr-Cyrl-RS"/>
        </w:rPr>
        <w:t>061</w:t>
      </w:r>
      <w:r w:rsidR="00B73A33">
        <w:rPr>
          <w:rFonts w:eastAsia="Arial Unicode MS" w:cs="Arial"/>
          <w:kern w:val="2"/>
        </w:rPr>
        <w:t>/2019</w:t>
      </w:r>
      <w:r w:rsidR="00B73A33" w:rsidRPr="00983415">
        <w:rPr>
          <w:rFonts w:eastAsia="Arial Unicode MS" w:cs="Arial"/>
          <w:kern w:val="2"/>
        </w:rPr>
        <w:t xml:space="preserve"> (</w:t>
      </w:r>
      <w:r w:rsidR="00B73A33" w:rsidRPr="00983415">
        <w:rPr>
          <w:rFonts w:eastAsia="Arial Unicode MS" w:cs="Arial"/>
          <w:kern w:val="2"/>
          <w:lang w:val="sr-Cyrl-RS"/>
        </w:rPr>
        <w:t>1</w:t>
      </w:r>
      <w:r w:rsidR="00B73A33">
        <w:rPr>
          <w:rFonts w:eastAsia="Arial Unicode MS" w:cs="Arial"/>
          <w:kern w:val="2"/>
          <w:lang w:val="sr-Cyrl-RS"/>
        </w:rPr>
        <w:t>715</w:t>
      </w:r>
      <w:r w:rsidR="00B73A33">
        <w:rPr>
          <w:rFonts w:eastAsia="Arial Unicode MS" w:cs="Arial"/>
          <w:kern w:val="2"/>
        </w:rPr>
        <w:t>/2019</w:t>
      </w:r>
      <w:r w:rsidR="00B73A33" w:rsidRPr="00983415">
        <w:rPr>
          <w:rFonts w:eastAsia="Arial Unicode MS" w:cs="Arial"/>
          <w:kern w:val="2"/>
        </w:rPr>
        <w:t>)</w:t>
      </w:r>
      <w:r w:rsidR="00B73A33">
        <w:rPr>
          <w:rFonts w:eastAsia="Arial Unicode MS" w:cs="Arial"/>
          <w:kern w:val="2"/>
          <w:lang w:val="sr-Cyrl-RS"/>
        </w:rPr>
        <w:t xml:space="preserve"> </w:t>
      </w:r>
      <w:r w:rsidR="00B73A33" w:rsidRPr="00983415">
        <w:rPr>
          <w:rFonts w:cs="Arial"/>
          <w:lang w:val="sr-Cyrl-RS"/>
        </w:rPr>
        <w:t>за Партију _____</w:t>
      </w:r>
      <w:r w:rsidRPr="00983415">
        <w:rPr>
          <w:rFonts w:cs="Arial"/>
          <w:lang w:val="ru-RU"/>
        </w:rPr>
        <w:t>–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9E0326" w14:textId="77777777" w:rsidR="00446BCD" w:rsidRPr="001D78F5" w:rsidRDefault="00446BCD" w:rsidP="008D2B23">
      <w:pPr>
        <w:pStyle w:val="KDKomentar"/>
        <w:spacing w:before="0"/>
        <w:rPr>
          <w:rFonts w:cs="Arial"/>
          <w:i w:val="0"/>
          <w:sz w:val="22"/>
          <w:szCs w:val="22"/>
          <w:lang w:val="sr-Cyrl-RS"/>
        </w:rPr>
      </w:pPr>
    </w:p>
    <w:p w14:paraId="4FEB875F" w14:textId="77777777" w:rsidR="008D2B23" w:rsidRDefault="008D2B23" w:rsidP="000E1103">
      <w:pPr>
        <w:pStyle w:val="KDPodnaslov2"/>
        <w:numPr>
          <w:ilvl w:val="1"/>
          <w:numId w:val="23"/>
        </w:numPr>
        <w:spacing w:before="0"/>
        <w:jc w:val="both"/>
        <w:rPr>
          <w:rFonts w:cs="Arial"/>
        </w:rPr>
      </w:pPr>
      <w:bookmarkStart w:id="209" w:name="_Toc441651583"/>
      <w:bookmarkStart w:id="210" w:name="_Toc442559894"/>
      <w:r w:rsidRPr="00983415">
        <w:rPr>
          <w:rFonts w:cs="Arial"/>
          <w:lang w:val="ru-RU"/>
        </w:rPr>
        <w:t>П</w:t>
      </w:r>
      <w:r w:rsidRPr="00983415">
        <w:rPr>
          <w:rFonts w:cs="Arial"/>
        </w:rPr>
        <w:t>артије</w:t>
      </w:r>
      <w:bookmarkEnd w:id="209"/>
      <w:bookmarkEnd w:id="210"/>
    </w:p>
    <w:p w14:paraId="19B514B1" w14:textId="77777777" w:rsidR="004A24A1" w:rsidRPr="004A24A1" w:rsidRDefault="004A24A1" w:rsidP="004A24A1"/>
    <w:p w14:paraId="52E78139" w14:textId="77777777" w:rsidR="00446BCD" w:rsidRPr="00983415" w:rsidRDefault="00B73A33" w:rsidP="00446BCD">
      <w:pPr>
        <w:spacing w:before="0"/>
        <w:rPr>
          <w:rFonts w:cs="Arial"/>
        </w:rPr>
      </w:pPr>
      <w:r>
        <w:rPr>
          <w:rFonts w:cs="Arial"/>
        </w:rPr>
        <w:t>Набавка је обликована у 3</w:t>
      </w:r>
      <w:r w:rsidR="00446BCD" w:rsidRPr="00983415">
        <w:rPr>
          <w:rFonts w:cs="Arial"/>
        </w:rPr>
        <w:t xml:space="preserve"> партијe.</w:t>
      </w:r>
    </w:p>
    <w:p w14:paraId="16554705" w14:textId="77777777" w:rsidR="00446BCD" w:rsidRPr="00983415" w:rsidRDefault="00446BCD" w:rsidP="00446BCD">
      <w:pPr>
        <w:spacing w:before="0"/>
        <w:rPr>
          <w:rFonts w:cs="Arial"/>
        </w:rPr>
      </w:pPr>
    </w:p>
    <w:p w14:paraId="60924017" w14:textId="77777777" w:rsidR="00B73A33" w:rsidRDefault="00B73A33" w:rsidP="00B73A33">
      <w:pPr>
        <w:spacing w:before="0"/>
        <w:rPr>
          <w:rFonts w:cs="Arial"/>
          <w:b/>
          <w:bCs/>
          <w:lang w:val="sr-Cyrl-RS" w:eastAsia="ar-SA"/>
        </w:rPr>
      </w:pPr>
      <w:r w:rsidRPr="00983415">
        <w:rPr>
          <w:rFonts w:cs="Arial"/>
          <w:b/>
          <w:bCs/>
          <w:lang w:val="sr-Cyrl-RS" w:eastAsia="ar-SA"/>
        </w:rPr>
        <w:t>ПАРТИЈА 1</w:t>
      </w:r>
      <w:r w:rsidRPr="00983415">
        <w:rPr>
          <w:rFonts w:cs="Arial"/>
          <w:bCs/>
          <w:lang w:val="sr-Cyrl-RS" w:eastAsia="ar-SA"/>
        </w:rPr>
        <w:t>:</w:t>
      </w:r>
      <w:r>
        <w:rPr>
          <w:rFonts w:cs="Arial"/>
          <w:lang w:val="sr-Cyrl-RS"/>
        </w:rPr>
        <w:t xml:space="preserve"> Специјалистички прегледи за потребе Управе, ОИ и ЕПСС</w:t>
      </w:r>
      <w:r w:rsidRPr="00983415">
        <w:rPr>
          <w:rFonts w:cs="Arial"/>
          <w:b/>
          <w:bCs/>
          <w:lang w:val="sr-Cyrl-RS" w:eastAsia="ar-SA"/>
        </w:rPr>
        <w:t xml:space="preserve"> </w:t>
      </w:r>
    </w:p>
    <w:p w14:paraId="65B191D0" w14:textId="77777777" w:rsidR="00B73A33" w:rsidRPr="00983415" w:rsidRDefault="00B73A33" w:rsidP="00B73A33">
      <w:pPr>
        <w:spacing w:before="0"/>
        <w:jc w:val="left"/>
        <w:rPr>
          <w:rFonts w:cs="Arial"/>
          <w:bCs/>
          <w:lang w:val="sr-Cyrl-RS" w:eastAsia="ar-SA"/>
        </w:rPr>
      </w:pPr>
      <w:r w:rsidRPr="00983415">
        <w:rPr>
          <w:rFonts w:cs="Arial"/>
          <w:b/>
          <w:bCs/>
          <w:lang w:val="sr-Cyrl-RS" w:eastAsia="ar-SA"/>
        </w:rPr>
        <w:lastRenderedPageBreak/>
        <w:t xml:space="preserve">ПАРТИЈА </w:t>
      </w:r>
      <w:r>
        <w:rPr>
          <w:rFonts w:cs="Arial"/>
          <w:b/>
          <w:bCs/>
          <w:lang w:eastAsia="ar-SA"/>
        </w:rPr>
        <w:t xml:space="preserve"> </w:t>
      </w:r>
      <w:r w:rsidRPr="00983415">
        <w:rPr>
          <w:rFonts w:cs="Arial"/>
          <w:b/>
          <w:bCs/>
          <w:lang w:val="sr-Cyrl-RS" w:eastAsia="ar-SA"/>
        </w:rPr>
        <w:t>2</w:t>
      </w:r>
      <w:r w:rsidRPr="00983415">
        <w:rPr>
          <w:rFonts w:cs="Arial"/>
          <w:bCs/>
          <w:lang w:val="sr-Cyrl-RS" w:eastAsia="ar-SA"/>
        </w:rPr>
        <w:t xml:space="preserve">: </w:t>
      </w:r>
      <w:r>
        <w:rPr>
          <w:rFonts w:cs="Arial"/>
          <w:bCs/>
          <w:lang w:val="sr-Cyrl-RS" w:eastAsia="ar-SA"/>
        </w:rPr>
        <w:tab/>
        <w:t>Систематски прегледи за мушкарце и жене ЕПСС Ниш</w:t>
      </w:r>
    </w:p>
    <w:p w14:paraId="6833C222" w14:textId="77777777" w:rsidR="00B73A33" w:rsidRDefault="00B73A33" w:rsidP="00B73A33">
      <w:pPr>
        <w:spacing w:before="0"/>
        <w:rPr>
          <w:rFonts w:cs="Arial"/>
          <w:bCs/>
          <w:lang w:val="sr-Cyrl-RS" w:eastAsia="ar-SA"/>
        </w:rPr>
      </w:pPr>
      <w:r>
        <w:rPr>
          <w:rFonts w:cs="Arial"/>
          <w:b/>
          <w:bCs/>
          <w:lang w:val="sr-Cyrl-RS" w:eastAsia="ar-SA"/>
        </w:rPr>
        <w:t xml:space="preserve">ПАРТИЈА </w:t>
      </w:r>
      <w:r w:rsidRPr="00983415">
        <w:rPr>
          <w:rFonts w:cs="Arial"/>
          <w:b/>
          <w:bCs/>
          <w:lang w:val="sr-Cyrl-RS" w:eastAsia="ar-SA"/>
        </w:rPr>
        <w:t>3</w:t>
      </w:r>
      <w:r>
        <w:rPr>
          <w:rFonts w:cs="Arial"/>
          <w:bCs/>
          <w:lang w:val="sr-Cyrl-RS" w:eastAsia="ar-SA"/>
        </w:rPr>
        <w:t>:</w:t>
      </w:r>
      <w:r>
        <w:rPr>
          <w:rFonts w:cs="Arial"/>
          <w:bCs/>
          <w:lang w:eastAsia="ar-SA"/>
        </w:rPr>
        <w:t xml:space="preserve"> </w:t>
      </w:r>
      <w:r>
        <w:rPr>
          <w:rFonts w:cs="Arial"/>
          <w:bCs/>
          <w:lang w:val="sr-Cyrl-RS" w:eastAsia="ar-SA"/>
        </w:rPr>
        <w:t>Специјалистички лекарски прегледи запослених у Костолцу и дијагностицирање обољења магнетном резонанцом и скенером, консултативне услуге лекара специјалисте</w:t>
      </w:r>
    </w:p>
    <w:p w14:paraId="24AB8FEF" w14:textId="77777777" w:rsidR="00446BCD" w:rsidRPr="00983415" w:rsidRDefault="00446BCD" w:rsidP="00446BCD">
      <w:pPr>
        <w:spacing w:before="0"/>
        <w:rPr>
          <w:rFonts w:cs="Arial"/>
        </w:rPr>
      </w:pPr>
    </w:p>
    <w:p w14:paraId="64BD87C8" w14:textId="77777777" w:rsidR="00446BCD" w:rsidRPr="00983415" w:rsidRDefault="00446BCD" w:rsidP="00446BCD">
      <w:pPr>
        <w:spacing w:before="0"/>
        <w:rPr>
          <w:rFonts w:cs="Arial"/>
        </w:rPr>
      </w:pPr>
      <w:r w:rsidRPr="00983415">
        <w:rPr>
          <w:rFonts w:cs="Arial"/>
        </w:rPr>
        <w:t>Понуђач мож</w:t>
      </w:r>
      <w:r w:rsidR="005C45F5">
        <w:rPr>
          <w:rFonts w:cs="Arial"/>
        </w:rPr>
        <w:t>е да поднесе понуду за набавку у целости или само за одређене партије</w:t>
      </w:r>
      <w:r w:rsidRPr="00983415">
        <w:rPr>
          <w:rFonts w:cs="Arial"/>
        </w:rPr>
        <w:t>. Понуда мора да обухвати најмање једну целокупну партију.</w:t>
      </w:r>
    </w:p>
    <w:p w14:paraId="560EFA31" w14:textId="77777777" w:rsidR="00446BCD" w:rsidRPr="00983415" w:rsidRDefault="00446BCD" w:rsidP="00446BCD">
      <w:pPr>
        <w:spacing w:before="0"/>
        <w:rPr>
          <w:rFonts w:cs="Arial"/>
        </w:rPr>
      </w:pPr>
    </w:p>
    <w:p w14:paraId="17A11148" w14:textId="77777777" w:rsidR="00446BCD" w:rsidRPr="00983415" w:rsidRDefault="00446BCD" w:rsidP="00446BCD">
      <w:pPr>
        <w:spacing w:before="0"/>
        <w:rPr>
          <w:rFonts w:cs="Arial"/>
        </w:rPr>
      </w:pPr>
      <w:r w:rsidRPr="00983415">
        <w:rPr>
          <w:rFonts w:cs="Arial"/>
        </w:rPr>
        <w:t>Понуђач је дужан да у понуди наведе да ли се понуда односи на целокупну набавку или само на одређене партије.</w:t>
      </w:r>
    </w:p>
    <w:p w14:paraId="1920A4B7" w14:textId="77777777" w:rsidR="008D2B23" w:rsidRPr="00983415" w:rsidRDefault="00446BCD" w:rsidP="00446BCD">
      <w:pPr>
        <w:spacing w:before="0"/>
        <w:rPr>
          <w:rFonts w:cs="Arial"/>
          <w:color w:val="00B0F0"/>
        </w:rPr>
      </w:pPr>
      <w:r w:rsidRPr="00983415">
        <w:rPr>
          <w:rFonts w:cs="Arial"/>
        </w:rPr>
        <w:t>У случају да понуђач поднесе понуду за две</w:t>
      </w:r>
      <w:r w:rsidR="005C45F5">
        <w:rPr>
          <w:rFonts w:cs="Arial"/>
          <w:lang w:val="sr-Cyrl-RS"/>
        </w:rPr>
        <w:t xml:space="preserve"> или више</w:t>
      </w:r>
      <w:r w:rsidR="005F1AD9">
        <w:rPr>
          <w:rFonts w:cs="Arial"/>
        </w:rPr>
        <w:t xml:space="preserve"> партија</w:t>
      </w:r>
      <w:r w:rsidRPr="00983415">
        <w:rPr>
          <w:rFonts w:cs="Arial"/>
        </w:rPr>
        <w:t>, она мора бити поднета тако да се може оцењивати за сваку партију посебно.</w:t>
      </w:r>
    </w:p>
    <w:p w14:paraId="145BC4BE" w14:textId="77777777" w:rsidR="00446BCD" w:rsidRPr="00983415" w:rsidRDefault="00446BCD" w:rsidP="00446BCD">
      <w:pPr>
        <w:spacing w:before="0"/>
        <w:rPr>
          <w:rFonts w:cs="Arial"/>
          <w:color w:val="00B0F0"/>
        </w:rPr>
      </w:pPr>
    </w:p>
    <w:p w14:paraId="1F9772B6" w14:textId="77777777" w:rsidR="008D2B23" w:rsidRDefault="00011DCA" w:rsidP="000E1103">
      <w:pPr>
        <w:pStyle w:val="KDPodnaslov2"/>
        <w:numPr>
          <w:ilvl w:val="1"/>
          <w:numId w:val="23"/>
        </w:numPr>
        <w:spacing w:before="0"/>
        <w:jc w:val="both"/>
        <w:rPr>
          <w:rFonts w:cs="Arial"/>
        </w:rPr>
      </w:pPr>
      <w:bookmarkStart w:id="211" w:name="_Toc441651584"/>
      <w:bookmarkStart w:id="212" w:name="_Toc442559895"/>
      <w:r w:rsidRPr="00983415">
        <w:rPr>
          <w:rFonts w:cs="Arial"/>
          <w:lang w:val="sr-Cyrl-RS"/>
        </w:rPr>
        <w:t xml:space="preserve"> </w:t>
      </w:r>
      <w:r w:rsidR="008D2B23" w:rsidRPr="00983415">
        <w:rPr>
          <w:rFonts w:cs="Arial"/>
        </w:rPr>
        <w:t>Понуда са варијантама</w:t>
      </w:r>
      <w:bookmarkEnd w:id="211"/>
      <w:bookmarkEnd w:id="212"/>
    </w:p>
    <w:p w14:paraId="101860C0" w14:textId="77777777" w:rsidR="004A24A1" w:rsidRPr="004A24A1" w:rsidRDefault="004A24A1" w:rsidP="004A24A1"/>
    <w:p w14:paraId="124454CF" w14:textId="77777777" w:rsidR="008D2B23" w:rsidRPr="00983415" w:rsidRDefault="008D2B23" w:rsidP="008D2B23">
      <w:pPr>
        <w:tabs>
          <w:tab w:val="num" w:pos="993"/>
        </w:tabs>
        <w:spacing w:before="0"/>
        <w:rPr>
          <w:rFonts w:cs="Arial"/>
          <w:lang w:val="ru-RU"/>
        </w:rPr>
      </w:pPr>
      <w:r w:rsidRPr="00983415">
        <w:rPr>
          <w:rFonts w:cs="Arial"/>
          <w:lang w:val="ru-RU"/>
        </w:rPr>
        <w:t>Понуда са варијантама није дозвољена.</w:t>
      </w:r>
    </w:p>
    <w:p w14:paraId="62763F5F" w14:textId="77777777" w:rsidR="008D2B23" w:rsidRPr="00983415" w:rsidRDefault="008D2B23" w:rsidP="008D2B23">
      <w:pPr>
        <w:tabs>
          <w:tab w:val="num" w:pos="993"/>
        </w:tabs>
        <w:spacing w:before="0"/>
        <w:rPr>
          <w:rFonts w:cs="Arial"/>
          <w:lang w:val="ru-RU"/>
        </w:rPr>
      </w:pPr>
    </w:p>
    <w:p w14:paraId="6D6A05DC" w14:textId="77777777" w:rsidR="008D2B23" w:rsidRDefault="00011DCA" w:rsidP="000E1103">
      <w:pPr>
        <w:pStyle w:val="KDPodnaslov2"/>
        <w:numPr>
          <w:ilvl w:val="1"/>
          <w:numId w:val="23"/>
        </w:numPr>
        <w:spacing w:before="0"/>
        <w:jc w:val="both"/>
        <w:rPr>
          <w:rFonts w:cs="Arial"/>
        </w:rPr>
      </w:pPr>
      <w:bookmarkStart w:id="213" w:name="_Toc441651585"/>
      <w:bookmarkStart w:id="214" w:name="_Toc442559896"/>
      <w:r w:rsidRPr="00983415">
        <w:rPr>
          <w:rFonts w:cs="Arial"/>
          <w:lang w:val="sr-Cyrl-RS"/>
        </w:rPr>
        <w:t xml:space="preserve"> </w:t>
      </w:r>
      <w:r w:rsidR="008D2B23" w:rsidRPr="00983415">
        <w:rPr>
          <w:rFonts w:cs="Arial"/>
        </w:rPr>
        <w:t>Подношење понуде са подизвођачима</w:t>
      </w:r>
      <w:bookmarkEnd w:id="213"/>
      <w:bookmarkEnd w:id="214"/>
    </w:p>
    <w:p w14:paraId="176FCDC6" w14:textId="77777777" w:rsidR="004A24A1" w:rsidRPr="004A24A1" w:rsidRDefault="004A24A1" w:rsidP="004A24A1"/>
    <w:p w14:paraId="3735DA5B" w14:textId="77777777" w:rsidR="00E44FB2" w:rsidRPr="00983415" w:rsidRDefault="00E44FB2" w:rsidP="00E44FB2">
      <w:pPr>
        <w:tabs>
          <w:tab w:val="left" w:pos="567"/>
        </w:tabs>
        <w:spacing w:before="0"/>
        <w:rPr>
          <w:rFonts w:cs="Arial"/>
        </w:rPr>
      </w:pPr>
      <w:r w:rsidRPr="0098341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8069C18" w14:textId="77777777" w:rsidR="00E44FB2" w:rsidRPr="00983415" w:rsidRDefault="00E44FB2" w:rsidP="00E44FB2">
      <w:pPr>
        <w:tabs>
          <w:tab w:val="left" w:pos="567"/>
        </w:tabs>
        <w:spacing w:before="0"/>
        <w:rPr>
          <w:rFonts w:cs="Arial"/>
        </w:rPr>
      </w:pPr>
      <w:r w:rsidRPr="00983415">
        <w:rPr>
          <w:rFonts w:cs="Arial"/>
        </w:rPr>
        <w:t>- назив подизвођача, а уколико оквирни споразум између наручиоца и понуђача буде закључен, тај подизвођач ће бити наведен у оквирном споразуму;</w:t>
      </w:r>
    </w:p>
    <w:p w14:paraId="209EFFB1" w14:textId="77777777" w:rsidR="00E44FB2" w:rsidRPr="00983415" w:rsidRDefault="00E44FB2" w:rsidP="00E44FB2">
      <w:pPr>
        <w:tabs>
          <w:tab w:val="left" w:pos="567"/>
        </w:tabs>
        <w:spacing w:before="0"/>
        <w:rPr>
          <w:rFonts w:cs="Arial"/>
        </w:rPr>
      </w:pPr>
      <w:r w:rsidRPr="00983415">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EC3DAE8" w14:textId="77777777" w:rsidR="00E44FB2" w:rsidRPr="00983415" w:rsidRDefault="00E44FB2" w:rsidP="00E44FB2">
      <w:pPr>
        <w:tabs>
          <w:tab w:val="left" w:pos="567"/>
        </w:tabs>
        <w:spacing w:before="0"/>
        <w:rPr>
          <w:rFonts w:cs="Arial"/>
        </w:rPr>
      </w:pPr>
      <w:r w:rsidRPr="0098341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AB1B334" w14:textId="77777777" w:rsidR="00E44FB2" w:rsidRPr="00983415" w:rsidRDefault="00E44FB2" w:rsidP="00E44FB2">
      <w:pPr>
        <w:tabs>
          <w:tab w:val="left" w:pos="567"/>
        </w:tabs>
        <w:spacing w:before="0"/>
        <w:rPr>
          <w:rFonts w:cs="Arial"/>
          <w:color w:val="00B0F0"/>
        </w:rPr>
      </w:pPr>
      <w:r w:rsidRPr="00983415">
        <w:rPr>
          <w:rFonts w:cs="Arial"/>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14:paraId="5E3478DA" w14:textId="77777777" w:rsidR="00E44FB2" w:rsidRPr="00983415" w:rsidRDefault="00E44FB2" w:rsidP="00E44FB2">
      <w:pPr>
        <w:tabs>
          <w:tab w:val="left" w:pos="567"/>
        </w:tabs>
        <w:spacing w:before="0"/>
        <w:rPr>
          <w:rFonts w:cs="Arial"/>
        </w:rPr>
      </w:pPr>
      <w:r w:rsidRPr="00983415">
        <w:rPr>
          <w:rFonts w:cs="Arial"/>
        </w:rPr>
        <w:t>Додатне услове понуђач испуњава самостално, без обзира на агажовање подизвођача.</w:t>
      </w:r>
    </w:p>
    <w:p w14:paraId="1E0D2E6C" w14:textId="77777777" w:rsidR="00E44FB2" w:rsidRPr="00983415" w:rsidRDefault="00E44FB2" w:rsidP="00E44FB2">
      <w:pPr>
        <w:tabs>
          <w:tab w:val="left" w:pos="567"/>
        </w:tabs>
        <w:spacing w:before="0"/>
        <w:rPr>
          <w:rFonts w:cs="Arial"/>
        </w:rPr>
      </w:pPr>
      <w:r w:rsidRPr="00983415">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7ABA95EF" w14:textId="77777777" w:rsidR="00E44FB2" w:rsidRPr="00983415" w:rsidRDefault="00E44FB2" w:rsidP="00E44FB2">
      <w:pPr>
        <w:tabs>
          <w:tab w:val="left" w:pos="567"/>
        </w:tabs>
        <w:spacing w:before="0"/>
        <w:rPr>
          <w:rFonts w:cs="Arial"/>
        </w:rPr>
      </w:pPr>
      <w:r w:rsidRPr="0098341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6316F493" w14:textId="77777777" w:rsidR="00E44FB2" w:rsidRPr="00983415" w:rsidRDefault="00E44FB2" w:rsidP="00E44FB2">
      <w:pPr>
        <w:tabs>
          <w:tab w:val="left" w:pos="567"/>
        </w:tabs>
        <w:spacing w:before="0"/>
        <w:rPr>
          <w:rFonts w:cs="Arial"/>
        </w:rPr>
      </w:pPr>
      <w:r w:rsidRPr="00983415">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2B183E6" w14:textId="77777777" w:rsidR="00E44FB2" w:rsidRPr="00983415" w:rsidRDefault="00E44FB2" w:rsidP="00E44FB2">
      <w:pPr>
        <w:tabs>
          <w:tab w:val="left" w:pos="567"/>
        </w:tabs>
        <w:spacing w:before="0"/>
        <w:rPr>
          <w:rFonts w:cs="Arial"/>
          <w:lang w:bidi="en-US"/>
        </w:rPr>
      </w:pPr>
      <w:r w:rsidRPr="00983415">
        <w:rPr>
          <w:rFonts w:cs="Arial"/>
        </w:rPr>
        <w:t>Наручилац</w:t>
      </w:r>
      <w:r w:rsidRPr="00983415">
        <w:rPr>
          <w:rFonts w:cs="Arial"/>
          <w:lang w:bidi="en-US"/>
        </w:rPr>
        <w:t xml:space="preserve"> у овом поступку не предвиђа примену одредби става 9. и 10. члана 80. Закона.</w:t>
      </w:r>
    </w:p>
    <w:p w14:paraId="6F1DAF85" w14:textId="77777777" w:rsidR="00E44FB2" w:rsidRPr="00983415" w:rsidRDefault="00E44FB2" w:rsidP="00E44FB2">
      <w:pPr>
        <w:tabs>
          <w:tab w:val="left" w:pos="567"/>
        </w:tabs>
        <w:spacing w:before="0"/>
        <w:rPr>
          <w:rFonts w:cs="Arial"/>
        </w:rPr>
      </w:pPr>
    </w:p>
    <w:p w14:paraId="60E37E86" w14:textId="77777777" w:rsidR="008D2B23" w:rsidRDefault="008D2B23" w:rsidP="000E1103">
      <w:pPr>
        <w:pStyle w:val="KDPodnaslov2"/>
        <w:numPr>
          <w:ilvl w:val="1"/>
          <w:numId w:val="23"/>
        </w:numPr>
        <w:spacing w:before="0"/>
        <w:jc w:val="both"/>
        <w:rPr>
          <w:rFonts w:cs="Arial"/>
        </w:rPr>
      </w:pPr>
      <w:bookmarkStart w:id="215" w:name="_Toc441651586"/>
      <w:bookmarkStart w:id="216" w:name="_Toc442559897"/>
      <w:r w:rsidRPr="00983415">
        <w:rPr>
          <w:rFonts w:cs="Arial"/>
        </w:rPr>
        <w:t>Подношење заједничке понуде</w:t>
      </w:r>
      <w:bookmarkEnd w:id="215"/>
      <w:bookmarkEnd w:id="216"/>
    </w:p>
    <w:p w14:paraId="1279B92B" w14:textId="77777777" w:rsidR="004A24A1" w:rsidRPr="004A24A1" w:rsidRDefault="004A24A1" w:rsidP="004A24A1"/>
    <w:p w14:paraId="62C15BF8" w14:textId="77777777" w:rsidR="00E44FB2" w:rsidRPr="00983415" w:rsidRDefault="00E44FB2" w:rsidP="00E44FB2">
      <w:pPr>
        <w:tabs>
          <w:tab w:val="left" w:pos="567"/>
        </w:tabs>
        <w:spacing w:before="0"/>
        <w:rPr>
          <w:rFonts w:cs="Arial"/>
        </w:rPr>
      </w:pPr>
      <w:r w:rsidRPr="0098341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983415">
        <w:rPr>
          <w:rFonts w:cs="Arial"/>
        </w:rPr>
        <w:lastRenderedPageBreak/>
        <w:t xml:space="preserve">према Наручиоцу обавезују на заједничко извршење набавке, који обавезно садржи податке прописане члан 81. став 4. и 5.Закона и то: </w:t>
      </w:r>
    </w:p>
    <w:p w14:paraId="2EF21F86" w14:textId="77777777" w:rsidR="00E44FB2" w:rsidRPr="00983415" w:rsidRDefault="00E44FB2" w:rsidP="00E44FB2">
      <w:pPr>
        <w:numPr>
          <w:ilvl w:val="0"/>
          <w:numId w:val="3"/>
        </w:numPr>
        <w:tabs>
          <w:tab w:val="num" w:pos="567"/>
        </w:tabs>
        <w:spacing w:before="0"/>
        <w:ind w:left="568" w:hanging="284"/>
        <w:rPr>
          <w:rFonts w:cs="Arial"/>
          <w:lang w:val="ru-RU"/>
        </w:rPr>
      </w:pPr>
      <w:r w:rsidRPr="00983415">
        <w:rPr>
          <w:rFonts w:cs="Arial"/>
          <w:lang w:val="sr-Cyrl-CS"/>
        </w:rPr>
        <w:t xml:space="preserve">податке о </w:t>
      </w:r>
      <w:r w:rsidRPr="00983415">
        <w:rPr>
          <w:rFonts w:cs="Arial"/>
          <w:lang w:val="ru-RU"/>
        </w:rPr>
        <w:t xml:space="preserve">члану групе који ће бити </w:t>
      </w:r>
      <w:r w:rsidRPr="00983415">
        <w:rPr>
          <w:rFonts w:cs="Arial"/>
          <w:lang w:val="sr-Cyrl-CS"/>
        </w:rPr>
        <w:t>Н</w:t>
      </w:r>
      <w:r w:rsidRPr="00983415">
        <w:rPr>
          <w:rFonts w:cs="Arial"/>
          <w:lang w:val="ru-RU"/>
        </w:rPr>
        <w:t xml:space="preserve">осилац посла, односно који ће поднети понуду и који ће заступати групу понуђача пред </w:t>
      </w:r>
      <w:r w:rsidRPr="00983415">
        <w:rPr>
          <w:rFonts w:cs="Arial"/>
          <w:lang w:val="sr-Cyrl-CS"/>
        </w:rPr>
        <w:t>Н</w:t>
      </w:r>
      <w:r w:rsidRPr="00983415">
        <w:rPr>
          <w:rFonts w:cs="Arial"/>
          <w:lang w:val="ru-RU"/>
        </w:rPr>
        <w:t>аручиоцем;</w:t>
      </w:r>
    </w:p>
    <w:p w14:paraId="19B016C6" w14:textId="77777777" w:rsidR="00E44FB2" w:rsidRPr="00983415" w:rsidRDefault="00E44FB2" w:rsidP="00E44FB2">
      <w:pPr>
        <w:numPr>
          <w:ilvl w:val="0"/>
          <w:numId w:val="3"/>
        </w:numPr>
        <w:tabs>
          <w:tab w:val="num" w:pos="567"/>
        </w:tabs>
        <w:spacing w:before="0"/>
        <w:ind w:left="568" w:hanging="284"/>
        <w:rPr>
          <w:rFonts w:cs="Arial"/>
          <w:lang w:val="ru-RU"/>
        </w:rPr>
      </w:pPr>
      <w:r w:rsidRPr="00983415">
        <w:rPr>
          <w:rFonts w:cs="Arial"/>
          <w:lang w:val="ru-RU"/>
        </w:rPr>
        <w:t>опис послова сваког од понуђача из групе понуђача у извршењу оквирног споразума.</w:t>
      </w:r>
    </w:p>
    <w:p w14:paraId="13665B29" w14:textId="77777777" w:rsidR="00E44FB2" w:rsidRPr="00983415" w:rsidRDefault="00E44FB2" w:rsidP="00E44FB2">
      <w:pPr>
        <w:tabs>
          <w:tab w:val="left" w:pos="567"/>
        </w:tabs>
        <w:spacing w:before="0"/>
        <w:rPr>
          <w:rFonts w:cs="Arial"/>
        </w:rPr>
      </w:pPr>
      <w:r w:rsidRPr="00983415">
        <w:rPr>
          <w:rFonts w:cs="Arial"/>
          <w:lang w:val="ru-RU"/>
        </w:rPr>
        <w:t xml:space="preserve">Сваки понуђач из групе понуђача  која подноси заједничку понуду мора да испуњава услове из члана 75.  </w:t>
      </w:r>
      <w:r w:rsidRPr="00983415">
        <w:rPr>
          <w:rFonts w:cs="Arial"/>
        </w:rPr>
        <w:t>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Изјаве.Услове у вези са капацитетима, у складу са чланом 76. Закона, понуђачи из групе испуњавају заједно, на основудостављених доказа дефинисаних конкурсном документацијом/Изјавом.</w:t>
      </w:r>
    </w:p>
    <w:p w14:paraId="58C3F455" w14:textId="77777777" w:rsidR="00E44FB2" w:rsidRPr="00983415" w:rsidRDefault="00E44FB2" w:rsidP="00E44FB2">
      <w:pPr>
        <w:tabs>
          <w:tab w:val="left" w:pos="567"/>
        </w:tabs>
        <w:spacing w:before="0"/>
        <w:rPr>
          <w:rFonts w:cs="Arial"/>
        </w:rPr>
      </w:pPr>
      <w:r w:rsidRPr="00983415">
        <w:rPr>
          <w:rFonts w:cs="Arial"/>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14:paraId="708142CF" w14:textId="77777777" w:rsidR="00E44FB2" w:rsidRPr="00983415" w:rsidRDefault="00E44FB2" w:rsidP="00E44FB2">
      <w:pPr>
        <w:tabs>
          <w:tab w:val="left" w:pos="567"/>
        </w:tabs>
        <w:spacing w:before="0"/>
        <w:rPr>
          <w:rFonts w:cs="Arial"/>
          <w:color w:val="00B0F0"/>
          <w:lang w:bidi="en-US"/>
        </w:rPr>
      </w:pPr>
      <w:r w:rsidRPr="00983415">
        <w:rPr>
          <w:rFonts w:cs="Arial"/>
          <w:lang w:bidi="en-US"/>
        </w:rPr>
        <w:t xml:space="preserve">У случају заједничке понуде групе понуђача </w:t>
      </w:r>
      <w:r w:rsidRPr="00983415">
        <w:rPr>
          <w:rFonts w:cs="Arial"/>
          <w:lang w:val="sr-Cyrl-CS" w:bidi="en-US"/>
        </w:rPr>
        <w:t xml:space="preserve">обрасце под пуном материјалном и кривичном одговорношћу </w:t>
      </w:r>
      <w:r w:rsidRPr="00983415">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29ECE88D" w14:textId="77777777" w:rsidR="00E44FB2" w:rsidRPr="00983415" w:rsidRDefault="00E44FB2" w:rsidP="00E44FB2">
      <w:pPr>
        <w:tabs>
          <w:tab w:val="left" w:pos="567"/>
        </w:tabs>
        <w:spacing w:before="0"/>
        <w:rPr>
          <w:rFonts w:cs="Arial"/>
          <w:lang w:bidi="en-US"/>
        </w:rPr>
      </w:pPr>
      <w:r w:rsidRPr="00983415">
        <w:rPr>
          <w:rFonts w:cs="Arial"/>
          <w:lang w:bidi="en-US"/>
        </w:rPr>
        <w:t>Понуђачи из групе понуђача одговорају неограничено солидарно према наручиоцу.</w:t>
      </w:r>
    </w:p>
    <w:p w14:paraId="00A22BB0" w14:textId="77777777" w:rsidR="00E44FB2" w:rsidRPr="00983415" w:rsidRDefault="00E44FB2" w:rsidP="008D2B23">
      <w:pPr>
        <w:pStyle w:val="KDParagraf"/>
        <w:spacing w:before="0"/>
        <w:rPr>
          <w:rFonts w:cs="Arial"/>
          <w:lang w:val="sr-Cyrl-RS" w:bidi="en-US"/>
        </w:rPr>
      </w:pPr>
    </w:p>
    <w:p w14:paraId="6872B6D5" w14:textId="77777777" w:rsidR="008D2B23" w:rsidRDefault="008D2B23" w:rsidP="000E1103">
      <w:pPr>
        <w:pStyle w:val="KDPodnaslov2"/>
        <w:numPr>
          <w:ilvl w:val="1"/>
          <w:numId w:val="23"/>
        </w:numPr>
        <w:spacing w:before="0"/>
        <w:jc w:val="both"/>
        <w:rPr>
          <w:rFonts w:cs="Arial"/>
        </w:rPr>
      </w:pPr>
      <w:bookmarkStart w:id="217" w:name="_Toc441651587"/>
      <w:bookmarkStart w:id="218" w:name="_Toc442559898"/>
      <w:r w:rsidRPr="00983415">
        <w:rPr>
          <w:rFonts w:cs="Arial"/>
        </w:rPr>
        <w:t>Понуђена цена</w:t>
      </w:r>
      <w:bookmarkEnd w:id="217"/>
      <w:bookmarkEnd w:id="218"/>
    </w:p>
    <w:p w14:paraId="13DCF68E" w14:textId="77777777" w:rsidR="004A24A1" w:rsidRPr="004A24A1" w:rsidRDefault="004A24A1" w:rsidP="004A24A1"/>
    <w:p w14:paraId="1EEB571E" w14:textId="77777777" w:rsidR="003E3F73" w:rsidRPr="003E3F73" w:rsidRDefault="003E3F73" w:rsidP="003E3F73">
      <w:pPr>
        <w:tabs>
          <w:tab w:val="left" w:pos="567"/>
        </w:tabs>
        <w:spacing w:before="0"/>
        <w:rPr>
          <w:rFonts w:cs="Arial"/>
        </w:rPr>
      </w:pPr>
      <w:r w:rsidRPr="003E3F73">
        <w:rPr>
          <w:rFonts w:cs="Arial"/>
        </w:rPr>
        <w:t>Цена се исказује у динарима, без пореза на додату вредност.</w:t>
      </w:r>
    </w:p>
    <w:p w14:paraId="4579CFD9" w14:textId="77777777" w:rsidR="003E3F73" w:rsidRPr="003E3F73" w:rsidRDefault="003E3F73" w:rsidP="003E3F73">
      <w:pPr>
        <w:tabs>
          <w:tab w:val="left" w:pos="567"/>
        </w:tabs>
        <w:spacing w:before="0"/>
        <w:rPr>
          <w:rFonts w:cs="Arial"/>
        </w:rPr>
      </w:pPr>
      <w:r w:rsidRPr="003E3F73">
        <w:rPr>
          <w:rFonts w:cs="Arial"/>
        </w:rPr>
        <w:t>У случају да у достављеној понуди није назначено да ли је понуђена цена са или без пореза</w:t>
      </w:r>
      <w:r w:rsidRPr="003E3F73">
        <w:rPr>
          <w:rFonts w:cs="Arial"/>
          <w:lang w:val="sr-Cyrl-RS"/>
        </w:rPr>
        <w:t xml:space="preserve"> на додату вредност</w:t>
      </w:r>
      <w:r w:rsidRPr="003E3F73">
        <w:rPr>
          <w:rFonts w:cs="Arial"/>
        </w:rPr>
        <w:t>, сматраће се сагласно Закону, да је иста без пореза</w:t>
      </w:r>
      <w:r w:rsidRPr="003E3F73">
        <w:rPr>
          <w:rFonts w:cs="Arial"/>
          <w:lang w:val="sr-Cyrl-RS"/>
        </w:rPr>
        <w:t xml:space="preserve"> на додату вредност</w:t>
      </w:r>
      <w:r w:rsidRPr="003E3F73">
        <w:rPr>
          <w:rFonts w:cs="Arial"/>
        </w:rPr>
        <w:t>.</w:t>
      </w:r>
    </w:p>
    <w:p w14:paraId="6D278947" w14:textId="77777777" w:rsidR="003E3F73" w:rsidRPr="003E3F73" w:rsidRDefault="003E3F73" w:rsidP="003E3F73">
      <w:pPr>
        <w:tabs>
          <w:tab w:val="left" w:pos="567"/>
        </w:tabs>
        <w:spacing w:before="0"/>
        <w:rPr>
          <w:rFonts w:cs="Arial"/>
        </w:rPr>
      </w:pPr>
    </w:p>
    <w:p w14:paraId="20CA53A5" w14:textId="77777777" w:rsidR="003E3F73" w:rsidRPr="003E3F73" w:rsidRDefault="003E3F73" w:rsidP="003E3F73">
      <w:pPr>
        <w:tabs>
          <w:tab w:val="left" w:pos="567"/>
        </w:tabs>
        <w:spacing w:before="0"/>
        <w:rPr>
          <w:rFonts w:cs="Arial"/>
        </w:rPr>
      </w:pPr>
      <w:r w:rsidRPr="003E3F73">
        <w:rPr>
          <w:rFonts w:cs="Arial"/>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3E3F73">
        <w:rPr>
          <w:rFonts w:cs="Arial"/>
          <w:lang w:val="sr-Cyrl-RS"/>
        </w:rPr>
        <w:t>без ПДВ</w:t>
      </w:r>
      <w:r w:rsidRPr="003E3F73">
        <w:rPr>
          <w:rFonts w:cs="Arial"/>
        </w:rPr>
        <w:t>.</w:t>
      </w:r>
    </w:p>
    <w:p w14:paraId="0CF79552" w14:textId="77777777" w:rsidR="0051041A" w:rsidRDefault="0051041A" w:rsidP="0051041A">
      <w:pPr>
        <w:pStyle w:val="KDParagraf"/>
        <w:spacing w:before="0"/>
        <w:rPr>
          <w:rFonts w:cs="Arial"/>
        </w:rPr>
      </w:pPr>
    </w:p>
    <w:p w14:paraId="11281CFF" w14:textId="77777777" w:rsidR="0051041A" w:rsidRPr="008E770D" w:rsidRDefault="0051041A" w:rsidP="0051041A">
      <w:pPr>
        <w:pStyle w:val="KDParagraf"/>
        <w:spacing w:before="0"/>
        <w:rPr>
          <w:rFonts w:cs="Arial"/>
          <w:color w:val="F79646" w:themeColor="accent6"/>
        </w:rPr>
      </w:pPr>
      <w:r w:rsidRPr="008E770D">
        <w:rPr>
          <w:rFonts w:cs="Arial"/>
        </w:rPr>
        <w:t>Понуђена цена укључује све трошкове везане за реализацију предметне услуге.</w:t>
      </w:r>
    </w:p>
    <w:p w14:paraId="4AED0A93" w14:textId="77777777" w:rsidR="003E3F73" w:rsidRPr="003E3F73" w:rsidRDefault="003E3F73" w:rsidP="003E3F73">
      <w:pPr>
        <w:tabs>
          <w:tab w:val="left" w:pos="567"/>
        </w:tabs>
        <w:spacing w:before="0"/>
        <w:rPr>
          <w:rFonts w:cs="Arial"/>
          <w:iCs/>
          <w:lang w:val="sr-Cyrl-RS"/>
        </w:rPr>
      </w:pPr>
    </w:p>
    <w:p w14:paraId="02BB7C21" w14:textId="77777777" w:rsidR="003E3F73" w:rsidRPr="003E3F73" w:rsidRDefault="003E3F73" w:rsidP="003E3F73">
      <w:pPr>
        <w:tabs>
          <w:tab w:val="left" w:pos="567"/>
        </w:tabs>
        <w:spacing w:before="0"/>
        <w:rPr>
          <w:rFonts w:eastAsia="Calibri" w:cs="Arial"/>
          <w:b/>
        </w:rPr>
      </w:pPr>
      <w:r w:rsidRPr="003E3F73">
        <w:rPr>
          <w:rFonts w:eastAsia="Calibri" w:cs="Arial"/>
          <w:b/>
        </w:rPr>
        <w:t>Вредност понуде се користи у поступку стручне оцене понуда за рангирање</w:t>
      </w:r>
      <w:r w:rsidRPr="003E3F73">
        <w:rPr>
          <w:rFonts w:eastAsia="Calibri" w:cs="Arial"/>
          <w:b/>
          <w:lang w:val="sr-Cyrl-RS"/>
        </w:rPr>
        <w:t xml:space="preserve"> и прихватљивост </w:t>
      </w:r>
      <w:r w:rsidRPr="003E3F73">
        <w:rPr>
          <w:rFonts w:eastAsia="Calibri" w:cs="Arial"/>
          <w:b/>
        </w:rPr>
        <w:t xml:space="preserve">истих док се оквирни споразум закључује на процењену вредност </w:t>
      </w:r>
      <w:r w:rsidRPr="003E3F73">
        <w:rPr>
          <w:rFonts w:eastAsia="Calibri" w:cs="Arial"/>
          <w:b/>
          <w:lang w:val="sr-Cyrl-RS"/>
        </w:rPr>
        <w:t xml:space="preserve">јавне </w:t>
      </w:r>
      <w:r w:rsidRPr="003E3F73">
        <w:rPr>
          <w:rFonts w:eastAsia="Calibri" w:cs="Arial"/>
          <w:b/>
        </w:rPr>
        <w:t>набавке.</w:t>
      </w:r>
    </w:p>
    <w:p w14:paraId="6D959F7B" w14:textId="77777777" w:rsidR="00403947" w:rsidRDefault="00403947" w:rsidP="003E3F73">
      <w:pPr>
        <w:tabs>
          <w:tab w:val="left" w:pos="567"/>
        </w:tabs>
        <w:spacing w:before="0"/>
        <w:rPr>
          <w:rFonts w:cs="Arial"/>
        </w:rPr>
      </w:pPr>
    </w:p>
    <w:p w14:paraId="201412F2" w14:textId="77777777" w:rsidR="0044516E" w:rsidRPr="00BB5889" w:rsidRDefault="0044516E" w:rsidP="0044516E">
      <w:pPr>
        <w:rPr>
          <w:rFonts w:cs="Arial"/>
          <w:lang w:val="sr-Cyrl-RS"/>
        </w:rPr>
      </w:pPr>
      <w:r>
        <w:rPr>
          <w:rFonts w:cs="Arial"/>
        </w:rPr>
        <w:t xml:space="preserve">У структури цене дате </w:t>
      </w:r>
      <w:r w:rsidRPr="00BB5889">
        <w:rPr>
          <w:rFonts w:cs="Arial"/>
        </w:rPr>
        <w:t>су оквирне количине, и плаћање ће се вршити према стварно реализованим количинама, а максимално до висине укупне вредности Уговора</w:t>
      </w:r>
      <w:r>
        <w:rPr>
          <w:rFonts w:cs="Arial"/>
          <w:lang w:val="sr-Cyrl-RS"/>
        </w:rPr>
        <w:t>.</w:t>
      </w:r>
    </w:p>
    <w:p w14:paraId="3D278FA0" w14:textId="77777777" w:rsidR="0044516E" w:rsidRDefault="0044516E" w:rsidP="003E3F73">
      <w:pPr>
        <w:tabs>
          <w:tab w:val="left" w:pos="567"/>
        </w:tabs>
        <w:spacing w:before="0"/>
        <w:rPr>
          <w:rFonts w:cs="Arial"/>
        </w:rPr>
      </w:pPr>
    </w:p>
    <w:p w14:paraId="31BDD26E" w14:textId="77777777" w:rsidR="003E3F73" w:rsidRPr="003E3F73" w:rsidRDefault="003E3F73" w:rsidP="003E3F73">
      <w:pPr>
        <w:tabs>
          <w:tab w:val="left" w:pos="567"/>
        </w:tabs>
        <w:spacing w:before="0"/>
        <w:rPr>
          <w:rFonts w:cs="Arial"/>
          <w:lang w:val="sr-Cyrl-RS"/>
        </w:rPr>
      </w:pPr>
      <w:r w:rsidRPr="003E3F73">
        <w:rPr>
          <w:rFonts w:cs="Arial"/>
        </w:rPr>
        <w:t>Ако је у понуди исказана неуобичајено ниска цена, Наручилац ће поступити у складу са чланом 92. З</w:t>
      </w:r>
      <w:r w:rsidRPr="003E3F73">
        <w:rPr>
          <w:rFonts w:cs="Arial"/>
          <w:lang w:val="sr-Cyrl-RS"/>
        </w:rPr>
        <w:t>акона</w:t>
      </w:r>
      <w:r w:rsidRPr="003E3F73">
        <w:rPr>
          <w:rFonts w:cs="Arial"/>
        </w:rPr>
        <w:t>.</w:t>
      </w:r>
    </w:p>
    <w:p w14:paraId="5A3E8F9D" w14:textId="77777777" w:rsidR="003E3F73" w:rsidRPr="003E3F73" w:rsidRDefault="003E3F73" w:rsidP="003E3F73">
      <w:pPr>
        <w:tabs>
          <w:tab w:val="left" w:pos="567"/>
        </w:tabs>
        <w:spacing w:before="0"/>
        <w:rPr>
          <w:rFonts w:cs="Arial"/>
          <w:lang w:val="sr-Cyrl-RS"/>
        </w:rPr>
      </w:pPr>
      <w:r w:rsidRPr="003E3F73">
        <w:rPr>
          <w:rFonts w:cs="Arial"/>
          <w:lang w:val="sr-Cyrl-RS"/>
        </w:rPr>
        <w:t>Цена је фиксна за цео период трајања Оквирног споразума</w:t>
      </w:r>
      <w:r w:rsidR="0044516E">
        <w:rPr>
          <w:rFonts w:cs="Arial"/>
          <w:lang w:val="sr-Cyrl-RS"/>
        </w:rPr>
        <w:t>.</w:t>
      </w:r>
    </w:p>
    <w:p w14:paraId="2D186915" w14:textId="77777777" w:rsidR="003E3F73" w:rsidRPr="003E3F73" w:rsidRDefault="003E3F73" w:rsidP="003E3F73">
      <w:pPr>
        <w:tabs>
          <w:tab w:val="left" w:pos="567"/>
        </w:tabs>
        <w:spacing w:before="0"/>
        <w:rPr>
          <w:rFonts w:cs="Arial"/>
          <w:lang w:val="sr-Cyrl-RS"/>
        </w:rPr>
      </w:pPr>
    </w:p>
    <w:p w14:paraId="1C840573" w14:textId="77777777" w:rsidR="003E3F73" w:rsidRPr="003E3F73" w:rsidRDefault="003E3F73" w:rsidP="003E3F73">
      <w:pPr>
        <w:tabs>
          <w:tab w:val="left" w:pos="567"/>
        </w:tabs>
        <w:spacing w:before="0"/>
        <w:rPr>
          <w:rFonts w:cs="Arial"/>
          <w:b/>
          <w:lang w:val="sr-Cyrl-RS"/>
        </w:rPr>
      </w:pPr>
      <w:r w:rsidRPr="003E3F73">
        <w:rPr>
          <w:rFonts w:cs="Arial"/>
          <w:b/>
          <w:lang w:val="sr-Cyrl-RS"/>
        </w:rPr>
        <w:t xml:space="preserve">Уколико понуђена цена прелази износ процењене вредности ове јавне набавке, понуда ће бити одбијена као неприхватљива. </w:t>
      </w:r>
    </w:p>
    <w:p w14:paraId="0FD1D6CF" w14:textId="77777777" w:rsidR="001227A3" w:rsidRPr="00983415" w:rsidRDefault="001227A3" w:rsidP="0054056C">
      <w:pPr>
        <w:pStyle w:val="KDParagraf"/>
        <w:spacing w:before="0"/>
        <w:rPr>
          <w:rFonts w:eastAsia="Calibri" w:cs="Arial"/>
          <w:color w:val="00B0F0"/>
        </w:rPr>
      </w:pPr>
    </w:p>
    <w:p w14:paraId="002A885D" w14:textId="77777777" w:rsidR="006E6F46" w:rsidRPr="00983415" w:rsidRDefault="006E6F46" w:rsidP="000E1103">
      <w:pPr>
        <w:pStyle w:val="KDPodnaslov2"/>
        <w:numPr>
          <w:ilvl w:val="1"/>
          <w:numId w:val="23"/>
        </w:numPr>
        <w:spacing w:before="0"/>
        <w:jc w:val="both"/>
        <w:rPr>
          <w:rFonts w:cs="Arial"/>
          <w:lang w:val="sr-Cyrl-RS" w:eastAsia="ar-SA"/>
        </w:rPr>
      </w:pPr>
      <w:r w:rsidRPr="00983415">
        <w:rPr>
          <w:rFonts w:cs="Arial"/>
          <w:lang w:eastAsia="ar-SA"/>
        </w:rPr>
        <w:t xml:space="preserve">Рок </w:t>
      </w:r>
      <w:r w:rsidR="00C51ECD" w:rsidRPr="00983415">
        <w:rPr>
          <w:rFonts w:cs="Arial"/>
          <w:lang w:val="sr-Cyrl-RS" w:eastAsia="ar-SA"/>
        </w:rPr>
        <w:t>извршења услуга</w:t>
      </w:r>
    </w:p>
    <w:p w14:paraId="7ABDFDFF" w14:textId="77777777" w:rsidR="00D642AE" w:rsidRPr="00983415"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65C611E7" w14:textId="77777777" w:rsidR="004E7F35" w:rsidRPr="004E7F35" w:rsidRDefault="004E7F35" w:rsidP="004E7F35">
      <w:pPr>
        <w:autoSpaceDE w:val="0"/>
        <w:autoSpaceDN w:val="0"/>
        <w:adjustRightInd w:val="0"/>
        <w:spacing w:before="0"/>
        <w:rPr>
          <w:rFonts w:eastAsia="Calibri" w:cs="Arial"/>
          <w:lang w:val="sr-Cyrl-RS"/>
        </w:rPr>
      </w:pPr>
      <w:r w:rsidRPr="004E7F35">
        <w:rPr>
          <w:rFonts w:eastAsia="Calibri" w:cs="Arial"/>
          <w:lang w:val="sr-Cyrl-RS"/>
        </w:rPr>
        <w:t>Рок важења оквирног спораузума је 2 (словима:две) године од дана ступања на снагу.</w:t>
      </w:r>
    </w:p>
    <w:p w14:paraId="7AA9B34A" w14:textId="77777777" w:rsidR="004E7F35" w:rsidRPr="004E7F35" w:rsidRDefault="004E7F35" w:rsidP="004E7F35">
      <w:pPr>
        <w:autoSpaceDE w:val="0"/>
        <w:autoSpaceDN w:val="0"/>
        <w:adjustRightInd w:val="0"/>
        <w:spacing w:before="0"/>
        <w:rPr>
          <w:rFonts w:eastAsia="Calibri" w:cs="Arial"/>
          <w:lang w:val="sr-Cyrl-RS"/>
        </w:rPr>
      </w:pPr>
    </w:p>
    <w:p w14:paraId="5B501F0F" w14:textId="77777777" w:rsidR="004E7F35" w:rsidRPr="004E7F35" w:rsidRDefault="004E7F35" w:rsidP="004E7F35">
      <w:pPr>
        <w:autoSpaceDE w:val="0"/>
        <w:autoSpaceDN w:val="0"/>
        <w:adjustRightInd w:val="0"/>
        <w:spacing w:before="0"/>
        <w:rPr>
          <w:rFonts w:eastAsia="Calibri" w:cs="Arial"/>
          <w:lang w:val="sr-Cyrl-RS"/>
        </w:rPr>
      </w:pPr>
      <w:r w:rsidRPr="004E7F35">
        <w:rPr>
          <w:rFonts w:eastAsia="Calibri" w:cs="Arial"/>
          <w:lang w:val="sr-Cyrl-RS"/>
        </w:rPr>
        <w:t xml:space="preserve">Рок важења уговора закљученог по оквирном споразуму је 12 месецо од дана ступања уговора на снагу </w:t>
      </w:r>
      <w:r w:rsidRPr="004E7F35">
        <w:rPr>
          <w:rFonts w:eastAsia="Calibri" w:cs="Arial"/>
          <w:lang w:val="sr-Cyrl-CS" w:eastAsia="sr-Cyrl-RS"/>
        </w:rPr>
        <w:t>или док се не потроше уговорена новчана средства.</w:t>
      </w:r>
    </w:p>
    <w:p w14:paraId="2BC461FC" w14:textId="77777777" w:rsidR="004E7F35" w:rsidRPr="004E7F35" w:rsidRDefault="004E7F35" w:rsidP="004E7F35">
      <w:pPr>
        <w:suppressAutoHyphens/>
        <w:rPr>
          <w:rFonts w:cs="Arial"/>
          <w:lang w:val="sr-Cyrl-CS" w:eastAsia="ar-SA"/>
        </w:rPr>
      </w:pPr>
      <w:r w:rsidRPr="004E7F35">
        <w:rPr>
          <w:rFonts w:cs="Arial"/>
          <w:lang w:val="sr-Cyrl-CS" w:eastAsia="ar-SA"/>
        </w:rPr>
        <w:lastRenderedPageBreak/>
        <w:t>Рок почетка вршења услуге је максимално 3 (словима: три) календарск</w:t>
      </w:r>
      <w:r w:rsidRPr="004E7F35">
        <w:rPr>
          <w:rFonts w:cs="Arial"/>
          <w:lang w:val="sr-Cyrl-RS" w:eastAsia="ar-SA"/>
        </w:rPr>
        <w:t xml:space="preserve">а </w:t>
      </w:r>
      <w:r w:rsidRPr="004E7F35">
        <w:rPr>
          <w:rFonts w:cs="Arial"/>
          <w:lang w:val="sr-Cyrl-CS" w:eastAsia="ar-SA"/>
        </w:rPr>
        <w:t xml:space="preserve">дана од дана пријема позива од стране овлашћеног лица Наручиоца задуженог за праћење реализације Уговора, а на основу настале потребе Наручиоца. </w:t>
      </w:r>
    </w:p>
    <w:p w14:paraId="27EFCABA" w14:textId="77777777" w:rsidR="004E7F35" w:rsidRPr="004E7F35" w:rsidRDefault="004E7F35" w:rsidP="004E7F35">
      <w:pPr>
        <w:spacing w:before="0"/>
        <w:rPr>
          <w:rFonts w:cs="Arial"/>
          <w:lang w:val="sr-Cyrl-CS"/>
        </w:rPr>
      </w:pPr>
    </w:p>
    <w:p w14:paraId="354114AB" w14:textId="77777777" w:rsidR="004E7F35" w:rsidRPr="004E7F35" w:rsidRDefault="004E7F35" w:rsidP="004E7F35">
      <w:pPr>
        <w:spacing w:before="0"/>
        <w:rPr>
          <w:rFonts w:cs="Arial"/>
          <w:lang w:val="sr-Cyrl-RS" w:eastAsia="ar-SA"/>
        </w:rPr>
      </w:pPr>
      <w:r w:rsidRPr="004E7F35">
        <w:rPr>
          <w:rFonts w:cs="Arial"/>
          <w:lang w:val="sr-Cyrl-CS"/>
        </w:rPr>
        <w:t>Прегледи ће се обављати сукцесивно, по формираним групама запослених и списковима запослених за преглед по групама које ће Наручилац достављати понуђачу најкасније 7 (словима: седам) дана пре прегледа.</w:t>
      </w:r>
      <w:r w:rsidRPr="004E7F35">
        <w:rPr>
          <w:rFonts w:cs="Arial"/>
          <w:lang w:val="sr-Cyrl-RS" w:eastAsia="ar-SA"/>
        </w:rPr>
        <w:t xml:space="preserve"> </w:t>
      </w:r>
    </w:p>
    <w:p w14:paraId="1CC2A875" w14:textId="77777777" w:rsidR="004E7F35" w:rsidRDefault="004E7F35" w:rsidP="004E7F35">
      <w:pPr>
        <w:suppressAutoHyphens/>
        <w:rPr>
          <w:rFonts w:cs="Arial"/>
          <w:lang w:val="sr-Cyrl-CS"/>
        </w:rPr>
      </w:pPr>
      <w:r w:rsidRPr="004E7F35">
        <w:rPr>
          <w:rFonts w:cs="Arial"/>
          <w:lang w:val="sr-Cyrl-CS"/>
        </w:rPr>
        <w:t>Прегледи морају бити организовани радним данима.</w:t>
      </w:r>
    </w:p>
    <w:p w14:paraId="72C55D27" w14:textId="77777777" w:rsidR="00DF510C" w:rsidRPr="0061346A" w:rsidRDefault="00DF510C" w:rsidP="00DF510C">
      <w:pPr>
        <w:rPr>
          <w:rFonts w:cs="Arial"/>
          <w:lang w:val="sr-Cyrl-CS"/>
        </w:rPr>
      </w:pPr>
      <w:r w:rsidRPr="0061346A">
        <w:rPr>
          <w:rFonts w:cs="Arial"/>
          <w:lang w:val="sr-Cyrl-CS"/>
        </w:rPr>
        <w:t>Сви прегледи за сваког запосленог морају да се заврше у једном дану.</w:t>
      </w:r>
    </w:p>
    <w:p w14:paraId="18939A68" w14:textId="77777777" w:rsidR="00DF510C" w:rsidRDefault="00DF510C" w:rsidP="004E7F35">
      <w:pPr>
        <w:spacing w:before="0"/>
        <w:rPr>
          <w:rFonts w:cs="Arial"/>
          <w:i/>
          <w:lang w:val="sr-Cyrl-RS" w:eastAsia="ar-SA"/>
        </w:rPr>
      </w:pPr>
    </w:p>
    <w:p w14:paraId="7197375C" w14:textId="77777777" w:rsidR="004E7F35" w:rsidRPr="004E7F35" w:rsidRDefault="004E7F35" w:rsidP="004E7F35">
      <w:pPr>
        <w:spacing w:before="0"/>
        <w:rPr>
          <w:rFonts w:cs="Arial"/>
          <w:i/>
          <w:lang w:val="sr-Cyrl-RS" w:eastAsia="ar-SA"/>
        </w:rPr>
      </w:pPr>
      <w:r w:rsidRPr="004E7F35">
        <w:rPr>
          <w:rFonts w:cs="Arial"/>
          <w:i/>
          <w:lang w:val="sr-Cyrl-RS" w:eastAsia="ar-SA"/>
        </w:rPr>
        <w:t>Рок извршења услуга :</w:t>
      </w:r>
    </w:p>
    <w:p w14:paraId="5133AB5F" w14:textId="77777777" w:rsidR="004E7F35" w:rsidRPr="004E7F35" w:rsidRDefault="004E7F35" w:rsidP="004E7F35">
      <w:pPr>
        <w:spacing w:before="0"/>
        <w:rPr>
          <w:rFonts w:cs="Arial"/>
          <w:i/>
          <w:u w:val="single"/>
          <w:lang w:val="sr-Cyrl-RS" w:eastAsia="ar-SA"/>
        </w:rPr>
      </w:pPr>
      <w:r w:rsidRPr="004E7F35">
        <w:rPr>
          <w:rFonts w:cs="Arial"/>
          <w:i/>
          <w:u w:val="single"/>
          <w:lang w:val="sr-Cyrl-RS" w:eastAsia="ar-SA"/>
        </w:rPr>
        <w:t xml:space="preserve">за партију  2 </w:t>
      </w:r>
    </w:p>
    <w:p w14:paraId="46424B88" w14:textId="77777777" w:rsidR="004E7F35" w:rsidRPr="004E7F35" w:rsidRDefault="004E7F35" w:rsidP="004E7F35">
      <w:pPr>
        <w:suppressAutoHyphens/>
        <w:rPr>
          <w:rFonts w:cs="Arial"/>
          <w:lang w:val="sr-Cyrl-RS"/>
        </w:rPr>
      </w:pPr>
      <w:r w:rsidRPr="004E7F35">
        <w:rPr>
          <w:rFonts w:cs="Arial"/>
          <w:lang w:val="sr-Cyrl-RS"/>
        </w:rPr>
        <w:t>р</w:t>
      </w:r>
      <w:r w:rsidRPr="004E7F35">
        <w:rPr>
          <w:rFonts w:cs="Arial"/>
        </w:rPr>
        <w:t xml:space="preserve">ок извршења (и прве фазе – основни прегледи и друге фазе – прегледи по индикацијама) је 3 (словима: </w:t>
      </w:r>
      <w:r w:rsidRPr="004E7F35">
        <w:rPr>
          <w:rFonts w:cs="Arial"/>
          <w:lang w:val="sr-Cyrl-RS"/>
        </w:rPr>
        <w:t>три) месеца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xml:space="preserve"> а за највећи број запослених услуге морају бити извршене у </w:t>
      </w:r>
      <w:r w:rsidRPr="004E7F35">
        <w:rPr>
          <w:rFonts w:cs="Arial"/>
          <w:lang w:val="sr-Cyrl-RS"/>
        </w:rPr>
        <w:t xml:space="preserve">року од 45 </w:t>
      </w:r>
      <w:r w:rsidRPr="004E7F35">
        <w:rPr>
          <w:rFonts w:cs="Arial"/>
        </w:rPr>
        <w:t xml:space="preserve">(словима: </w:t>
      </w:r>
      <w:r w:rsidRPr="004E7F35">
        <w:rPr>
          <w:rFonts w:cs="Arial"/>
          <w:lang w:val="sr-Cyrl-RS"/>
        </w:rPr>
        <w:t>четрдесетпет) дана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по списковима и динамици Наручиоца</w:t>
      </w:r>
      <w:r w:rsidRPr="004E7F35">
        <w:rPr>
          <w:rFonts w:cs="Arial"/>
          <w:lang w:val="sr-Cyrl-RS"/>
        </w:rPr>
        <w:t>;</w:t>
      </w:r>
    </w:p>
    <w:p w14:paraId="78586915" w14:textId="77777777" w:rsidR="004E7F35" w:rsidRPr="004E7F35" w:rsidRDefault="004E7F35" w:rsidP="004E7F35">
      <w:pPr>
        <w:spacing w:before="0"/>
        <w:rPr>
          <w:rFonts w:cs="Arial"/>
          <w:i/>
          <w:lang w:val="sr-Cyrl-RS" w:eastAsia="ar-SA"/>
        </w:rPr>
      </w:pPr>
    </w:p>
    <w:p w14:paraId="72C4522C" w14:textId="77777777" w:rsidR="004E7F35" w:rsidRPr="004E7F35" w:rsidRDefault="004E7F35" w:rsidP="004E7F35">
      <w:pPr>
        <w:spacing w:before="0"/>
        <w:rPr>
          <w:rFonts w:cs="Arial"/>
          <w:i/>
          <w:u w:val="single"/>
          <w:lang w:val="sr-Cyrl-RS" w:eastAsia="ar-SA"/>
        </w:rPr>
      </w:pPr>
      <w:r w:rsidRPr="004E7F35">
        <w:rPr>
          <w:rFonts w:cs="Arial"/>
          <w:i/>
          <w:u w:val="single"/>
          <w:lang w:val="sr-Cyrl-RS" w:eastAsia="ar-SA"/>
        </w:rPr>
        <w:t>за партију  1 и 3</w:t>
      </w:r>
    </w:p>
    <w:p w14:paraId="70915273" w14:textId="77777777" w:rsidR="004E7F35" w:rsidRPr="004E7F35" w:rsidRDefault="004E7F35" w:rsidP="004E7F35">
      <w:pPr>
        <w:spacing w:before="0"/>
        <w:rPr>
          <w:rFonts w:cs="Arial"/>
          <w:i/>
          <w:u w:val="single"/>
          <w:lang w:val="sr-Cyrl-RS" w:eastAsia="ar-SA"/>
        </w:rPr>
      </w:pPr>
      <w:r w:rsidRPr="004E7F35">
        <w:rPr>
          <w:rFonts w:cs="Arial"/>
          <w:lang w:val="sr-Cyrl-CS" w:eastAsia="sr-Cyrl-RS"/>
        </w:rPr>
        <w:t>рок извршења је од дана ступања уговора на снагу и траје до 12 (словима: дванаест) месеци</w:t>
      </w:r>
      <w:r w:rsidRPr="004E7F35">
        <w:rPr>
          <w:rFonts w:cs="Arial"/>
          <w:lang w:val="sr-Cyrl-RS"/>
        </w:rPr>
        <w:t>.</w:t>
      </w:r>
    </w:p>
    <w:p w14:paraId="1214F859" w14:textId="418B98D3" w:rsidR="0044516E" w:rsidRDefault="0044516E" w:rsidP="00D331EE">
      <w:pPr>
        <w:pStyle w:val="NoSpacing"/>
        <w:spacing w:before="0"/>
        <w:rPr>
          <w:sz w:val="22"/>
          <w:szCs w:val="22"/>
        </w:rPr>
      </w:pPr>
    </w:p>
    <w:p w14:paraId="49881778" w14:textId="77777777" w:rsidR="0044516E" w:rsidRDefault="0044516E" w:rsidP="0044516E">
      <w:pPr>
        <w:pStyle w:val="NoSpacing"/>
        <w:rPr>
          <w:rFonts w:cs="Arial"/>
          <w:szCs w:val="24"/>
          <w:lang w:val="sr-Cyrl-RS" w:eastAsia="sr-Latn-CS"/>
        </w:rPr>
      </w:pPr>
    </w:p>
    <w:p w14:paraId="04F925B9" w14:textId="77777777" w:rsidR="0044516E" w:rsidRPr="002A5B0A" w:rsidRDefault="0044516E" w:rsidP="000E1103">
      <w:pPr>
        <w:pStyle w:val="KDPodnaslov2"/>
        <w:numPr>
          <w:ilvl w:val="1"/>
          <w:numId w:val="23"/>
        </w:numPr>
        <w:spacing w:before="0"/>
        <w:rPr>
          <w:rFonts w:cs="Arial"/>
        </w:rPr>
      </w:pPr>
      <w:r w:rsidRPr="002A5B0A">
        <w:rPr>
          <w:rFonts w:cs="Arial"/>
          <w:lang w:val="sr-Cyrl-RS"/>
        </w:rPr>
        <w:t>Место извршења услуге</w:t>
      </w:r>
    </w:p>
    <w:p w14:paraId="6528D67D" w14:textId="77777777" w:rsidR="002A5B0A" w:rsidRDefault="002A5B0A" w:rsidP="002A5B0A">
      <w:pPr>
        <w:pStyle w:val="ListParagraph"/>
        <w:autoSpaceDE w:val="0"/>
        <w:autoSpaceDN w:val="0"/>
        <w:adjustRightInd w:val="0"/>
        <w:spacing w:before="0"/>
        <w:ind w:left="0"/>
        <w:rPr>
          <w:rFonts w:ascii="Arial" w:eastAsia="TimesNewRomanPSMT" w:hAnsi="Arial" w:cs="Arial"/>
          <w:bCs/>
          <w:iCs/>
          <w:lang w:val="sr-Cyrl-RS"/>
        </w:rPr>
      </w:pPr>
    </w:p>
    <w:p w14:paraId="6AB960A9" w14:textId="77777777" w:rsidR="002A5B0A" w:rsidRPr="002A5B0A" w:rsidRDefault="002A5B0A" w:rsidP="002A5B0A">
      <w:pPr>
        <w:pStyle w:val="ListParagraph"/>
        <w:autoSpaceDE w:val="0"/>
        <w:autoSpaceDN w:val="0"/>
        <w:adjustRightInd w:val="0"/>
        <w:spacing w:before="0"/>
        <w:ind w:left="0"/>
        <w:rPr>
          <w:rFonts w:ascii="Arial" w:eastAsia="TimesNewRomanPSMT" w:hAnsi="Arial" w:cs="Arial"/>
          <w:b/>
          <w:bCs/>
          <w:iCs/>
          <w:lang w:val="sr-Cyrl-RS"/>
        </w:rPr>
      </w:pPr>
      <w:r w:rsidRPr="002A5B0A">
        <w:rPr>
          <w:rFonts w:ascii="Arial" w:eastAsia="TimesNewRomanPSMT" w:hAnsi="Arial" w:cs="Arial"/>
          <w:b/>
          <w:bCs/>
          <w:iCs/>
          <w:lang w:val="sr-Cyrl-RS"/>
        </w:rPr>
        <w:t xml:space="preserve">Партија 1: </w:t>
      </w:r>
    </w:p>
    <w:p w14:paraId="64BE18C5" w14:textId="77777777" w:rsidR="002A5B0A" w:rsidRPr="002A5B0A" w:rsidRDefault="002A5B0A" w:rsidP="002A5B0A">
      <w:pPr>
        <w:pStyle w:val="ListParagraph"/>
        <w:autoSpaceDE w:val="0"/>
        <w:autoSpaceDN w:val="0"/>
        <w:adjustRightInd w:val="0"/>
        <w:spacing w:before="0"/>
        <w:ind w:left="0"/>
        <w:rPr>
          <w:rFonts w:ascii="Arial" w:eastAsia="TimesNewRomanPSMT" w:hAnsi="Arial" w:cs="Arial"/>
          <w:bCs/>
          <w:iCs/>
          <w:lang w:val="sr-Cyrl-RS"/>
        </w:rPr>
      </w:pPr>
      <w:r w:rsidRPr="002A5B0A">
        <w:rPr>
          <w:rFonts w:ascii="Arial" w:eastAsia="TimesNewRomanPSMT" w:hAnsi="Arial" w:cs="Arial"/>
          <w:bCs/>
          <w:iCs/>
          <w:lang w:val="sr-Cyrl-RS"/>
        </w:rPr>
        <w:t xml:space="preserve">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и 2, у складу са чланом 6. Прaвилника о тaрифнoм систeму у jaвнoм линиjскoм прeвoзу путникa нa тeритoриjи грaдa Бeoгрaдa ( „Сл. лист грaдa Бeoгрaдa", 13/2017 и 11/2018). </w:t>
      </w:r>
    </w:p>
    <w:p w14:paraId="6BC9348D" w14:textId="77777777" w:rsidR="002A5B0A" w:rsidRPr="002A5B0A" w:rsidRDefault="002A5B0A" w:rsidP="002A5B0A">
      <w:pPr>
        <w:pStyle w:val="ListParagraph"/>
        <w:autoSpaceDE w:val="0"/>
        <w:autoSpaceDN w:val="0"/>
        <w:adjustRightInd w:val="0"/>
        <w:spacing w:before="0"/>
        <w:ind w:left="0"/>
        <w:rPr>
          <w:rFonts w:ascii="Arial" w:eastAsia="TimesNewRomanPSMT" w:hAnsi="Arial" w:cs="Arial"/>
          <w:bCs/>
          <w:iCs/>
          <w:lang w:val="sr-Cyrl-RS"/>
        </w:rPr>
      </w:pPr>
    </w:p>
    <w:p w14:paraId="20F1F026" w14:textId="77777777" w:rsidR="002A5B0A" w:rsidRPr="002A5B0A" w:rsidRDefault="002A5B0A" w:rsidP="002A5B0A">
      <w:pPr>
        <w:pStyle w:val="ListParagraph"/>
        <w:autoSpaceDE w:val="0"/>
        <w:autoSpaceDN w:val="0"/>
        <w:adjustRightInd w:val="0"/>
        <w:spacing w:before="0"/>
        <w:ind w:left="0"/>
        <w:rPr>
          <w:rFonts w:ascii="Arial" w:eastAsia="TimesNewRomanPSMT" w:hAnsi="Arial" w:cs="Arial"/>
          <w:bCs/>
          <w:iCs/>
          <w:lang w:val="sr-Cyrl-RS"/>
        </w:rPr>
      </w:pPr>
      <w:r w:rsidRPr="002A5B0A">
        <w:rPr>
          <w:rFonts w:ascii="Arial" w:eastAsia="TimesNewRomanPSMT" w:hAnsi="Arial" w:cs="Arial"/>
          <w:b/>
          <w:bCs/>
          <w:iCs/>
          <w:lang w:val="sr-Cyrl-RS"/>
        </w:rPr>
        <w:t>Партија 2:</w:t>
      </w:r>
      <w:r w:rsidRPr="002A5B0A">
        <w:rPr>
          <w:rFonts w:ascii="Arial" w:eastAsia="TimesNewRomanPSMT" w:hAnsi="Arial" w:cs="Arial"/>
          <w:bCs/>
          <w:iCs/>
          <w:lang w:val="sr-Cyrl-RS"/>
        </w:rPr>
        <w:t xml:space="preserve"> Здравствене услуге се морају вршити у објектима понуђача које се налазе на територији града Ниша</w:t>
      </w:r>
      <w:r>
        <w:rPr>
          <w:rFonts w:ascii="Arial" w:eastAsia="TimesNewRomanPSMT" w:hAnsi="Arial" w:cs="Arial"/>
          <w:bCs/>
          <w:iCs/>
          <w:lang w:val="sr-Cyrl-RS"/>
        </w:rPr>
        <w:t>.</w:t>
      </w:r>
    </w:p>
    <w:p w14:paraId="7C969D12" w14:textId="77777777" w:rsidR="002A5B0A" w:rsidRPr="002A5B0A" w:rsidRDefault="002A5B0A" w:rsidP="002A5B0A">
      <w:pPr>
        <w:pStyle w:val="ListParagraph"/>
        <w:autoSpaceDE w:val="0"/>
        <w:autoSpaceDN w:val="0"/>
        <w:adjustRightInd w:val="0"/>
        <w:spacing w:before="0"/>
        <w:ind w:left="0"/>
        <w:rPr>
          <w:rFonts w:ascii="Arial" w:eastAsia="TimesNewRomanPSMT" w:hAnsi="Arial" w:cs="Arial"/>
          <w:bCs/>
          <w:iCs/>
          <w:lang w:val="sr-Cyrl-RS"/>
        </w:rPr>
      </w:pPr>
    </w:p>
    <w:p w14:paraId="3914AF61" w14:textId="77777777" w:rsidR="009D1D2A" w:rsidRDefault="002A5B0A" w:rsidP="002A5B0A">
      <w:pPr>
        <w:pStyle w:val="ListParagraph"/>
        <w:autoSpaceDE w:val="0"/>
        <w:autoSpaceDN w:val="0"/>
        <w:adjustRightInd w:val="0"/>
        <w:spacing w:before="0" w:after="0" w:line="240" w:lineRule="auto"/>
        <w:ind w:left="0"/>
        <w:contextualSpacing w:val="0"/>
        <w:rPr>
          <w:rFonts w:cs="Arial"/>
          <w:bCs/>
          <w:color w:val="000000"/>
          <w:lang w:val="sr-Cyrl-RS"/>
        </w:rPr>
      </w:pPr>
      <w:r w:rsidRPr="002A5B0A">
        <w:rPr>
          <w:rFonts w:ascii="Arial" w:eastAsia="TimesNewRomanPSMT" w:hAnsi="Arial" w:cs="Arial"/>
          <w:b/>
          <w:bCs/>
          <w:iCs/>
          <w:lang w:val="sr-Cyrl-RS"/>
        </w:rPr>
        <w:t>Партија 3:</w:t>
      </w:r>
      <w:r w:rsidRPr="002A5B0A">
        <w:rPr>
          <w:rFonts w:ascii="Arial" w:eastAsia="TimesNewRomanPSMT" w:hAnsi="Arial" w:cs="Arial"/>
          <w:bCs/>
          <w:iCs/>
          <w:lang w:val="sr-Cyrl-RS"/>
        </w:rPr>
        <w:t xml:space="preserve"> Услуга се врши у просторијама </w:t>
      </w:r>
      <w:r>
        <w:rPr>
          <w:rFonts w:ascii="Arial" w:eastAsia="TimesNewRomanPSMT" w:hAnsi="Arial" w:cs="Arial"/>
          <w:bCs/>
          <w:iCs/>
          <w:lang w:val="sr-Cyrl-RS"/>
        </w:rPr>
        <w:t>понуђача</w:t>
      </w:r>
      <w:r w:rsidRPr="002A5B0A">
        <w:rPr>
          <w:rFonts w:ascii="Arial" w:eastAsia="Times New Roman" w:hAnsi="Arial" w:cs="Arial"/>
          <w:lang w:val="sr-Cyrl-CS" w:eastAsia="sr-Latn-CS"/>
        </w:rPr>
        <w:t xml:space="preserve"> на адреси наведеној у Обрасцу понуде (Образац 1)</w:t>
      </w:r>
      <w:r w:rsidRPr="002A5B0A">
        <w:rPr>
          <w:rFonts w:ascii="Arial" w:eastAsia="TimesNewRomanPSMT" w:hAnsi="Arial" w:cs="Arial"/>
          <w:bCs/>
          <w:iCs/>
          <w:lang w:val="sr-Cyrl-CS"/>
        </w:rPr>
        <w:t>.</w:t>
      </w:r>
      <w:r w:rsidR="009D1D2A" w:rsidRPr="009D1D2A">
        <w:rPr>
          <w:rFonts w:cs="Arial"/>
          <w:bCs/>
          <w:color w:val="000000"/>
          <w:lang w:val="sr-Cyrl-RS"/>
        </w:rPr>
        <w:t xml:space="preserve"> </w:t>
      </w:r>
    </w:p>
    <w:p w14:paraId="6998EF2F" w14:textId="77777777" w:rsidR="006E6F46" w:rsidRPr="00D2422A" w:rsidRDefault="006E6F46" w:rsidP="008440C5">
      <w:pPr>
        <w:spacing w:before="0"/>
        <w:rPr>
          <w:rFonts w:cs="Arial"/>
          <w:i/>
          <w:lang w:eastAsia="zh-CN"/>
        </w:rPr>
      </w:pPr>
    </w:p>
    <w:p w14:paraId="2B1CBAD6" w14:textId="77777777" w:rsidR="008D2B23" w:rsidRPr="00983415" w:rsidRDefault="008D2B23" w:rsidP="000E1103">
      <w:pPr>
        <w:pStyle w:val="KDPodnaslov2"/>
        <w:numPr>
          <w:ilvl w:val="1"/>
          <w:numId w:val="23"/>
        </w:numPr>
        <w:spacing w:before="0"/>
        <w:rPr>
          <w:rFonts w:cs="Arial"/>
        </w:rPr>
      </w:pPr>
      <w:bookmarkStart w:id="219" w:name="_Toc441651588"/>
      <w:bookmarkStart w:id="220" w:name="_Toc442559899"/>
      <w:r w:rsidRPr="00983415">
        <w:rPr>
          <w:rFonts w:cs="Arial"/>
        </w:rPr>
        <w:t>Начин и услови плаћања</w:t>
      </w:r>
      <w:bookmarkEnd w:id="219"/>
      <w:bookmarkEnd w:id="220"/>
    </w:p>
    <w:p w14:paraId="083878A4" w14:textId="77777777" w:rsidR="00FC39AB" w:rsidRDefault="00FC39AB" w:rsidP="00041FE3">
      <w:pPr>
        <w:pStyle w:val="KDParagraf"/>
        <w:spacing w:before="0"/>
        <w:rPr>
          <w:rFonts w:eastAsia="Calibri" w:cs="Arial"/>
          <w:color w:val="FF0000"/>
          <w:lang w:val="sr-Cyrl-RS"/>
        </w:rPr>
      </w:pPr>
    </w:p>
    <w:p w14:paraId="7978D755" w14:textId="77777777" w:rsidR="009E5FEB" w:rsidRPr="007900C6" w:rsidRDefault="009E5FEB" w:rsidP="009E5FEB">
      <w:pPr>
        <w:tabs>
          <w:tab w:val="left" w:pos="567"/>
        </w:tabs>
        <w:spacing w:before="0"/>
        <w:rPr>
          <w:rFonts w:eastAsia="Calibri" w:cs="Arial"/>
          <w:lang w:val="sr-Cyrl-RS"/>
        </w:rPr>
      </w:pPr>
      <w:r w:rsidRPr="007900C6">
        <w:rPr>
          <w:rFonts w:eastAsia="Calibri" w:cs="Arial"/>
          <w:lang w:val="sr-Cyrl-RS"/>
        </w:rPr>
        <w:t>Корисник услуге се обавезује да Пружаоцу услуге плати извршене услуге на следећи начин:</w:t>
      </w:r>
    </w:p>
    <w:p w14:paraId="2BE9DB14" w14:textId="77777777" w:rsidR="004C70B6" w:rsidRPr="007900C6" w:rsidRDefault="009E5FEB" w:rsidP="00C95A21">
      <w:pPr>
        <w:tabs>
          <w:tab w:val="left" w:pos="567"/>
        </w:tabs>
        <w:spacing w:before="0"/>
        <w:rPr>
          <w:rFonts w:eastAsia="Calibri" w:cs="Arial"/>
          <w:lang w:val="sr-Cyrl-RS"/>
        </w:rPr>
      </w:pPr>
      <w:r w:rsidRPr="007900C6">
        <w:rPr>
          <w:rFonts w:eastAsia="Calibri" w:cs="Arial"/>
          <w:lang w:val="sr-Cyrl-RS"/>
        </w:rPr>
        <w:t xml:space="preserve">• сукцесивно по месецима, у зависности од извршења уговорених услуга у једном месецу, у року </w:t>
      </w:r>
      <w:r w:rsidR="007900C6" w:rsidRPr="007900C6">
        <w:rPr>
          <w:rFonts w:eastAsia="Calibri" w:cs="Arial"/>
          <w:lang w:val="sr-Cyrl-RS"/>
        </w:rPr>
        <w:t>до</w:t>
      </w:r>
      <w:r w:rsidRPr="007900C6">
        <w:rPr>
          <w:rFonts w:eastAsia="Calibri" w:cs="Arial"/>
          <w:lang w:val="sr-Cyrl-RS"/>
        </w:rPr>
        <w:t xml:space="preserve"> 45 (словима: четрдесетпет ) дана од дана пријема</w:t>
      </w:r>
      <w:r w:rsidR="007900C6" w:rsidRPr="007900C6">
        <w:rPr>
          <w:rFonts w:eastAsia="Calibri" w:cs="Arial"/>
          <w:lang w:val="sr-Cyrl-RS"/>
        </w:rPr>
        <w:t xml:space="preserve"> исправног</w:t>
      </w:r>
      <w:r w:rsidRPr="007900C6">
        <w:rPr>
          <w:rFonts w:eastAsia="Calibri" w:cs="Arial"/>
          <w:lang w:val="sr-Cyrl-RS"/>
        </w:rPr>
        <w:t xml:space="preserve"> рачуна, издатог на основу  </w:t>
      </w:r>
      <w:r w:rsidR="007900C6" w:rsidRPr="007900C6">
        <w:rPr>
          <w:rFonts w:cs="Arial"/>
          <w:lang w:val="ru-RU"/>
        </w:rPr>
        <w:t xml:space="preserve">Записника о квалитативном </w:t>
      </w:r>
      <w:r w:rsidR="007900C6" w:rsidRPr="007900C6">
        <w:rPr>
          <w:rFonts w:cs="Arial"/>
          <w:lang w:val="sr-Cyrl-CS"/>
        </w:rPr>
        <w:t xml:space="preserve">и </w:t>
      </w:r>
      <w:r w:rsidR="00C3153C">
        <w:rPr>
          <w:rFonts w:cs="Arial"/>
          <w:lang w:val="ru-RU"/>
        </w:rPr>
        <w:t xml:space="preserve">квантитативном </w:t>
      </w:r>
      <w:r w:rsidR="00B62ED7">
        <w:rPr>
          <w:rFonts w:cs="Arial"/>
          <w:lang w:val="ru-RU"/>
        </w:rPr>
        <w:t>пријему</w:t>
      </w:r>
      <w:r w:rsidR="00C3153C">
        <w:rPr>
          <w:rFonts w:cs="Arial"/>
          <w:lang w:val="ru-RU"/>
        </w:rPr>
        <w:t xml:space="preserve"> услуга (</w:t>
      </w:r>
      <w:r w:rsidR="00C3153C" w:rsidRPr="000C495E">
        <w:rPr>
          <w:rFonts w:cs="Arial"/>
        </w:rPr>
        <w:t>без примедби), потписаног од стране овлашћених  представника Уговорних страна</w:t>
      </w:r>
      <w:r w:rsidR="00C3153C">
        <w:rPr>
          <w:rFonts w:eastAsia="Calibri" w:cs="Arial"/>
          <w:lang w:val="sr-Cyrl-RS"/>
        </w:rPr>
        <w:t>.</w:t>
      </w:r>
      <w:r w:rsidRPr="007900C6">
        <w:rPr>
          <w:rFonts w:eastAsia="Calibri" w:cs="Arial"/>
          <w:lang w:val="sr-Cyrl-RS"/>
        </w:rPr>
        <w:t xml:space="preserve"> </w:t>
      </w:r>
    </w:p>
    <w:p w14:paraId="45866A34" w14:textId="77777777" w:rsidR="00C95A21" w:rsidRPr="007900C6" w:rsidRDefault="00C95A21" w:rsidP="00C95A21">
      <w:pPr>
        <w:tabs>
          <w:tab w:val="left" w:pos="567"/>
        </w:tabs>
        <w:spacing w:before="0"/>
        <w:rPr>
          <w:rFonts w:eastAsia="Calibri" w:cs="Arial"/>
          <w:lang w:val="sr-Cyrl-RS"/>
        </w:rPr>
      </w:pPr>
    </w:p>
    <w:p w14:paraId="50A521DC" w14:textId="77777777" w:rsidR="009E5FEB" w:rsidRPr="007900C6" w:rsidRDefault="009E5FEB" w:rsidP="009E5FEB">
      <w:pPr>
        <w:spacing w:before="0" w:after="160" w:line="259" w:lineRule="auto"/>
        <w:jc w:val="left"/>
        <w:rPr>
          <w:rFonts w:eastAsia="Calibri" w:cs="Arial"/>
          <w:lang w:val="sr-Cyrl-RS"/>
        </w:rPr>
      </w:pPr>
      <w:r w:rsidRPr="007900C6">
        <w:rPr>
          <w:rFonts w:eastAsia="Calibri" w:cs="Arial"/>
          <w:lang w:val="sr-Cyrl-RS"/>
        </w:rPr>
        <w:t xml:space="preserve">Месечни рачун се испоставља по истеку месеца (периода) за претходни месец. </w:t>
      </w:r>
    </w:p>
    <w:p w14:paraId="6A10CE02" w14:textId="77777777" w:rsidR="007900C6" w:rsidRDefault="007900C6" w:rsidP="007900C6">
      <w:pPr>
        <w:spacing w:before="0"/>
        <w:rPr>
          <w:rFonts w:cs="Arial"/>
          <w:lang w:val="sr-Cyrl-RS" w:eastAsia="ar-SA"/>
        </w:rPr>
      </w:pPr>
      <w:r w:rsidRPr="007900C6">
        <w:rPr>
          <w:rFonts w:cs="Arial"/>
          <w:lang w:val="sr-Cyrl-RS" w:eastAsia="ar-SA"/>
        </w:rPr>
        <w:t xml:space="preserve">Рачун мора бити достављен </w:t>
      </w:r>
      <w:r w:rsidRPr="007900C6">
        <w:rPr>
          <w:rFonts w:cs="Arial"/>
          <w:lang w:val="sr-Cyrl-CS" w:eastAsia="ar-SA"/>
        </w:rPr>
        <w:t>са обавезним прилозима</w:t>
      </w:r>
      <w:r w:rsidRPr="007900C6">
        <w:rPr>
          <w:rFonts w:cs="Arial"/>
          <w:lang w:val="sr-Cyrl-RS" w:eastAsia="ar-SA"/>
        </w:rPr>
        <w:t xml:space="preserve"> </w:t>
      </w:r>
      <w:r w:rsidRPr="007900C6">
        <w:rPr>
          <w:rFonts w:cs="Arial"/>
          <w:lang w:val="sr-Cyrl-CS" w:eastAsia="ar-SA"/>
        </w:rPr>
        <w:t>-</w:t>
      </w:r>
      <w:r w:rsidRPr="007900C6">
        <w:rPr>
          <w:rFonts w:cs="Arial"/>
          <w:lang w:val="sr-Cyrl-RS" w:eastAsia="ar-SA"/>
        </w:rPr>
        <w:t xml:space="preserve"> </w:t>
      </w:r>
      <w:r w:rsidRPr="007900C6">
        <w:rPr>
          <w:rFonts w:cs="Arial"/>
          <w:lang w:val="sr-Cyrl-CS" w:eastAsia="ar-SA"/>
        </w:rPr>
        <w:t>Записник</w:t>
      </w:r>
      <w:r w:rsidRPr="007900C6">
        <w:rPr>
          <w:rFonts w:cs="Arial"/>
          <w:lang w:val="sr-Cyrl-RS" w:eastAsia="ar-SA"/>
        </w:rPr>
        <w:t>ом</w:t>
      </w:r>
      <w:r w:rsidRPr="007900C6">
        <w:rPr>
          <w:rFonts w:cs="Arial"/>
          <w:lang w:val="sr-Cyrl-CS" w:eastAsia="ar-SA"/>
        </w:rPr>
        <w:t xml:space="preserve"> о </w:t>
      </w:r>
      <w:r w:rsidRPr="007900C6">
        <w:rPr>
          <w:rFonts w:cs="Arial"/>
          <w:lang w:val="sr-Cyrl-RS" w:eastAsia="ar-SA"/>
        </w:rPr>
        <w:t xml:space="preserve">квантитативном и </w:t>
      </w:r>
      <w:r w:rsidRPr="007900C6">
        <w:rPr>
          <w:rFonts w:cs="Arial"/>
          <w:lang w:val="sr-Cyrl-CS" w:eastAsia="ar-SA"/>
        </w:rPr>
        <w:t>квалитативном пријему Услуге (без примедби)</w:t>
      </w:r>
      <w:r w:rsidRPr="007900C6">
        <w:rPr>
          <w:rFonts w:cs="Arial"/>
          <w:lang w:val="sr-Cyrl-RS" w:eastAsia="ar-SA"/>
        </w:rPr>
        <w:t xml:space="preserve"> </w:t>
      </w:r>
      <w:r w:rsidRPr="007900C6">
        <w:rPr>
          <w:rFonts w:cs="Arial"/>
          <w:lang w:val="sr-Cyrl-CS" w:eastAsia="ar-SA"/>
        </w:rPr>
        <w:t xml:space="preserve">потписан од стране овлашћених представника Уговорних страна, са читко написаним именом и презименом и потписом </w:t>
      </w:r>
      <w:r w:rsidRPr="007900C6">
        <w:rPr>
          <w:rFonts w:cs="Arial"/>
          <w:lang w:val="sr-Cyrl-CS" w:eastAsia="ar-SA"/>
        </w:rPr>
        <w:lastRenderedPageBreak/>
        <w:t>овлашћеног лица Корисника услуг</w:t>
      </w:r>
      <w:r w:rsidRPr="007900C6">
        <w:rPr>
          <w:rFonts w:cs="Arial"/>
          <w:lang w:val="sr-Cyrl-RS" w:eastAsia="ar-SA"/>
        </w:rPr>
        <w:t>е</w:t>
      </w:r>
      <w:r w:rsidRPr="007900C6">
        <w:rPr>
          <w:rFonts w:eastAsia="Calibri" w:cs="Arial"/>
          <w:sz w:val="20"/>
          <w:szCs w:val="20"/>
          <w:lang w:val="sr-Cyrl-CS"/>
        </w:rPr>
        <w:t xml:space="preserve"> </w:t>
      </w:r>
      <w:r w:rsidRPr="007900C6">
        <w:rPr>
          <w:rFonts w:eastAsia="Calibri" w:cs="Arial"/>
          <w:lang w:val="sr-Cyrl-CS"/>
        </w:rPr>
        <w:t xml:space="preserve">и </w:t>
      </w:r>
      <w:r w:rsidRPr="007900C6">
        <w:rPr>
          <w:rFonts w:eastAsia="Calibri" w:cs="Arial"/>
          <w:lang w:val="sr-Cyrl-RS"/>
        </w:rPr>
        <w:t>с</w:t>
      </w:r>
      <w:r w:rsidRPr="007900C6">
        <w:rPr>
          <w:rFonts w:eastAsia="Calibri" w:cs="Arial"/>
          <w:lang w:val="sr-Cyrl-CS"/>
        </w:rPr>
        <w:t>пис</w:t>
      </w:r>
      <w:r w:rsidRPr="007900C6">
        <w:rPr>
          <w:rFonts w:eastAsia="Calibri" w:cs="Arial"/>
          <w:lang w:val="sr-Cyrl-RS"/>
        </w:rPr>
        <w:t>ком</w:t>
      </w:r>
      <w:r w:rsidRPr="007900C6">
        <w:rPr>
          <w:rFonts w:eastAsia="Calibri" w:cs="Arial"/>
          <w:lang w:val="sr-Cyrl-CS"/>
        </w:rPr>
        <w:t xml:space="preserve"> запослених који су обавили прегледе, са спецификацијом извршених прегледа</w:t>
      </w:r>
      <w:r w:rsidRPr="007900C6">
        <w:rPr>
          <w:rFonts w:eastAsia="Calibri" w:cs="Arial"/>
          <w:lang w:val="sr-Cyrl-RS"/>
        </w:rPr>
        <w:t>.</w:t>
      </w:r>
      <w:r w:rsidRPr="007900C6">
        <w:rPr>
          <w:rFonts w:cs="Arial"/>
          <w:lang w:val="sr-Cyrl-CS" w:eastAsia="ar-SA"/>
        </w:rPr>
        <w:t xml:space="preserve"> </w:t>
      </w:r>
      <w:r w:rsidRPr="007900C6">
        <w:rPr>
          <w:rFonts w:cs="Arial"/>
          <w:lang w:val="sr-Cyrl-RS" w:eastAsia="ar-SA"/>
        </w:rPr>
        <w:t xml:space="preserve">На рачуну мора бити наведен број и датум </w:t>
      </w:r>
      <w:r>
        <w:rPr>
          <w:rFonts w:cs="Arial"/>
          <w:lang w:val="sr-Cyrl-RS" w:eastAsia="ar-SA"/>
        </w:rPr>
        <w:t xml:space="preserve">Оквирног споразума и </w:t>
      </w:r>
      <w:r w:rsidRPr="007900C6">
        <w:rPr>
          <w:rFonts w:cs="Arial"/>
          <w:lang w:val="sr-Cyrl-RS" w:eastAsia="ar-SA"/>
        </w:rPr>
        <w:t>Уговора.</w:t>
      </w:r>
    </w:p>
    <w:p w14:paraId="21BC21CF" w14:textId="77777777" w:rsidR="009649DF" w:rsidRPr="007900C6" w:rsidRDefault="009649DF" w:rsidP="007900C6">
      <w:pPr>
        <w:spacing w:before="0"/>
        <w:rPr>
          <w:rFonts w:cs="Arial"/>
          <w:lang w:val="sr-Cyrl-RS" w:eastAsia="ar-SA"/>
        </w:rPr>
      </w:pPr>
    </w:p>
    <w:p w14:paraId="4969B813" w14:textId="77777777" w:rsidR="007900C6" w:rsidRPr="007900C6" w:rsidRDefault="007900C6" w:rsidP="007900C6">
      <w:pPr>
        <w:tabs>
          <w:tab w:val="left" w:pos="567"/>
        </w:tabs>
        <w:spacing w:before="0"/>
        <w:rPr>
          <w:rFonts w:cs="Arial"/>
        </w:rPr>
      </w:pPr>
      <w:r w:rsidRPr="007900C6">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w:t>
      </w:r>
      <w:r w:rsidRPr="007900C6">
        <w:rPr>
          <w:rFonts w:cs="Arial"/>
          <w:lang w:val="sr-Cyrl-RS"/>
        </w:rPr>
        <w:t>а</w:t>
      </w:r>
      <w:r w:rsidRPr="007900C6">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C77B61" w14:textId="77777777" w:rsidR="00AB3AD1" w:rsidRPr="00983415" w:rsidRDefault="00AB3AD1" w:rsidP="00AB3AD1">
      <w:pPr>
        <w:pStyle w:val="KDParagraf"/>
        <w:spacing w:before="0"/>
        <w:rPr>
          <w:rFonts w:eastAsia="Calibri" w:cs="Arial"/>
          <w:i/>
          <w:color w:val="00B0F0"/>
          <w:lang w:val="sr-Cyrl-CS"/>
        </w:rPr>
      </w:pPr>
    </w:p>
    <w:p w14:paraId="3AD52735" w14:textId="77777777" w:rsidR="007900C6" w:rsidRPr="007900C6" w:rsidRDefault="007900C6" w:rsidP="007900C6">
      <w:pPr>
        <w:tabs>
          <w:tab w:val="left" w:pos="567"/>
        </w:tabs>
        <w:spacing w:before="0"/>
        <w:rPr>
          <w:rFonts w:eastAsia="Calibri" w:cs="Arial"/>
          <w:lang w:val="sr-Cyrl-RS"/>
        </w:rPr>
      </w:pPr>
      <w:r w:rsidRPr="007900C6">
        <w:rPr>
          <w:u w:val="single"/>
          <w:lang w:val="sr-Cyrl-RS"/>
        </w:rPr>
        <w:t xml:space="preserve">За партију </w:t>
      </w:r>
      <w:r>
        <w:rPr>
          <w:u w:val="single"/>
          <w:lang w:val="sr-Cyrl-RS"/>
        </w:rPr>
        <w:t>1</w:t>
      </w:r>
      <w:r w:rsidRPr="007900C6">
        <w:rPr>
          <w:lang w:val="sr-Cyrl-RS"/>
        </w:rPr>
        <w:t xml:space="preserve"> -  Рачун мора да гласи на:  Јавно предузеће ,,Електропривреда Србије“ Београд, Балканска 13, и мора бити достављен </w:t>
      </w:r>
      <w:r w:rsidRPr="007900C6">
        <w:rPr>
          <w:rFonts w:cs="Arial"/>
        </w:rPr>
        <w:t>на адресу</w:t>
      </w:r>
      <w:r w:rsidR="008D27EB" w:rsidRPr="008D27EB">
        <w:rPr>
          <w:lang w:val="sr-Cyrl-RS"/>
        </w:rPr>
        <w:t xml:space="preserve"> </w:t>
      </w:r>
      <w:r w:rsidR="008D27EB" w:rsidRPr="007900C6">
        <w:rPr>
          <w:lang w:val="sr-Cyrl-RS"/>
        </w:rPr>
        <w:t>Јавно предузеће</w:t>
      </w:r>
      <w:r w:rsidRPr="007900C6">
        <w:rPr>
          <w:rFonts w:cs="Arial"/>
        </w:rPr>
        <w:t xml:space="preserve"> </w:t>
      </w:r>
      <w:r w:rsidRPr="007900C6">
        <w:rPr>
          <w:rFonts w:eastAsia="Calibri" w:cs="Arial"/>
          <w:lang w:val="sr-Cyrl-RS"/>
        </w:rPr>
        <w:t>,,Електропривреда Србије“ Београд, Балканска 13, Београд</w:t>
      </w:r>
    </w:p>
    <w:p w14:paraId="1E4DF68B" w14:textId="77777777" w:rsidR="003A1319" w:rsidRDefault="003A1319" w:rsidP="005A3029">
      <w:pPr>
        <w:pStyle w:val="KDParagraf"/>
        <w:spacing w:before="0"/>
        <w:rPr>
          <w:rFonts w:cs="Arial"/>
          <w:color w:val="00B0F0"/>
          <w:lang w:val="sr-Cyrl-RS"/>
        </w:rPr>
      </w:pPr>
    </w:p>
    <w:p w14:paraId="2FF8079E" w14:textId="77777777" w:rsidR="007900C6" w:rsidRDefault="007900C6" w:rsidP="005A3029">
      <w:pPr>
        <w:pStyle w:val="KDParagraf"/>
        <w:spacing w:before="0"/>
        <w:rPr>
          <w:lang w:val="sr-Cyrl-RS"/>
        </w:rPr>
      </w:pPr>
      <w:r>
        <w:rPr>
          <w:u w:val="single"/>
          <w:lang w:val="sr-Cyrl-RS"/>
        </w:rPr>
        <w:t>За партију 2</w:t>
      </w:r>
      <w:r w:rsidRPr="00DD6351">
        <w:rPr>
          <w:u w:val="single"/>
          <w:lang w:val="sr-Cyrl-RS"/>
        </w:rPr>
        <w:t xml:space="preserve"> - </w:t>
      </w:r>
      <w:r w:rsidRPr="00DD6351">
        <w:rPr>
          <w:lang w:val="sr-Cyrl-RS"/>
        </w:rPr>
        <w:t>Рачун мора да гласи на:  Јавно предузеће ,,Електропривреда Србије“ Београд, Балк</w:t>
      </w:r>
      <w:r>
        <w:rPr>
          <w:lang w:val="sr-Cyrl-RS"/>
        </w:rPr>
        <w:t>анска 13, и мора бити достављен</w:t>
      </w:r>
      <w:r w:rsidRPr="00DD6351">
        <w:rPr>
          <w:lang w:val="sr-Cyrl-RS"/>
        </w:rPr>
        <w:t xml:space="preserve"> на адресу  Јавно предузеће ,,Електропривреда Србије“ Београд, Огранак ЕПС Снабдевање, ул. Макензијева 37, Београд</w:t>
      </w:r>
    </w:p>
    <w:p w14:paraId="5948F90F" w14:textId="77777777" w:rsidR="007900C6" w:rsidRDefault="007900C6" w:rsidP="005A3029">
      <w:pPr>
        <w:pStyle w:val="KDParagraf"/>
        <w:spacing w:before="0"/>
        <w:rPr>
          <w:rFonts w:cs="Arial"/>
          <w:color w:val="00B0F0"/>
          <w:lang w:val="sr-Cyrl-RS"/>
        </w:rPr>
      </w:pPr>
    </w:p>
    <w:p w14:paraId="5F87AB49" w14:textId="77777777" w:rsidR="009649DF" w:rsidRDefault="009649DF" w:rsidP="005A3029">
      <w:pPr>
        <w:pStyle w:val="KDParagraf"/>
        <w:spacing w:before="0"/>
        <w:rPr>
          <w:rFonts w:cs="Arial"/>
          <w:lang w:val="ru-RU"/>
        </w:rPr>
      </w:pPr>
      <w:r w:rsidRPr="009649DF">
        <w:rPr>
          <w:rFonts w:cs="Arial"/>
          <w:u w:val="single"/>
          <w:lang w:val="sr-Cyrl-RS"/>
        </w:rPr>
        <w:t>За партију 3-</w:t>
      </w:r>
      <w:r>
        <w:rPr>
          <w:rFonts w:cs="Arial"/>
          <w:lang w:val="sr-Cyrl-RS"/>
        </w:rPr>
        <w:t xml:space="preserve"> </w:t>
      </w:r>
      <w:r>
        <w:rPr>
          <w:rFonts w:cs="Arial"/>
          <w:lang w:val="ru-RU"/>
        </w:rPr>
        <w:t>Р</w:t>
      </w:r>
      <w:r w:rsidRPr="007F34ED">
        <w:rPr>
          <w:rFonts w:cs="Arial"/>
          <w:lang w:val="ru-RU"/>
        </w:rPr>
        <w:t xml:space="preserve">ачун </w:t>
      </w:r>
      <w:r>
        <w:rPr>
          <w:rFonts w:cs="Arial"/>
          <w:lang w:val="ru-RU"/>
        </w:rPr>
        <w:t xml:space="preserve">мора да гласи </w:t>
      </w:r>
      <w:r w:rsidRPr="007F34ED">
        <w:rPr>
          <w:rFonts w:cs="Arial"/>
          <w:lang w:val="ru-RU"/>
        </w:rPr>
        <w:t xml:space="preserve">: Јавно предузеће „Електропривреда Србије“ Београд, </w:t>
      </w:r>
      <w:r>
        <w:rPr>
          <w:rFonts w:cs="Arial"/>
          <w:lang w:val="sr-Cyrl-RS"/>
        </w:rPr>
        <w:t>Балканска 13</w:t>
      </w:r>
      <w:r w:rsidRPr="007F34ED">
        <w:rPr>
          <w:rFonts w:cs="Arial"/>
          <w:lang w:val="ru-RU"/>
        </w:rPr>
        <w:t>,</w:t>
      </w:r>
      <w:r w:rsidRPr="007F34ED">
        <w:rPr>
          <w:rFonts w:cs="Arial"/>
          <w:color w:val="FF0000"/>
          <w:lang w:val="ru-RU"/>
        </w:rPr>
        <w:t xml:space="preserve"> </w:t>
      </w:r>
      <w:r w:rsidRPr="007F34ED">
        <w:rPr>
          <w:rFonts w:cs="Arial"/>
          <w:lang w:val="ru-RU"/>
        </w:rPr>
        <w:t>ПИБ 103920327, а доставља се на адресу</w:t>
      </w:r>
      <w:r w:rsidR="008D27EB" w:rsidRPr="008D27EB">
        <w:rPr>
          <w:rFonts w:cs="Arial"/>
          <w:lang w:val="ru-RU"/>
        </w:rPr>
        <w:t xml:space="preserve"> </w:t>
      </w:r>
      <w:r w:rsidR="008D27EB" w:rsidRPr="007F34ED">
        <w:rPr>
          <w:rFonts w:cs="Arial"/>
          <w:lang w:val="ru-RU"/>
        </w:rPr>
        <w:t>Јавно предузеће „Електропривреда Србије“ Београд,</w:t>
      </w:r>
      <w:r w:rsidR="008D27EB">
        <w:rPr>
          <w:rFonts w:cs="Arial"/>
          <w:lang w:val="ru-RU"/>
        </w:rPr>
        <w:t xml:space="preserve"> Огранак</w:t>
      </w:r>
      <w:r w:rsidRPr="007F34ED">
        <w:rPr>
          <w:rFonts w:cs="Arial"/>
          <w:lang w:val="ru-RU"/>
        </w:rPr>
        <w:t xml:space="preserve"> </w:t>
      </w:r>
      <w:r>
        <w:rPr>
          <w:rFonts w:cs="Arial"/>
          <w:lang w:val="ru-RU"/>
        </w:rPr>
        <w:t>ТЕ-КО Костолац, ул. Николе Тесле бр. 5-7</w:t>
      </w:r>
      <w:r w:rsidRPr="007F34ED">
        <w:rPr>
          <w:rFonts w:cs="Arial"/>
          <w:lang w:val="ru-RU"/>
        </w:rPr>
        <w:t>,</w:t>
      </w:r>
      <w:r>
        <w:rPr>
          <w:rFonts w:cs="Arial"/>
          <w:lang w:val="ru-RU"/>
        </w:rPr>
        <w:t xml:space="preserve"> 12208 Костолац.</w:t>
      </w:r>
    </w:p>
    <w:p w14:paraId="72C2EC81" w14:textId="77777777" w:rsidR="009649DF" w:rsidRDefault="009649DF" w:rsidP="005A3029">
      <w:pPr>
        <w:pStyle w:val="KDParagraf"/>
        <w:spacing w:before="0"/>
        <w:rPr>
          <w:rFonts w:cs="Arial"/>
          <w:lang w:val="sr-Cyrl-RS"/>
        </w:rPr>
      </w:pPr>
    </w:p>
    <w:p w14:paraId="3AF7FAAA" w14:textId="77777777" w:rsidR="009649DF" w:rsidRPr="009649DF" w:rsidRDefault="009649DF" w:rsidP="005A3029">
      <w:pPr>
        <w:pStyle w:val="KDParagraf"/>
        <w:spacing w:before="0"/>
        <w:rPr>
          <w:rFonts w:cs="Arial"/>
          <w:lang w:val="sr-Cyrl-RS"/>
        </w:rPr>
      </w:pPr>
      <w:r w:rsidRPr="0045788E">
        <w:rPr>
          <w:rFonts w:eastAsia="Arial Unicode MS" w:cs="Arial"/>
          <w:lang w:val="sr-Cyrl-CS" w:eastAsia="sr-Cyrl-CS"/>
        </w:rPr>
        <w:t>Плаћање се врши у динарима, на текући рачун</w:t>
      </w:r>
      <w:r>
        <w:rPr>
          <w:rFonts w:eastAsia="Arial Unicode MS" w:cs="Arial"/>
          <w:lang w:val="sr-Cyrl-CS" w:eastAsia="sr-Cyrl-CS"/>
        </w:rPr>
        <w:t xml:space="preserve"> Понуђача.</w:t>
      </w:r>
    </w:p>
    <w:p w14:paraId="56581184" w14:textId="77777777" w:rsidR="008D2B23" w:rsidRPr="00983415" w:rsidRDefault="008D2B23" w:rsidP="008D2B23">
      <w:pPr>
        <w:autoSpaceDE w:val="0"/>
        <w:autoSpaceDN w:val="0"/>
        <w:adjustRightInd w:val="0"/>
        <w:spacing w:before="0"/>
        <w:ind w:right="-426"/>
        <w:rPr>
          <w:rFonts w:eastAsia="Calibri" w:cs="Arial"/>
          <w:i/>
        </w:rPr>
      </w:pPr>
    </w:p>
    <w:p w14:paraId="0BA4D2EB" w14:textId="77777777" w:rsidR="00FF68EC" w:rsidRPr="00983415" w:rsidRDefault="008D2B23" w:rsidP="000E1103">
      <w:pPr>
        <w:pStyle w:val="KDPodnaslov2"/>
        <w:numPr>
          <w:ilvl w:val="1"/>
          <w:numId w:val="23"/>
        </w:numPr>
        <w:spacing w:before="0"/>
        <w:jc w:val="both"/>
        <w:rPr>
          <w:rFonts w:cs="Arial"/>
        </w:rPr>
      </w:pPr>
      <w:bookmarkStart w:id="221" w:name="_Toc441651589"/>
      <w:bookmarkStart w:id="222" w:name="_Toc442559900"/>
      <w:r w:rsidRPr="00983415">
        <w:rPr>
          <w:rFonts w:cs="Arial"/>
        </w:rPr>
        <w:t>Рок важења понуде</w:t>
      </w:r>
      <w:bookmarkEnd w:id="221"/>
      <w:bookmarkEnd w:id="222"/>
    </w:p>
    <w:p w14:paraId="4D3C2C4E" w14:textId="77777777" w:rsidR="008D2B23" w:rsidRPr="00983415" w:rsidRDefault="008D2B23" w:rsidP="008D2B23">
      <w:pPr>
        <w:spacing w:before="0"/>
        <w:rPr>
          <w:rFonts w:cs="Arial"/>
          <w:lang w:val="ru-RU"/>
        </w:rPr>
      </w:pPr>
      <w:r w:rsidRPr="00983415">
        <w:rPr>
          <w:rFonts w:cs="Arial"/>
          <w:lang w:val="ru-RU"/>
        </w:rPr>
        <w:t xml:space="preserve">Понуда мора да важи најмање </w:t>
      </w:r>
      <w:r w:rsidR="00B566EF" w:rsidRPr="00983415">
        <w:rPr>
          <w:rFonts w:cs="Arial"/>
          <w:lang w:val="sr-Cyrl-RS"/>
        </w:rPr>
        <w:t>9</w:t>
      </w:r>
      <w:r w:rsidR="00750A33" w:rsidRPr="00983415">
        <w:rPr>
          <w:rFonts w:cs="Arial"/>
          <w:lang w:val="sr-Cyrl-RS"/>
        </w:rPr>
        <w:t>0</w:t>
      </w:r>
      <w:r w:rsidRPr="00983415">
        <w:rPr>
          <w:rFonts w:cs="Arial"/>
          <w:lang w:val="ru-RU"/>
        </w:rPr>
        <w:t xml:space="preserve"> (словима:</w:t>
      </w:r>
      <w:r w:rsidR="00B566EF" w:rsidRPr="00983415">
        <w:rPr>
          <w:rFonts w:cs="Arial"/>
          <w:lang w:val="sr-Cyrl-CS"/>
        </w:rPr>
        <w:t>деведес</w:t>
      </w:r>
      <w:r w:rsidR="00591222" w:rsidRPr="00983415">
        <w:rPr>
          <w:rFonts w:cs="Arial"/>
          <w:lang w:val="sr-Cyrl-CS"/>
        </w:rPr>
        <w:t>е</w:t>
      </w:r>
      <w:r w:rsidR="00B566EF" w:rsidRPr="00983415">
        <w:rPr>
          <w:rFonts w:cs="Arial"/>
          <w:lang w:val="sr-Cyrl-CS"/>
        </w:rPr>
        <w:t>т</w:t>
      </w:r>
      <w:r w:rsidRPr="00983415">
        <w:rPr>
          <w:rFonts w:cs="Arial"/>
          <w:lang w:val="ru-RU"/>
        </w:rPr>
        <w:t xml:space="preserve">) дана од дана отварања понуда. </w:t>
      </w:r>
    </w:p>
    <w:p w14:paraId="187C8940" w14:textId="77777777" w:rsidR="008D2B23" w:rsidRPr="00983415" w:rsidRDefault="008D2B23" w:rsidP="008D2B23">
      <w:pPr>
        <w:spacing w:before="0"/>
        <w:rPr>
          <w:rFonts w:cs="Arial"/>
        </w:rPr>
      </w:pPr>
      <w:r w:rsidRPr="00983415">
        <w:rPr>
          <w:rFonts w:cs="Arial"/>
        </w:rPr>
        <w:t xml:space="preserve">У случају да понуђач наведе краћи рок важења понуде, понуда ће бити одбијена, као неприхватљива. </w:t>
      </w:r>
    </w:p>
    <w:p w14:paraId="7CAA18B7" w14:textId="77777777" w:rsidR="005A3029" w:rsidRPr="00983415" w:rsidRDefault="005A3029" w:rsidP="008D2B23">
      <w:pPr>
        <w:spacing w:before="0"/>
        <w:rPr>
          <w:rFonts w:cs="Arial"/>
        </w:rPr>
      </w:pPr>
    </w:p>
    <w:p w14:paraId="248314BA" w14:textId="77777777" w:rsidR="008D2B23" w:rsidRPr="00983415" w:rsidRDefault="008D2B23" w:rsidP="000E1103">
      <w:pPr>
        <w:pStyle w:val="KDPodnaslov2"/>
        <w:numPr>
          <w:ilvl w:val="1"/>
          <w:numId w:val="23"/>
        </w:numPr>
        <w:spacing w:before="0"/>
        <w:jc w:val="both"/>
        <w:rPr>
          <w:rFonts w:cs="Arial"/>
        </w:rPr>
      </w:pPr>
      <w:bookmarkStart w:id="223" w:name="_Toc441651593"/>
      <w:bookmarkStart w:id="224" w:name="_Toc442559904"/>
      <w:r w:rsidRPr="00983415">
        <w:rPr>
          <w:rFonts w:cs="Arial"/>
        </w:rPr>
        <w:t>Средства финансијског обезбеђења</w:t>
      </w:r>
      <w:bookmarkEnd w:id="223"/>
      <w:bookmarkEnd w:id="224"/>
    </w:p>
    <w:p w14:paraId="53BEDAF1" w14:textId="77777777" w:rsidR="00850CBB" w:rsidRPr="00983415" w:rsidRDefault="00C87948" w:rsidP="00C87948">
      <w:pPr>
        <w:rPr>
          <w:rFonts w:eastAsia="TimesNewRomanPSMT" w:cs="Arial"/>
          <w:lang w:val="sr-Cyrl-RS"/>
        </w:rPr>
      </w:pPr>
      <w:r w:rsidRPr="00983415">
        <w:rPr>
          <w:rFonts w:eastAsia="TimesNewRomanPSMT" w:cs="Arial"/>
          <w:bCs/>
        </w:rPr>
        <w:t>Наручилац користи право да захтева средстава финансијског обезбеђења (у даљем текс</w:t>
      </w:r>
      <w:r w:rsidR="00850CBB">
        <w:rPr>
          <w:rFonts w:eastAsia="TimesNewRomanPSMT" w:cs="Arial"/>
          <w:bCs/>
          <w:lang w:val="sr-Cyrl-RS"/>
        </w:rPr>
        <w:t>т</w:t>
      </w:r>
      <w:r w:rsidRPr="00983415">
        <w:rPr>
          <w:rFonts w:eastAsia="TimesNewRomanPSMT" w:cs="Arial"/>
          <w:bCs/>
        </w:rPr>
        <w:t xml:space="preserve">у СФО) </w:t>
      </w:r>
      <w:r w:rsidRPr="00983415">
        <w:rPr>
          <w:rFonts w:eastAsia="TimesNewRomanPSMT" w:cs="Arial"/>
        </w:rPr>
        <w:t>којим понуђачи обезбеђују испуњење својих обавеза</w:t>
      </w:r>
      <w:r w:rsidRPr="00983415">
        <w:rPr>
          <w:rFonts w:eastAsia="TimesNewRomanPSMT" w:cs="Arial"/>
          <w:lang w:val="sr-Cyrl-RS"/>
        </w:rPr>
        <w:t xml:space="preserve"> достављају се:</w:t>
      </w:r>
    </w:p>
    <w:p w14:paraId="5BE2324E" w14:textId="77777777" w:rsidR="00C87948" w:rsidRPr="00983415" w:rsidRDefault="00C87948" w:rsidP="000E1103">
      <w:pPr>
        <w:numPr>
          <w:ilvl w:val="0"/>
          <w:numId w:val="26"/>
        </w:numPr>
        <w:spacing w:after="200" w:line="276" w:lineRule="auto"/>
        <w:contextualSpacing/>
        <w:rPr>
          <w:rFonts w:eastAsia="TimesNewRomanPSMT" w:cs="Arial"/>
          <w:bCs/>
        </w:rPr>
      </w:pPr>
      <w:r w:rsidRPr="00983415">
        <w:rPr>
          <w:rFonts w:eastAsia="TimesNewRomanPSMT" w:cs="Arial"/>
          <w:bCs/>
        </w:rPr>
        <w:t>у поступку јавне набавке и достављају се уз понуду</w:t>
      </w:r>
    </w:p>
    <w:p w14:paraId="0FB0C39D" w14:textId="77777777" w:rsidR="00F0077D" w:rsidRPr="00983415" w:rsidRDefault="003E62F2" w:rsidP="000E1103">
      <w:pPr>
        <w:numPr>
          <w:ilvl w:val="0"/>
          <w:numId w:val="26"/>
        </w:numPr>
        <w:spacing w:after="200" w:line="276" w:lineRule="auto"/>
        <w:contextualSpacing/>
        <w:rPr>
          <w:rFonts w:eastAsia="TimesNewRomanPSMT" w:cs="Arial"/>
          <w:bCs/>
        </w:rPr>
      </w:pPr>
      <w:r w:rsidRPr="00983415">
        <w:rPr>
          <w:rFonts w:eastAsia="TimesNewRomanPSMT" w:cs="Arial"/>
          <w:bCs/>
          <w:lang w:val="sr-Cyrl-RS"/>
        </w:rPr>
        <w:t>у поступку</w:t>
      </w:r>
      <w:r w:rsidR="00F0077D" w:rsidRPr="00983415">
        <w:rPr>
          <w:rFonts w:eastAsia="TimesNewRomanPSMT" w:cs="Arial"/>
          <w:bCs/>
        </w:rPr>
        <w:t xml:space="preserve"> закључења оквирног споразума</w:t>
      </w:r>
    </w:p>
    <w:p w14:paraId="0B4D1962" w14:textId="77777777" w:rsidR="00F15529" w:rsidRDefault="00EE2D04" w:rsidP="000E1103">
      <w:pPr>
        <w:numPr>
          <w:ilvl w:val="0"/>
          <w:numId w:val="26"/>
        </w:numPr>
        <w:spacing w:after="200" w:line="276" w:lineRule="auto"/>
        <w:contextualSpacing/>
        <w:rPr>
          <w:rFonts w:eastAsia="TimesNewRomanPSMT" w:cs="Arial"/>
          <w:bCs/>
        </w:rPr>
      </w:pPr>
      <w:r w:rsidRPr="00983415">
        <w:rPr>
          <w:rFonts w:eastAsia="TimesNewRomanPSMT" w:cs="Arial"/>
          <w:bCs/>
          <w:lang w:val="sr-Cyrl-RS"/>
        </w:rPr>
        <w:t>За сваки закључен уговор на основу Оквирног споразума, појединачно</w:t>
      </w:r>
    </w:p>
    <w:p w14:paraId="27D372AF" w14:textId="77777777" w:rsidR="00850CBB" w:rsidRPr="00850CBB" w:rsidRDefault="00850CBB" w:rsidP="00850CBB">
      <w:pPr>
        <w:spacing w:after="200" w:line="276" w:lineRule="auto"/>
        <w:ind w:left="720"/>
        <w:contextualSpacing/>
        <w:rPr>
          <w:rFonts w:eastAsia="TimesNewRomanPSMT" w:cs="Arial"/>
          <w:bCs/>
        </w:rPr>
      </w:pPr>
    </w:p>
    <w:p w14:paraId="75E3723F" w14:textId="77777777" w:rsidR="00C87948" w:rsidRPr="00983415" w:rsidRDefault="00C87948" w:rsidP="00C87948">
      <w:pPr>
        <w:rPr>
          <w:rFonts w:eastAsia="TimesNewRomanPSMT" w:cs="Arial"/>
          <w:bCs/>
          <w:iCs/>
        </w:rPr>
      </w:pPr>
      <w:r w:rsidRPr="0098341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1A2D073" w14:textId="77777777" w:rsidR="00C87948" w:rsidRPr="00983415" w:rsidRDefault="00C87948" w:rsidP="00C87948">
      <w:pPr>
        <w:rPr>
          <w:rFonts w:eastAsia="TimesNewRomanPSMT" w:cs="Arial"/>
          <w:bCs/>
          <w:iCs/>
          <w:lang w:val="sr-Cyrl-RS"/>
        </w:rPr>
      </w:pPr>
      <w:r w:rsidRPr="00983415">
        <w:rPr>
          <w:rFonts w:eastAsia="TimesNewRomanPSMT" w:cs="Arial"/>
          <w:bCs/>
          <w:iCs/>
          <w:lang w:val="sr-Cyrl-RS"/>
        </w:rPr>
        <w:t>Члан групе понуђача може бити налогодавац средства финансијског обезбеђења.</w:t>
      </w:r>
    </w:p>
    <w:p w14:paraId="4E23A577" w14:textId="77777777" w:rsidR="00C87948" w:rsidRPr="00983415" w:rsidRDefault="00C87948" w:rsidP="00C87948">
      <w:pPr>
        <w:rPr>
          <w:rFonts w:eastAsia="TimesNewRomanPSMT" w:cs="Arial"/>
          <w:bCs/>
          <w:iCs/>
        </w:rPr>
      </w:pPr>
      <w:r w:rsidRPr="00983415">
        <w:rPr>
          <w:rFonts w:eastAsia="TimesNewRomanPSMT" w:cs="Arial"/>
          <w:bCs/>
          <w:iCs/>
        </w:rPr>
        <w:t>Средства финансијског обезбеђења морају да буду у валути у којој је и понуда.</w:t>
      </w:r>
    </w:p>
    <w:p w14:paraId="488FB054" w14:textId="77777777" w:rsidR="00A156B1" w:rsidRPr="00983415" w:rsidRDefault="00C87948" w:rsidP="00C87948">
      <w:pPr>
        <w:rPr>
          <w:rFonts w:eastAsia="TimesNewRomanPSMT" w:cs="Arial"/>
          <w:bCs/>
          <w:iCs/>
        </w:rPr>
      </w:pPr>
      <w:r w:rsidRPr="00983415">
        <w:rPr>
          <w:rFonts w:eastAsia="TimesNewRomanPSMT" w:cs="Arial"/>
          <w:bCs/>
          <w:iCs/>
        </w:rPr>
        <w:t xml:space="preserve">Ако се за време трајања </w:t>
      </w:r>
      <w:r w:rsidR="0037291E" w:rsidRPr="00983415">
        <w:rPr>
          <w:rFonts w:eastAsia="TimesNewRomanPSMT" w:cs="Arial"/>
          <w:bCs/>
          <w:iCs/>
          <w:lang w:val="sr-Cyrl-RS"/>
        </w:rPr>
        <w:t>Оквирног споразума</w:t>
      </w:r>
      <w:r w:rsidRPr="00983415">
        <w:rPr>
          <w:rFonts w:eastAsia="TimesNewRomanPSMT" w:cs="Arial"/>
          <w:bCs/>
          <w:iCs/>
        </w:rPr>
        <w:t xml:space="preserve"> промене рокови за извршење уговорне обавезе, важност  СФО мора се продужити</w:t>
      </w:r>
      <w:r w:rsidR="00A156B1" w:rsidRPr="00983415">
        <w:rPr>
          <w:rFonts w:eastAsia="TimesNewRomanPSMT" w:cs="Arial"/>
          <w:bCs/>
          <w:iCs/>
        </w:rPr>
        <w:t>.</w:t>
      </w:r>
    </w:p>
    <w:p w14:paraId="4B6C6826" w14:textId="77777777" w:rsidR="00D66274" w:rsidRDefault="00D66274" w:rsidP="00A156B1">
      <w:pPr>
        <w:rPr>
          <w:rFonts w:eastAsia="TimesNewRomanPSMT" w:cs="Arial"/>
          <w:b/>
          <w:i/>
          <w:u w:val="single"/>
          <w:lang w:val="sr-Cyrl-RS"/>
        </w:rPr>
      </w:pPr>
      <w:r w:rsidRPr="00160578">
        <w:rPr>
          <w:rFonts w:eastAsia="Arial Unicode MS" w:cs="Arial"/>
          <w:b/>
          <w:u w:val="single"/>
          <w:lang w:val="sr-Cyrl-CS" w:eastAsia="sr-Cyrl-CS"/>
        </w:rPr>
        <w:t>Понуђач је дужан да достави следећа средства финансијског обе</w:t>
      </w:r>
      <w:r>
        <w:rPr>
          <w:rFonts w:eastAsia="Arial Unicode MS" w:cs="Arial"/>
          <w:b/>
          <w:u w:val="single"/>
          <w:lang w:val="sr-Cyrl-CS" w:eastAsia="sr-Cyrl-CS"/>
        </w:rPr>
        <w:t>збеђења и то посебно за сваку партију за коју подноси понуду</w:t>
      </w:r>
      <w:r w:rsidRPr="00160578">
        <w:rPr>
          <w:rFonts w:eastAsia="Arial Unicode MS" w:cs="Arial"/>
          <w:b/>
          <w:u w:val="single"/>
          <w:lang w:val="sr-Cyrl-CS" w:eastAsia="sr-Cyrl-CS"/>
        </w:rPr>
        <w:t>:</w:t>
      </w:r>
    </w:p>
    <w:p w14:paraId="18E44749" w14:textId="77777777" w:rsidR="00A156B1" w:rsidRPr="00983415" w:rsidRDefault="00A156B1" w:rsidP="00A156B1">
      <w:pPr>
        <w:rPr>
          <w:rFonts w:eastAsia="TimesNewRomanPSMT" w:cs="Arial"/>
          <w:b/>
          <w:i/>
          <w:u w:val="single"/>
          <w:lang w:val="sr-Cyrl-RS"/>
        </w:rPr>
      </w:pPr>
      <w:r w:rsidRPr="00983415">
        <w:rPr>
          <w:rFonts w:eastAsia="TimesNewRomanPSMT" w:cs="Arial"/>
          <w:b/>
          <w:i/>
          <w:u w:val="single"/>
          <w:lang w:val="sr-Cyrl-RS"/>
        </w:rPr>
        <w:t>У понуди:</w:t>
      </w:r>
    </w:p>
    <w:p w14:paraId="088F67F5" w14:textId="77777777" w:rsidR="009649DF" w:rsidRDefault="00A156B1" w:rsidP="009649DF">
      <w:pPr>
        <w:rPr>
          <w:rFonts w:eastAsia="TimesNewRomanPSMT" w:cs="Arial"/>
          <w:b/>
          <w:u w:val="single"/>
          <w:lang w:val="sr-Cyrl-RS"/>
        </w:rPr>
      </w:pPr>
      <w:r w:rsidRPr="00983415">
        <w:rPr>
          <w:rFonts w:eastAsia="TimesNewRomanPSMT" w:cs="Arial"/>
          <w:b/>
          <w:u w:val="single"/>
          <w:lang w:val="sr-Cyrl-RS"/>
        </w:rPr>
        <w:t>Меница за озбиљност понуде</w:t>
      </w:r>
      <w:r w:rsidRPr="00983415">
        <w:rPr>
          <w:rFonts w:cs="Arial"/>
          <w:b/>
          <w:u w:val="single"/>
          <w:lang w:val="sr-Cyrl-RS"/>
        </w:rPr>
        <w:t xml:space="preserve"> </w:t>
      </w:r>
      <w:r w:rsidRPr="00983415">
        <w:rPr>
          <w:rFonts w:eastAsia="TimesNewRomanPSMT" w:cs="Arial"/>
          <w:b/>
          <w:u w:val="single"/>
          <w:lang w:val="sr-Cyrl-RS"/>
        </w:rPr>
        <w:t xml:space="preserve">за Партију 1 </w:t>
      </w:r>
      <w:r w:rsidR="0056768A">
        <w:rPr>
          <w:rFonts w:eastAsia="TimesNewRomanPSMT" w:cs="Arial"/>
          <w:b/>
          <w:u w:val="single"/>
          <w:lang w:val="sr-Cyrl-RS"/>
        </w:rPr>
        <w:t>,</w:t>
      </w:r>
      <w:r w:rsidRPr="00983415">
        <w:rPr>
          <w:rFonts w:eastAsia="TimesNewRomanPSMT" w:cs="Arial"/>
          <w:b/>
          <w:u w:val="single"/>
          <w:lang w:val="sr-Cyrl-RS"/>
        </w:rPr>
        <w:t xml:space="preserve"> Партију 2</w:t>
      </w:r>
      <w:r w:rsidR="0056768A">
        <w:rPr>
          <w:rFonts w:eastAsia="TimesNewRomanPSMT" w:cs="Arial"/>
          <w:b/>
          <w:u w:val="single"/>
          <w:lang w:val="sr-Cyrl-RS"/>
        </w:rPr>
        <w:t xml:space="preserve">, </w:t>
      </w:r>
      <w:r w:rsidR="0056768A" w:rsidRPr="00983415">
        <w:rPr>
          <w:rFonts w:eastAsia="TimesNewRomanPSMT" w:cs="Arial"/>
          <w:b/>
          <w:u w:val="single"/>
          <w:lang w:val="sr-Cyrl-RS"/>
        </w:rPr>
        <w:t xml:space="preserve">Партију </w:t>
      </w:r>
      <w:r w:rsidR="0056768A">
        <w:rPr>
          <w:rFonts w:eastAsia="TimesNewRomanPSMT" w:cs="Arial"/>
          <w:b/>
          <w:u w:val="single"/>
          <w:lang w:val="sr-Cyrl-RS"/>
        </w:rPr>
        <w:t xml:space="preserve">3 </w:t>
      </w:r>
    </w:p>
    <w:p w14:paraId="0093CA78" w14:textId="77777777" w:rsidR="00A156B1" w:rsidRPr="00983415" w:rsidRDefault="00A156B1" w:rsidP="009649DF">
      <w:pPr>
        <w:rPr>
          <w:rFonts w:eastAsia="TimesNewRomanPSMT" w:cs="Arial"/>
          <w:lang w:val="sr-Cyrl-RS"/>
        </w:rPr>
      </w:pPr>
      <w:r w:rsidRPr="00983415">
        <w:rPr>
          <w:rFonts w:eastAsia="TimesNewRomanPSMT" w:cs="Arial"/>
          <w:lang w:val="sr-Cyrl-RS"/>
        </w:rPr>
        <w:lastRenderedPageBreak/>
        <w:t>бланко сопствену меницу за озбиљност понуде која је</w:t>
      </w:r>
    </w:p>
    <w:p w14:paraId="40CB145E" w14:textId="77777777" w:rsidR="00A156B1" w:rsidRPr="00983415" w:rsidRDefault="00A156B1" w:rsidP="002A1664">
      <w:pPr>
        <w:numPr>
          <w:ilvl w:val="0"/>
          <w:numId w:val="13"/>
        </w:numPr>
        <w:spacing w:after="200" w:line="276" w:lineRule="auto"/>
        <w:contextualSpacing/>
        <w:rPr>
          <w:rFonts w:eastAsia="TimesNewRomanPSMT" w:cs="Arial"/>
          <w:lang w:val="sr-Cyrl-RS"/>
        </w:rPr>
      </w:pPr>
      <w:r w:rsidRPr="00983415">
        <w:rPr>
          <w:rFonts w:eastAsia="TimesNewRomanPSMT" w:cs="Arial"/>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983415">
        <w:rPr>
          <w:rFonts w:eastAsia="Calibri" w:cs="Arial"/>
          <w:lang w:val="sr-Cyrl-RS"/>
        </w:rPr>
        <w:t xml:space="preserve"> </w:t>
      </w:r>
      <w:r w:rsidRPr="00983415">
        <w:rPr>
          <w:rFonts w:eastAsia="TimesNewRomanPSMT" w:cs="Arial"/>
          <w:lang w:val="sr-Cyrl-RS"/>
        </w:rPr>
        <w:t>Сл.гласник РС 80/15) и Закон о платним услугама  ( Сл. гласник .РС..број 139/2014).</w:t>
      </w:r>
    </w:p>
    <w:p w14:paraId="49D92B85" w14:textId="77777777" w:rsidR="00A156B1" w:rsidRPr="00983415" w:rsidRDefault="00A156B1" w:rsidP="002A1664">
      <w:pPr>
        <w:numPr>
          <w:ilvl w:val="0"/>
          <w:numId w:val="13"/>
        </w:numPr>
        <w:rPr>
          <w:rFonts w:eastAsia="TimesNewRomanPSMT" w:cs="Arial"/>
        </w:rPr>
      </w:pPr>
      <w:r w:rsidRPr="00983415">
        <w:rPr>
          <w:rFonts w:eastAsia="TimesNewRomanPSMT"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 80/15, 76/16, 82/17)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83415">
        <w:rPr>
          <w:rFonts w:eastAsia="TimesNewRomanPSMT" w:cs="Arial"/>
        </w:rPr>
        <w:t>Одлуке).</w:t>
      </w:r>
    </w:p>
    <w:p w14:paraId="2B677CA9" w14:textId="77777777" w:rsidR="00A156B1" w:rsidRPr="00983415" w:rsidRDefault="00A156B1" w:rsidP="002A1664">
      <w:pPr>
        <w:numPr>
          <w:ilvl w:val="0"/>
          <w:numId w:val="13"/>
        </w:numPr>
        <w:rPr>
          <w:rFonts w:eastAsia="TimesNewRomanPSMT" w:cs="Arial"/>
        </w:rPr>
      </w:pPr>
      <w:r w:rsidRPr="00983415">
        <w:rPr>
          <w:rFonts w:eastAsia="TimesNewRomanPSMT" w:cs="Arial"/>
        </w:rPr>
        <w:t xml:space="preserve">Менично писмо – овлашћење којим понуђач овлашћује наручиоца да може наплатити меницу  на износ од </w:t>
      </w:r>
      <w:r w:rsidRPr="00983415">
        <w:rPr>
          <w:rFonts w:eastAsia="TimesNewRomanPSMT" w:cs="Arial"/>
          <w:b/>
          <w:lang w:val="sr-Cyrl-CS"/>
        </w:rPr>
        <w:t>5</w:t>
      </w:r>
      <w:r w:rsidRPr="00983415">
        <w:rPr>
          <w:rFonts w:eastAsia="TimesNewRomanPSMT" w:cs="Arial"/>
          <w:b/>
        </w:rPr>
        <w:t xml:space="preserve">% од вредности </w:t>
      </w:r>
      <w:r w:rsidRPr="00983415">
        <w:rPr>
          <w:rFonts w:eastAsia="TimesNewRomanPSMT" w:cs="Arial"/>
          <w:b/>
          <w:lang w:val="sr-Cyrl-RS"/>
        </w:rPr>
        <w:t>понуде</w:t>
      </w:r>
      <w:r w:rsidRPr="00983415">
        <w:rPr>
          <w:rFonts w:eastAsia="TimesNewRomanPSMT" w:cs="Arial"/>
        </w:rPr>
        <w:t xml:space="preserve"> </w:t>
      </w:r>
      <w:r w:rsidRPr="00983415">
        <w:rPr>
          <w:rFonts w:eastAsia="TimesNewRomanPSMT" w:cs="Arial"/>
          <w:b/>
        </w:rPr>
        <w:t>(без ПДВ-а)</w:t>
      </w:r>
      <w:r w:rsidRPr="00983415">
        <w:rPr>
          <w:rFonts w:eastAsia="TimesNewRomanPSMT" w:cs="Arial"/>
        </w:rPr>
        <w:t xml:space="preserve"> са роком важења минимално </w:t>
      </w:r>
      <w:r w:rsidRPr="00983415">
        <w:rPr>
          <w:rFonts w:eastAsia="TimesNewRomanPSMT" w:cs="Arial"/>
          <w:lang w:val="sr-Cyrl-RS"/>
        </w:rPr>
        <w:t>30</w:t>
      </w:r>
      <w:r w:rsidRPr="00983415">
        <w:rPr>
          <w:rFonts w:eastAsia="TimesNewRomanPSMT"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83415">
        <w:rPr>
          <w:rFonts w:eastAsia="TimesNewRomanPSMT" w:cs="Arial"/>
          <w:lang w:val="sr-Cyrl-RS"/>
        </w:rPr>
        <w:t>.</w:t>
      </w:r>
      <w:r w:rsidRPr="00983415">
        <w:rPr>
          <w:rFonts w:eastAsia="TimesNewRomanPSMT" w:cs="Arial"/>
        </w:rPr>
        <w:t xml:space="preserve"> </w:t>
      </w:r>
    </w:p>
    <w:p w14:paraId="3C263616" w14:textId="77777777" w:rsidR="00A156B1" w:rsidRPr="00983415" w:rsidRDefault="00A156B1" w:rsidP="002A1664">
      <w:pPr>
        <w:numPr>
          <w:ilvl w:val="0"/>
          <w:numId w:val="13"/>
        </w:numPr>
        <w:rPr>
          <w:rFonts w:eastAsia="TimesNewRomanPSMT" w:cs="Arial"/>
        </w:rPr>
      </w:pPr>
      <w:r w:rsidRPr="00983415">
        <w:rPr>
          <w:rFonts w:eastAsia="TimesNewRomanPSMT"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F5C9E7" w14:textId="77777777" w:rsidR="00A156B1" w:rsidRPr="00983415" w:rsidRDefault="00A156B1" w:rsidP="000E1103">
      <w:pPr>
        <w:numPr>
          <w:ilvl w:val="0"/>
          <w:numId w:val="24"/>
        </w:numPr>
        <w:rPr>
          <w:rFonts w:eastAsia="TimesNewRomanPSMT" w:cs="Arial"/>
        </w:rPr>
      </w:pPr>
      <w:r w:rsidRPr="00983415">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4F6994" w14:textId="77777777" w:rsidR="00A156B1" w:rsidRPr="00983415" w:rsidRDefault="00A156B1" w:rsidP="000E1103">
      <w:pPr>
        <w:numPr>
          <w:ilvl w:val="0"/>
          <w:numId w:val="24"/>
        </w:numPr>
        <w:rPr>
          <w:rFonts w:eastAsia="TimesNewRomanPSMT" w:cs="Arial"/>
        </w:rPr>
      </w:pPr>
      <w:r w:rsidRPr="00983415">
        <w:rPr>
          <w:rFonts w:eastAsia="TimesNewRomanPSMT" w:cs="Arial"/>
        </w:rPr>
        <w:t>фотокопију ОП обрасца.</w:t>
      </w:r>
    </w:p>
    <w:p w14:paraId="51921141" w14:textId="77777777" w:rsidR="00A156B1" w:rsidRPr="00983415" w:rsidRDefault="00A156B1" w:rsidP="000E1103">
      <w:pPr>
        <w:numPr>
          <w:ilvl w:val="0"/>
          <w:numId w:val="24"/>
        </w:numPr>
        <w:rPr>
          <w:rFonts w:eastAsia="TimesNewRomanPSMT" w:cs="Arial"/>
        </w:rPr>
      </w:pPr>
      <w:r w:rsidRPr="00983415">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983415">
        <w:rPr>
          <w:rFonts w:eastAsia="TimesNewRomanPSMT" w:cs="Arial"/>
          <w:lang w:val="sr-Cyrl-RS"/>
        </w:rPr>
        <w:t>.82/17</w:t>
      </w:r>
      <w:r w:rsidRPr="00983415">
        <w:rPr>
          <w:rFonts w:eastAsia="TimesNewRomanPSMT" w:cs="Arial"/>
        </w:rPr>
        <w:t>)</w:t>
      </w:r>
    </w:p>
    <w:p w14:paraId="6BACD72F" w14:textId="77777777" w:rsidR="00A156B1" w:rsidRPr="00983415" w:rsidRDefault="00A156B1" w:rsidP="00A156B1">
      <w:pPr>
        <w:rPr>
          <w:rFonts w:eastAsia="TimesNewRomanPSMT" w:cs="Arial"/>
        </w:rPr>
      </w:pPr>
      <w:r w:rsidRPr="00983415">
        <w:rPr>
          <w:rFonts w:eastAsia="TimesNewRomanPSMT"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983415">
        <w:rPr>
          <w:rFonts w:eastAsia="TimesNewRomanPSMT" w:cs="Arial"/>
          <w:lang w:val="sr-Cyrl-RS"/>
        </w:rPr>
        <w:t xml:space="preserve">Сфо </w:t>
      </w:r>
      <w:r w:rsidRPr="00983415">
        <w:rPr>
          <w:rFonts w:eastAsia="TimesNewRomanPSMT" w:cs="Arial"/>
        </w:rPr>
        <w:t>које је захтевано</w:t>
      </w:r>
      <w:r w:rsidRPr="00983415">
        <w:rPr>
          <w:rFonts w:eastAsia="TimesNewRomanPSMT" w:cs="Arial"/>
          <w:lang w:val="sr-Cyrl-RS"/>
        </w:rPr>
        <w:t xml:space="preserve"> Оквирним споразумом</w:t>
      </w:r>
      <w:r w:rsidRPr="00983415">
        <w:rPr>
          <w:rFonts w:eastAsia="TimesNewRomanPSMT" w:cs="Arial"/>
        </w:rPr>
        <w:t>, Наручилац  има  право  да  изврши  наплату бланко сопствене менице  за  озбиљност  понуде.</w:t>
      </w:r>
    </w:p>
    <w:p w14:paraId="60C8077B" w14:textId="77777777" w:rsidR="00A156B1" w:rsidRPr="00983415" w:rsidRDefault="00A156B1" w:rsidP="00A156B1">
      <w:pPr>
        <w:rPr>
          <w:rFonts w:eastAsia="TimesNewRomanPSMT" w:cs="Arial"/>
          <w:lang w:val="sr-Cyrl-RS"/>
        </w:rPr>
      </w:pPr>
      <w:r w:rsidRPr="00983415">
        <w:rPr>
          <w:rFonts w:eastAsia="TimesNewRomanPSMT" w:cs="Arial"/>
        </w:rPr>
        <w:t xml:space="preserve">Меница ће бити враћена Понуђачу у року од осам дана од дана предаје </w:t>
      </w:r>
      <w:r w:rsidRPr="00983415">
        <w:rPr>
          <w:rFonts w:eastAsia="TimesNewRomanPSMT" w:cs="Arial"/>
          <w:lang w:val="sr-Cyrl-RS"/>
        </w:rPr>
        <w:t xml:space="preserve">Наручиоцу </w:t>
      </w:r>
      <w:r w:rsidRPr="00983415">
        <w:rPr>
          <w:rFonts w:eastAsia="TimesNewRomanPSMT" w:cs="Arial"/>
        </w:rPr>
        <w:t xml:space="preserve">средства финансијског обезбеђења која су захтевана у закљученом </w:t>
      </w:r>
      <w:r w:rsidRPr="00983415">
        <w:rPr>
          <w:rFonts w:eastAsia="TimesNewRomanPSMT" w:cs="Arial"/>
          <w:lang w:val="sr-Cyrl-RS"/>
        </w:rPr>
        <w:t>оквирном споразуму</w:t>
      </w:r>
    </w:p>
    <w:p w14:paraId="74D3D89D" w14:textId="77777777" w:rsidR="00A156B1" w:rsidRPr="00983415" w:rsidRDefault="00A156B1" w:rsidP="00A156B1">
      <w:pPr>
        <w:rPr>
          <w:rFonts w:eastAsia="TimesNewRomanPSMT" w:cs="Arial"/>
          <w:lang w:val="sr-Cyrl-RS"/>
        </w:rPr>
      </w:pPr>
      <w:r w:rsidRPr="00983415">
        <w:rPr>
          <w:rFonts w:eastAsia="TimesNewRomanPSMT"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7E2A048E" w14:textId="77777777" w:rsidR="00A156B1" w:rsidRPr="00983415" w:rsidRDefault="00A156B1" w:rsidP="00A156B1">
      <w:pPr>
        <w:rPr>
          <w:rFonts w:eastAsia="TimesNewRomanPSMT" w:cs="Arial"/>
          <w:lang w:val="sr-Cyrl-RS"/>
        </w:rPr>
      </w:pPr>
      <w:r w:rsidRPr="00983415">
        <w:rPr>
          <w:rFonts w:eastAsia="TimesNewRomanPSMT"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CFDAFCD" w14:textId="77777777" w:rsidR="000811E4" w:rsidRDefault="000811E4" w:rsidP="001C1701">
      <w:pPr>
        <w:rPr>
          <w:rFonts w:eastAsia="TimesNewRomanPSMT" w:cs="Arial"/>
          <w:b/>
          <w:u w:val="single"/>
          <w:lang w:val="sr-Cyrl-RS"/>
        </w:rPr>
      </w:pPr>
    </w:p>
    <w:p w14:paraId="1B4E1AD3" w14:textId="77777777" w:rsidR="00A156B1" w:rsidRPr="00983415" w:rsidRDefault="00A156B1" w:rsidP="00A156B1">
      <w:pPr>
        <w:spacing w:before="0"/>
        <w:contextualSpacing/>
        <w:rPr>
          <w:rFonts w:eastAsia="Calibri" w:cs="Arial"/>
          <w:b/>
          <w:u w:val="single"/>
          <w:lang w:val="sr-Cyrl-RS"/>
        </w:rPr>
      </w:pPr>
    </w:p>
    <w:p w14:paraId="1E67D1D8" w14:textId="77777777" w:rsidR="00A156B1" w:rsidRPr="00983415" w:rsidRDefault="00A156B1" w:rsidP="00A156B1">
      <w:pPr>
        <w:spacing w:before="0"/>
        <w:contextualSpacing/>
        <w:rPr>
          <w:rFonts w:eastAsia="Calibri" w:cs="Arial"/>
          <w:b/>
          <w:u w:val="single"/>
          <w:lang w:val="sr-Cyrl-RS"/>
        </w:rPr>
      </w:pPr>
      <w:r w:rsidRPr="00983415">
        <w:rPr>
          <w:rFonts w:eastAsia="Calibri" w:cs="Arial"/>
          <w:b/>
          <w:u w:val="single"/>
          <w:lang w:val="sr-Cyrl-RS"/>
        </w:rPr>
        <w:t xml:space="preserve">У тренутку закључења Оквирног споразума за Партију 1 </w:t>
      </w:r>
      <w:r w:rsidR="0056768A">
        <w:rPr>
          <w:rFonts w:eastAsia="Calibri" w:cs="Arial"/>
          <w:b/>
          <w:u w:val="single"/>
          <w:lang w:val="sr-Cyrl-RS"/>
        </w:rPr>
        <w:t>,</w:t>
      </w:r>
      <w:r w:rsidRPr="00983415">
        <w:rPr>
          <w:rFonts w:eastAsia="Calibri" w:cs="Arial"/>
          <w:b/>
          <w:u w:val="single"/>
          <w:lang w:val="sr-Cyrl-RS"/>
        </w:rPr>
        <w:t xml:space="preserve"> Партију 2</w:t>
      </w:r>
      <w:r w:rsidR="009649DF">
        <w:rPr>
          <w:rFonts w:eastAsia="Calibri" w:cs="Arial"/>
          <w:b/>
          <w:u w:val="single"/>
          <w:lang w:val="sr-Cyrl-RS"/>
        </w:rPr>
        <w:t xml:space="preserve"> и </w:t>
      </w:r>
      <w:r w:rsidR="0056768A" w:rsidRPr="00983415">
        <w:rPr>
          <w:rFonts w:eastAsia="Calibri" w:cs="Arial"/>
          <w:b/>
          <w:u w:val="single"/>
          <w:lang w:val="sr-Cyrl-RS"/>
        </w:rPr>
        <w:t xml:space="preserve">Партију </w:t>
      </w:r>
      <w:r w:rsidR="0056768A">
        <w:rPr>
          <w:rFonts w:eastAsia="Calibri" w:cs="Arial"/>
          <w:b/>
          <w:u w:val="single"/>
          <w:lang w:val="sr-Cyrl-RS"/>
        </w:rPr>
        <w:t xml:space="preserve">3 </w:t>
      </w:r>
    </w:p>
    <w:p w14:paraId="0FE9FFFF" w14:textId="77777777" w:rsidR="00A156B1" w:rsidRPr="00983415" w:rsidRDefault="00A156B1" w:rsidP="00A156B1">
      <w:pPr>
        <w:rPr>
          <w:rFonts w:eastAsia="TimesNewRomanPSMT" w:cs="Arial"/>
          <w:lang w:val="sr-Cyrl-RS"/>
        </w:rPr>
      </w:pPr>
      <w:r w:rsidRPr="00983415">
        <w:rPr>
          <w:rFonts w:eastAsia="TimesNewRomanPSMT" w:cs="Arial"/>
          <w:lang w:val="sr-Cyrl-RS"/>
        </w:rPr>
        <w:t>Понуђач је обавезан да Наручиоцу у тренутку закључења Оквирног споразума 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 преда Наручиоцу:</w:t>
      </w:r>
    </w:p>
    <w:p w14:paraId="1F0E99C7" w14:textId="77777777" w:rsidR="00A156B1" w:rsidRPr="00983415" w:rsidRDefault="00A156B1" w:rsidP="000E1103">
      <w:pPr>
        <w:numPr>
          <w:ilvl w:val="0"/>
          <w:numId w:val="25"/>
        </w:numPr>
        <w:rPr>
          <w:rFonts w:cs="Arial"/>
        </w:rPr>
      </w:pPr>
      <w:r w:rsidRPr="00983415">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853226" w:rsidRPr="00853226">
        <w:t xml:space="preserve"> </w:t>
      </w:r>
      <w:r w:rsidR="00853226" w:rsidRPr="00853226">
        <w:rPr>
          <w:rFonts w:cs="Arial"/>
        </w:rPr>
        <w:t>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E2E2D5B" w14:textId="77777777" w:rsidR="00A156B1" w:rsidRPr="00983415" w:rsidRDefault="00A156B1" w:rsidP="000E1103">
      <w:pPr>
        <w:numPr>
          <w:ilvl w:val="0"/>
          <w:numId w:val="25"/>
        </w:numPr>
        <w:rPr>
          <w:rFonts w:cs="Arial"/>
        </w:rPr>
      </w:pPr>
      <w:r w:rsidRPr="00983415">
        <w:rPr>
          <w:rFonts w:cs="Arial"/>
        </w:rPr>
        <w:t xml:space="preserve">Менично писмо – овлашћење којим </w:t>
      </w:r>
      <w:r w:rsidRPr="00983415">
        <w:rPr>
          <w:rFonts w:cs="Arial"/>
          <w:lang w:val="sr-Cyrl-RS"/>
        </w:rPr>
        <w:t>П</w:t>
      </w:r>
      <w:r w:rsidRPr="00983415">
        <w:rPr>
          <w:rFonts w:cs="Arial"/>
        </w:rPr>
        <w:t xml:space="preserve">онуђач овлашћује </w:t>
      </w:r>
      <w:r w:rsidRPr="00983415">
        <w:rPr>
          <w:rFonts w:cs="Arial"/>
          <w:lang w:val="sr-Cyrl-RS"/>
        </w:rPr>
        <w:t>Н</w:t>
      </w:r>
      <w:r w:rsidRPr="00983415">
        <w:rPr>
          <w:rFonts w:cs="Arial"/>
        </w:rPr>
        <w:t xml:space="preserve">аручиоца да може наплатити меницу  на износ од  </w:t>
      </w:r>
      <w:r w:rsidRPr="00983415">
        <w:rPr>
          <w:rFonts w:cs="Arial"/>
          <w:b/>
        </w:rPr>
        <w:t>10 % од вредности оквирног споразума</w:t>
      </w:r>
      <w:r w:rsidR="00863982">
        <w:rPr>
          <w:rFonts w:cs="Arial"/>
          <w:b/>
        </w:rPr>
        <w:t xml:space="preserve"> </w:t>
      </w:r>
      <w:r w:rsidRPr="00983415">
        <w:rPr>
          <w:rFonts w:cs="Arial"/>
          <w:b/>
        </w:rPr>
        <w:t>(без ПДВ)</w:t>
      </w:r>
      <w:r w:rsidRPr="00983415">
        <w:rPr>
          <w:rFonts w:cs="Arial"/>
        </w:rPr>
        <w:t xml:space="preserve"> са роком важења минимално 30 (</w:t>
      </w:r>
      <w:r w:rsidRPr="00983415">
        <w:rPr>
          <w:rFonts w:cs="Arial"/>
          <w:lang w:val="sr-Cyrl-RS"/>
        </w:rPr>
        <w:t xml:space="preserve">словима: </w:t>
      </w:r>
      <w:r w:rsidRPr="00983415">
        <w:rPr>
          <w:rFonts w:cs="Arial"/>
        </w:rPr>
        <w:t>тридесет) дана дужим од</w:t>
      </w:r>
      <w:r w:rsidRPr="00983415">
        <w:rPr>
          <w:rFonts w:cs="Arial"/>
          <w:lang w:val="sr-Cyrl-CS"/>
        </w:rPr>
        <w:t>уговореног рока испоруке</w:t>
      </w:r>
      <w:r w:rsidRPr="00983415">
        <w:rPr>
          <w:rFonts w:cs="Arial"/>
        </w:rPr>
        <w:t xml:space="preserve">, с тим да евентуални продужетак рока за испоруку има за последицу и продужење рока важења менице и меничног овлашћења, </w:t>
      </w:r>
    </w:p>
    <w:p w14:paraId="1C8EA92B" w14:textId="77777777" w:rsidR="00A156B1" w:rsidRPr="00983415" w:rsidRDefault="00A156B1" w:rsidP="000E1103">
      <w:pPr>
        <w:numPr>
          <w:ilvl w:val="0"/>
          <w:numId w:val="25"/>
        </w:numPr>
        <w:rPr>
          <w:rFonts w:cs="Arial"/>
        </w:rPr>
      </w:pPr>
      <w:r w:rsidRPr="00983415">
        <w:rPr>
          <w:rFonts w:cs="Arial"/>
        </w:rPr>
        <w:t xml:space="preserve">фотокопију важећег Картона депонованих потписа овлашћених лица за располагање новчаним средствима </w:t>
      </w:r>
      <w:r w:rsidRPr="00983415">
        <w:rPr>
          <w:rFonts w:cs="Arial"/>
          <w:lang w:val="sr-Cyrl-RS"/>
        </w:rPr>
        <w:t>П</w:t>
      </w:r>
      <w:r w:rsidRPr="00983415">
        <w:rPr>
          <w:rFonts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FC9770" w14:textId="77777777" w:rsidR="00A156B1" w:rsidRDefault="00A156B1" w:rsidP="000E1103">
      <w:pPr>
        <w:numPr>
          <w:ilvl w:val="0"/>
          <w:numId w:val="25"/>
        </w:numPr>
        <w:rPr>
          <w:rFonts w:cs="Arial"/>
        </w:rPr>
      </w:pPr>
      <w:r w:rsidRPr="00983415">
        <w:rPr>
          <w:rFonts w:cs="Arial"/>
        </w:rPr>
        <w:t>фотокопију ОП обрасца.</w:t>
      </w:r>
    </w:p>
    <w:p w14:paraId="204A5BBC" w14:textId="77777777" w:rsidR="00D2422A" w:rsidRPr="00983415" w:rsidRDefault="00D2422A" w:rsidP="00D2422A">
      <w:pPr>
        <w:ind w:left="1080"/>
        <w:rPr>
          <w:rFonts w:cs="Arial"/>
        </w:rPr>
      </w:pPr>
    </w:p>
    <w:p w14:paraId="5FAE100A" w14:textId="77777777" w:rsidR="00A156B1" w:rsidRPr="00983415" w:rsidRDefault="00A156B1" w:rsidP="000E1103">
      <w:pPr>
        <w:numPr>
          <w:ilvl w:val="0"/>
          <w:numId w:val="25"/>
        </w:numPr>
        <w:spacing w:before="0" w:after="200" w:line="276" w:lineRule="auto"/>
        <w:contextualSpacing/>
        <w:rPr>
          <w:rFonts w:eastAsia="Calibri" w:cs="Arial"/>
          <w:bCs/>
        </w:rPr>
      </w:pPr>
      <w:r w:rsidRPr="00983415">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14:paraId="33AA3A2F" w14:textId="77777777" w:rsidR="00A156B1" w:rsidRPr="00983415" w:rsidRDefault="00A156B1" w:rsidP="000E1103">
      <w:pPr>
        <w:numPr>
          <w:ilvl w:val="0"/>
          <w:numId w:val="25"/>
        </w:numPr>
        <w:spacing w:before="0" w:after="200" w:line="276" w:lineRule="auto"/>
        <w:contextualSpacing/>
        <w:rPr>
          <w:rFonts w:cs="Arial"/>
        </w:rPr>
      </w:pPr>
      <w:r w:rsidRPr="0098341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86DBCB" w14:textId="77777777" w:rsidR="00A156B1" w:rsidRPr="00983415" w:rsidRDefault="00A156B1" w:rsidP="00A156B1">
      <w:pPr>
        <w:rPr>
          <w:rFonts w:cs="Arial"/>
          <w:bCs/>
        </w:rPr>
      </w:pPr>
      <w:r w:rsidRPr="00983415">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983415">
        <w:rPr>
          <w:rFonts w:cs="Arial"/>
          <w:bCs/>
          <w:lang w:val="sr-Cyrl-RS"/>
        </w:rPr>
        <w:t>Оквирним споразумом</w:t>
      </w:r>
      <w:r w:rsidRPr="00983415">
        <w:rPr>
          <w:rFonts w:cs="Arial"/>
          <w:bCs/>
        </w:rPr>
        <w:t>.</w:t>
      </w:r>
    </w:p>
    <w:p w14:paraId="64AAAF7E" w14:textId="77777777" w:rsidR="00371CE8" w:rsidRDefault="00371CE8" w:rsidP="001C1701">
      <w:pPr>
        <w:spacing w:before="0"/>
        <w:rPr>
          <w:rFonts w:eastAsia="TimesNewRomanPSMT" w:cs="Arial"/>
          <w:b/>
          <w:u w:val="single"/>
        </w:rPr>
      </w:pPr>
    </w:p>
    <w:p w14:paraId="031B702F" w14:textId="77777777" w:rsidR="001C1701" w:rsidRPr="00983415" w:rsidRDefault="001B24BB" w:rsidP="001C1701">
      <w:pPr>
        <w:spacing w:before="0"/>
        <w:contextualSpacing/>
        <w:rPr>
          <w:rFonts w:eastAsia="Calibri" w:cs="Arial"/>
          <w:b/>
          <w:u w:val="single"/>
          <w:lang w:val="sr-Cyrl-RS"/>
        </w:rPr>
      </w:pPr>
      <w:r w:rsidRPr="00983415">
        <w:rPr>
          <w:rFonts w:eastAsia="Calibri" w:cs="Arial"/>
          <w:b/>
          <w:u w:val="single"/>
          <w:lang w:val="sr-Cyrl-RS"/>
        </w:rPr>
        <w:t>У тренутку потписивања</w:t>
      </w:r>
      <w:r w:rsidR="001C1701" w:rsidRPr="00983415">
        <w:rPr>
          <w:rFonts w:eastAsia="Calibri" w:cs="Arial"/>
          <w:b/>
          <w:u w:val="single"/>
          <w:lang w:val="sr-Cyrl-RS"/>
        </w:rPr>
        <w:t xml:space="preserve"> Уговора достави  за Партију 1 </w:t>
      </w:r>
      <w:r w:rsidR="0056768A">
        <w:rPr>
          <w:rFonts w:eastAsia="Calibri" w:cs="Arial"/>
          <w:b/>
          <w:u w:val="single"/>
          <w:lang w:val="sr-Cyrl-RS"/>
        </w:rPr>
        <w:t>,</w:t>
      </w:r>
      <w:r w:rsidR="001C1701" w:rsidRPr="00983415">
        <w:rPr>
          <w:rFonts w:eastAsia="Calibri" w:cs="Arial"/>
          <w:b/>
          <w:u w:val="single"/>
          <w:lang w:val="sr-Cyrl-RS"/>
        </w:rPr>
        <w:t xml:space="preserve"> Партију 2</w:t>
      </w:r>
      <w:r w:rsidR="009649DF">
        <w:rPr>
          <w:rFonts w:eastAsia="Calibri" w:cs="Arial"/>
          <w:b/>
          <w:u w:val="single"/>
          <w:lang w:val="sr-Cyrl-RS"/>
        </w:rPr>
        <w:t xml:space="preserve"> и </w:t>
      </w:r>
      <w:r w:rsidR="0056768A" w:rsidRPr="00983415">
        <w:rPr>
          <w:rFonts w:eastAsia="Calibri" w:cs="Arial"/>
          <w:b/>
          <w:u w:val="single"/>
          <w:lang w:val="sr-Cyrl-RS"/>
        </w:rPr>
        <w:t xml:space="preserve">Партију </w:t>
      </w:r>
      <w:r w:rsidR="0056768A">
        <w:rPr>
          <w:rFonts w:eastAsia="Calibri" w:cs="Arial"/>
          <w:b/>
          <w:u w:val="single"/>
          <w:lang w:val="sr-Cyrl-RS"/>
        </w:rPr>
        <w:t xml:space="preserve">3 </w:t>
      </w:r>
    </w:p>
    <w:p w14:paraId="4EAB74C5" w14:textId="77777777" w:rsidR="001C1701" w:rsidRPr="00983415" w:rsidRDefault="001C1701" w:rsidP="001C1701">
      <w:pPr>
        <w:rPr>
          <w:rFonts w:eastAsia="TimesNewRomanPSMT" w:cs="Arial"/>
          <w:lang w:val="sr-Cyrl-RS"/>
        </w:rPr>
      </w:pPr>
      <w:r w:rsidRPr="00983415">
        <w:rPr>
          <w:rFonts w:eastAsia="TimesNewRomanPSMT" w:cs="Arial"/>
          <w:lang w:val="sr-Cyrl-RS"/>
        </w:rPr>
        <w:t xml:space="preserve">Понуђач је обавезан да Наручиоцу у </w:t>
      </w:r>
      <w:r w:rsidR="001B24BB" w:rsidRPr="00983415">
        <w:rPr>
          <w:rFonts w:eastAsia="TimesNewRomanPSMT" w:cs="Arial"/>
          <w:lang w:val="sr-Cyrl-RS"/>
        </w:rPr>
        <w:t>тренутку потписивања</w:t>
      </w:r>
      <w:r w:rsidRPr="00983415">
        <w:rPr>
          <w:rFonts w:eastAsia="TimesNewRomanPSMT" w:cs="Arial"/>
          <w:lang w:val="sr-Cyrl-RS"/>
        </w:rPr>
        <w:t xml:space="preserve"> </w:t>
      </w:r>
      <w:r w:rsidR="001B24BB" w:rsidRPr="00983415">
        <w:rPr>
          <w:rFonts w:eastAsia="TimesNewRomanPSMT" w:cs="Arial"/>
          <w:lang w:val="sr-Cyrl-RS"/>
        </w:rPr>
        <w:t xml:space="preserve">Уговора </w:t>
      </w:r>
      <w:r w:rsidRPr="00983415">
        <w:rPr>
          <w:rFonts w:eastAsia="TimesNewRomanPSMT" w:cs="Arial"/>
          <w:lang w:val="sr-Cyrl-RS"/>
        </w:rPr>
        <w:t>достави, као одложни услов из члана 74. став 2. ЗОО, као СФО за добро извршење посла преда Наручиоцу:</w:t>
      </w:r>
    </w:p>
    <w:p w14:paraId="22AB7E2A" w14:textId="77777777" w:rsidR="001C1701" w:rsidRPr="00983415" w:rsidRDefault="001C1701" w:rsidP="000E1103">
      <w:pPr>
        <w:numPr>
          <w:ilvl w:val="0"/>
          <w:numId w:val="28"/>
        </w:numPr>
        <w:rPr>
          <w:rFonts w:cs="Arial"/>
        </w:rPr>
      </w:pPr>
      <w:r w:rsidRPr="00983415">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853226" w:rsidRPr="00853226">
        <w:t xml:space="preserve"> </w:t>
      </w:r>
      <w:r w:rsidR="00853226" w:rsidRPr="00853226">
        <w:rPr>
          <w:rFonts w:cs="Arial"/>
        </w:rPr>
        <w:t>,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2813DE83" w14:textId="77777777" w:rsidR="001C1701" w:rsidRPr="00983415" w:rsidRDefault="001C1701" w:rsidP="000E1103">
      <w:pPr>
        <w:numPr>
          <w:ilvl w:val="0"/>
          <w:numId w:val="28"/>
        </w:numPr>
        <w:rPr>
          <w:rFonts w:cs="Arial"/>
        </w:rPr>
      </w:pPr>
      <w:r w:rsidRPr="00983415">
        <w:rPr>
          <w:rFonts w:cs="Arial"/>
        </w:rPr>
        <w:lastRenderedPageBreak/>
        <w:t xml:space="preserve">Менично писмо – овлашћење којим </w:t>
      </w:r>
      <w:r w:rsidRPr="00983415">
        <w:rPr>
          <w:rFonts w:cs="Arial"/>
          <w:lang w:val="sr-Cyrl-RS"/>
        </w:rPr>
        <w:t>П</w:t>
      </w:r>
      <w:r w:rsidRPr="00983415">
        <w:rPr>
          <w:rFonts w:cs="Arial"/>
        </w:rPr>
        <w:t xml:space="preserve">онуђач овлашћује </w:t>
      </w:r>
      <w:r w:rsidRPr="00983415">
        <w:rPr>
          <w:rFonts w:cs="Arial"/>
          <w:lang w:val="sr-Cyrl-RS"/>
        </w:rPr>
        <w:t>Н</w:t>
      </w:r>
      <w:r w:rsidRPr="00983415">
        <w:rPr>
          <w:rFonts w:cs="Arial"/>
        </w:rPr>
        <w:t xml:space="preserve">аручиоца да може наплатити меницу  на износ од  </w:t>
      </w:r>
      <w:r w:rsidRPr="00983415">
        <w:rPr>
          <w:rFonts w:cs="Arial"/>
          <w:b/>
        </w:rPr>
        <w:t xml:space="preserve">10 % од вредности </w:t>
      </w:r>
      <w:r w:rsidRPr="00983415">
        <w:rPr>
          <w:rFonts w:cs="Arial"/>
          <w:b/>
          <w:lang w:val="sr-Cyrl-RS"/>
        </w:rPr>
        <w:t>Уговора</w:t>
      </w:r>
      <w:r w:rsidR="008D27EB">
        <w:rPr>
          <w:rFonts w:cs="Arial"/>
          <w:b/>
          <w:lang w:val="sr-Cyrl-RS"/>
        </w:rPr>
        <w:t xml:space="preserve"> </w:t>
      </w:r>
      <w:r w:rsidRPr="00983415">
        <w:rPr>
          <w:rFonts w:cs="Arial"/>
        </w:rPr>
        <w:t>(без ПДВ) са роком важења минимално 30 (</w:t>
      </w:r>
      <w:r w:rsidRPr="00983415">
        <w:rPr>
          <w:rFonts w:cs="Arial"/>
          <w:lang w:val="sr-Cyrl-RS"/>
        </w:rPr>
        <w:t xml:space="preserve">словима: </w:t>
      </w:r>
      <w:r w:rsidRPr="00983415">
        <w:rPr>
          <w:rFonts w:cs="Arial"/>
        </w:rPr>
        <w:t>тридесет) дана дужим од</w:t>
      </w:r>
      <w:r w:rsidRPr="00983415">
        <w:rPr>
          <w:rFonts w:cs="Arial"/>
          <w:lang w:val="sr-Cyrl-CS"/>
        </w:rPr>
        <w:t>уговореног рока испоруке</w:t>
      </w:r>
      <w:r w:rsidRPr="00983415">
        <w:rPr>
          <w:rFonts w:cs="Arial"/>
        </w:rPr>
        <w:t xml:space="preserve">, с тим да евентуални продужетак рока за испоруку има за последицу и продужење рока важења менице и меничног овлашћења, </w:t>
      </w:r>
    </w:p>
    <w:p w14:paraId="1D4C057C" w14:textId="77777777" w:rsidR="001C1701" w:rsidRPr="00983415" w:rsidRDefault="001C1701" w:rsidP="000E1103">
      <w:pPr>
        <w:numPr>
          <w:ilvl w:val="0"/>
          <w:numId w:val="28"/>
        </w:numPr>
        <w:rPr>
          <w:rFonts w:cs="Arial"/>
        </w:rPr>
      </w:pPr>
      <w:r w:rsidRPr="00983415">
        <w:rPr>
          <w:rFonts w:cs="Arial"/>
        </w:rPr>
        <w:t xml:space="preserve">фотокопију важећег Картона депонованих потписа овлашћених лица за располагање новчаним средствима </w:t>
      </w:r>
      <w:r w:rsidRPr="00983415">
        <w:rPr>
          <w:rFonts w:cs="Arial"/>
          <w:lang w:val="sr-Cyrl-RS"/>
        </w:rPr>
        <w:t>П</w:t>
      </w:r>
      <w:r w:rsidRPr="00983415">
        <w:rPr>
          <w:rFonts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7B1AE0" w14:textId="77777777" w:rsidR="001C1701" w:rsidRDefault="001C1701" w:rsidP="000E1103">
      <w:pPr>
        <w:numPr>
          <w:ilvl w:val="0"/>
          <w:numId w:val="28"/>
        </w:numPr>
        <w:rPr>
          <w:rFonts w:cs="Arial"/>
        </w:rPr>
      </w:pPr>
      <w:r w:rsidRPr="00983415">
        <w:rPr>
          <w:rFonts w:cs="Arial"/>
        </w:rPr>
        <w:t>фотокопију ОП обрасца.</w:t>
      </w:r>
    </w:p>
    <w:p w14:paraId="75C2B905" w14:textId="77777777" w:rsidR="00D2422A" w:rsidRPr="00983415" w:rsidRDefault="00D2422A" w:rsidP="00D2422A">
      <w:pPr>
        <w:ind w:left="1080"/>
        <w:rPr>
          <w:rFonts w:cs="Arial"/>
        </w:rPr>
      </w:pPr>
    </w:p>
    <w:p w14:paraId="4A40F71E" w14:textId="77777777" w:rsidR="001C1701" w:rsidRPr="00D2422A" w:rsidRDefault="001C1701" w:rsidP="008D27EB">
      <w:pPr>
        <w:numPr>
          <w:ilvl w:val="0"/>
          <w:numId w:val="28"/>
        </w:numPr>
        <w:spacing w:before="0"/>
        <w:contextualSpacing/>
        <w:rPr>
          <w:rFonts w:eastAsia="Calibri" w:cs="Arial"/>
          <w:bCs/>
        </w:rPr>
      </w:pPr>
      <w:r w:rsidRPr="00983415">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14:paraId="39550EF1" w14:textId="77777777" w:rsidR="00D2422A" w:rsidRPr="00983415" w:rsidRDefault="00D2422A" w:rsidP="008D27EB">
      <w:pPr>
        <w:spacing w:before="0"/>
        <w:ind w:left="1080" w:hanging="360"/>
        <w:contextualSpacing/>
        <w:rPr>
          <w:rFonts w:eastAsia="Calibri" w:cs="Arial"/>
          <w:bCs/>
        </w:rPr>
      </w:pPr>
    </w:p>
    <w:p w14:paraId="0F2B139D" w14:textId="77777777" w:rsidR="001C1701" w:rsidRPr="00983415" w:rsidRDefault="001C1701" w:rsidP="008D27EB">
      <w:pPr>
        <w:numPr>
          <w:ilvl w:val="0"/>
          <w:numId w:val="28"/>
        </w:numPr>
        <w:spacing w:before="0"/>
        <w:contextualSpacing/>
        <w:rPr>
          <w:rFonts w:cs="Arial"/>
        </w:rPr>
      </w:pPr>
      <w:r w:rsidRPr="0098341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29C1C45" w14:textId="1000CDAD" w:rsidR="000811E4" w:rsidRDefault="001C1701" w:rsidP="008D27EB">
      <w:pPr>
        <w:tabs>
          <w:tab w:val="left" w:pos="990"/>
        </w:tabs>
        <w:spacing w:before="0"/>
        <w:rPr>
          <w:rFonts w:eastAsia="TimesNewRomanPSMT" w:cs="Arial"/>
          <w:b/>
          <w:u w:val="single"/>
        </w:rPr>
      </w:pPr>
      <w:r w:rsidRPr="00983415">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A836B1">
        <w:rPr>
          <w:rFonts w:cs="Arial"/>
          <w:bCs/>
          <w:lang w:val="sr-Cyrl-RS"/>
        </w:rPr>
        <w:t>Уговором</w:t>
      </w:r>
      <w:r w:rsidRPr="00983415">
        <w:rPr>
          <w:rFonts w:cs="Arial"/>
          <w:bCs/>
        </w:rPr>
        <w:t>.</w:t>
      </w:r>
    </w:p>
    <w:p w14:paraId="39F53951" w14:textId="77777777" w:rsidR="00A156B1" w:rsidRPr="00983415" w:rsidRDefault="00A156B1" w:rsidP="009649DF">
      <w:pPr>
        <w:rPr>
          <w:rFonts w:eastAsia="TimesNewRomanPSMT" w:cs="Arial"/>
          <w:b/>
          <w:bCs/>
          <w:iCs/>
          <w:lang w:val="sr-Cyrl-RS"/>
        </w:rPr>
      </w:pPr>
      <w:r w:rsidRPr="00983415">
        <w:rPr>
          <w:rFonts w:eastAsia="TimesNewRomanPSMT" w:cs="Arial"/>
          <w:b/>
          <w:bCs/>
          <w:iCs/>
          <w:lang w:val="sr-Cyrl-RS"/>
        </w:rPr>
        <w:t>Достављање средстава финансијског обезбеђ</w:t>
      </w:r>
      <w:r w:rsidRPr="00983415">
        <w:rPr>
          <w:rFonts w:eastAsia="TimesNewRomanPSMT" w:cs="Arial"/>
          <w:b/>
          <w:bCs/>
          <w:iCs/>
          <w:lang w:val="sr-Latn-RS"/>
        </w:rPr>
        <w:t>e</w:t>
      </w:r>
      <w:r w:rsidRPr="00983415">
        <w:rPr>
          <w:rFonts w:eastAsia="TimesNewRomanPSMT" w:cs="Arial"/>
          <w:b/>
          <w:bCs/>
          <w:iCs/>
          <w:lang w:val="sr-Cyrl-RS"/>
        </w:rPr>
        <w:t>ња</w:t>
      </w:r>
    </w:p>
    <w:p w14:paraId="0FA49F63" w14:textId="77777777" w:rsidR="00A156B1" w:rsidRPr="00983415" w:rsidRDefault="00A156B1" w:rsidP="009649DF">
      <w:pPr>
        <w:rPr>
          <w:rFonts w:eastAsia="TimesNewRomanPSMT" w:cs="Arial"/>
          <w:bCs/>
          <w:lang w:val="sr-Cyrl-RS"/>
        </w:rPr>
      </w:pPr>
      <w:r w:rsidRPr="00983415">
        <w:rPr>
          <w:rFonts w:eastAsia="TimesNewRomanPSMT" w:cs="Arial"/>
          <w:bCs/>
          <w:lang w:val="sr-Cyrl-RS"/>
        </w:rPr>
        <w:t xml:space="preserve">Средство финансијског обезбеђења за  </w:t>
      </w:r>
      <w:r w:rsidRPr="00983415">
        <w:rPr>
          <w:rFonts w:eastAsia="TimesNewRomanPSMT" w:cs="Arial"/>
          <w:bCs/>
          <w:i/>
          <w:lang w:val="sr-Cyrl-RS"/>
        </w:rPr>
        <w:t>озбиљност понуде</w:t>
      </w:r>
      <w:r w:rsidRPr="00983415">
        <w:rPr>
          <w:rFonts w:eastAsia="TimesNewRomanPSMT" w:cs="Arial"/>
          <w:bCs/>
          <w:lang w:val="sr-Cyrl-RS"/>
        </w:rPr>
        <w:t xml:space="preserve"> доставља се као саставни део понуде и гласи на Јавно предузеће „Електропривреда Србије“ Београд.</w:t>
      </w:r>
    </w:p>
    <w:p w14:paraId="398363F8" w14:textId="77777777" w:rsidR="00A156B1" w:rsidRPr="00983415" w:rsidRDefault="00A156B1" w:rsidP="00D66274">
      <w:pPr>
        <w:spacing w:before="0"/>
        <w:rPr>
          <w:rFonts w:eastAsia="TimesNewRomanPSMT" w:cs="Arial"/>
          <w:b/>
          <w:lang w:val="sr-Cyrl-RS"/>
        </w:rPr>
      </w:pPr>
      <w:r w:rsidRPr="00983415">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Pr="00983415">
        <w:rPr>
          <w:rFonts w:eastAsia="TimesNewRomanPSMT" w:cs="Arial"/>
          <w:b/>
          <w:lang w:val="sr-Cyrl-RS"/>
        </w:rPr>
        <w:t>,  и доставља се лично или поштом на адресу:</w:t>
      </w:r>
    </w:p>
    <w:p w14:paraId="009EF41E" w14:textId="77777777" w:rsidR="00A156B1" w:rsidRPr="00983415" w:rsidRDefault="00A156B1" w:rsidP="00D66274">
      <w:pPr>
        <w:spacing w:before="0"/>
        <w:jc w:val="center"/>
        <w:rPr>
          <w:rFonts w:eastAsia="TimesNewRomanPSMT" w:cs="Arial"/>
          <w:b/>
          <w:lang w:val="sr-Cyrl-RS"/>
        </w:rPr>
      </w:pPr>
      <w:r w:rsidRPr="00983415">
        <w:rPr>
          <w:rFonts w:eastAsia="TimesNewRomanPSMT" w:cs="Arial"/>
          <w:b/>
          <w:lang w:val="sr-Cyrl-RS"/>
        </w:rPr>
        <w:t>Јавно предузеће „Електропривреда Србије“ Београд,</w:t>
      </w:r>
    </w:p>
    <w:p w14:paraId="6D07E043" w14:textId="77777777" w:rsidR="00D66274" w:rsidRDefault="00A156B1" w:rsidP="00D66274">
      <w:pPr>
        <w:spacing w:before="0"/>
        <w:jc w:val="center"/>
        <w:rPr>
          <w:rFonts w:cs="Arial"/>
          <w:color w:val="000000" w:themeColor="text1"/>
          <w:lang w:val="sr-Cyrl-RS"/>
        </w:rPr>
      </w:pPr>
      <w:r w:rsidRPr="00983415">
        <w:rPr>
          <w:rFonts w:eastAsia="TimesNewRomanPSMT" w:cs="Arial"/>
          <w:b/>
          <w:lang w:val="sr-Cyrl-RS"/>
        </w:rPr>
        <w:t>Београд, Балканска број 13,</w:t>
      </w:r>
      <w:r w:rsidR="00D66274" w:rsidRPr="00D66274">
        <w:rPr>
          <w:rFonts w:cs="Arial"/>
          <w:color w:val="000000" w:themeColor="text1"/>
        </w:rPr>
        <w:t xml:space="preserve"> </w:t>
      </w:r>
      <w:r w:rsidR="00D66274" w:rsidRPr="00D66274">
        <w:rPr>
          <w:rFonts w:cs="Arial"/>
          <w:b/>
          <w:color w:val="000000" w:themeColor="text1"/>
        </w:rPr>
        <w:t>канцеларија број 2</w:t>
      </w:r>
      <w:r w:rsidR="00D66274" w:rsidRPr="00D66274">
        <w:rPr>
          <w:rFonts w:cs="Arial"/>
          <w:b/>
          <w:color w:val="000000" w:themeColor="text1"/>
          <w:lang w:val="sr-Cyrl-RS"/>
        </w:rPr>
        <w:t>3</w:t>
      </w:r>
      <w:r w:rsidR="00D66274">
        <w:rPr>
          <w:rFonts w:cs="Arial"/>
          <w:color w:val="000000" w:themeColor="text1"/>
          <w:lang w:val="sr-Cyrl-RS"/>
        </w:rPr>
        <w:t>,</w:t>
      </w:r>
    </w:p>
    <w:p w14:paraId="6233617A" w14:textId="77777777" w:rsidR="00A156B1" w:rsidRPr="00D66274" w:rsidRDefault="00A156B1" w:rsidP="00D66274">
      <w:pPr>
        <w:spacing w:before="0"/>
        <w:jc w:val="center"/>
        <w:rPr>
          <w:rFonts w:eastAsia="Arial Unicode MS" w:cs="Arial"/>
          <w:kern w:val="2"/>
        </w:rPr>
      </w:pPr>
      <w:r w:rsidRPr="00983415">
        <w:rPr>
          <w:rFonts w:eastAsia="TimesNewRomanPSMT" w:cs="Arial"/>
          <w:b/>
          <w:lang w:val="sr-Cyrl-RS"/>
        </w:rPr>
        <w:t xml:space="preserve"> </w:t>
      </w:r>
      <w:r w:rsidRPr="00983415">
        <w:rPr>
          <w:rFonts w:eastAsia="TimesNewRomanPSMT" w:cs="Arial"/>
          <w:lang w:val="sr-Cyrl-RS"/>
        </w:rPr>
        <w:t>са назнаком:</w:t>
      </w:r>
      <w:r w:rsidRPr="00983415">
        <w:rPr>
          <w:rFonts w:eastAsia="TimesNewRomanPSMT" w:cs="Arial"/>
          <w:b/>
          <w:lang w:val="sr-Cyrl-RS"/>
        </w:rPr>
        <w:t xml:space="preserve"> Средство финансијског обезбеђења за ЈН бр</w:t>
      </w:r>
      <w:r w:rsidRPr="00D66274">
        <w:rPr>
          <w:rFonts w:eastAsia="TimesNewRomanPSMT" w:cs="Arial"/>
          <w:b/>
          <w:lang w:val="sr-Cyrl-RS"/>
        </w:rPr>
        <w:t xml:space="preserve">. </w:t>
      </w:r>
      <w:r w:rsidR="00D66274" w:rsidRPr="00D66274">
        <w:rPr>
          <w:rFonts w:eastAsia="Arial Unicode MS" w:cs="Arial"/>
          <w:b/>
          <w:kern w:val="2"/>
          <w:lang w:val="ru-RU"/>
        </w:rPr>
        <w:t>ЈНО</w:t>
      </w:r>
      <w:r w:rsidR="00D66274" w:rsidRPr="00D66274">
        <w:rPr>
          <w:rFonts w:eastAsia="Arial Unicode MS" w:cs="Arial"/>
          <w:b/>
          <w:kern w:val="2"/>
        </w:rPr>
        <w:t>/</w:t>
      </w:r>
      <w:r w:rsidR="00D66274" w:rsidRPr="00D66274">
        <w:rPr>
          <w:rFonts w:eastAsia="Arial Unicode MS" w:cs="Arial"/>
          <w:b/>
          <w:kern w:val="2"/>
          <w:lang w:val="sr-Cyrl-RS"/>
        </w:rPr>
        <w:t>10</w:t>
      </w:r>
      <w:r w:rsidR="00D66274" w:rsidRPr="00D66274">
        <w:rPr>
          <w:rFonts w:eastAsia="Arial Unicode MS" w:cs="Arial"/>
          <w:b/>
          <w:kern w:val="2"/>
        </w:rPr>
        <w:t>00/0</w:t>
      </w:r>
      <w:r w:rsidR="00D66274" w:rsidRPr="00D66274">
        <w:rPr>
          <w:rFonts w:eastAsia="Arial Unicode MS" w:cs="Arial"/>
          <w:b/>
          <w:kern w:val="2"/>
          <w:lang w:val="sr-Cyrl-RS"/>
        </w:rPr>
        <w:t>061</w:t>
      </w:r>
      <w:r w:rsidR="00D66274" w:rsidRPr="00D66274">
        <w:rPr>
          <w:rFonts w:eastAsia="Arial Unicode MS" w:cs="Arial"/>
          <w:b/>
          <w:kern w:val="2"/>
        </w:rPr>
        <w:t>/2019 (</w:t>
      </w:r>
      <w:r w:rsidR="00D66274" w:rsidRPr="00D66274">
        <w:rPr>
          <w:rFonts w:eastAsia="Arial Unicode MS" w:cs="Arial"/>
          <w:b/>
          <w:kern w:val="2"/>
          <w:lang w:val="sr-Cyrl-RS"/>
        </w:rPr>
        <w:t>1715</w:t>
      </w:r>
      <w:r w:rsidR="00D66274" w:rsidRPr="00D66274">
        <w:rPr>
          <w:rFonts w:eastAsia="Arial Unicode MS" w:cs="Arial"/>
          <w:b/>
          <w:kern w:val="2"/>
        </w:rPr>
        <w:t>/2019)</w:t>
      </w:r>
      <w:r w:rsidRPr="00D66274">
        <w:rPr>
          <w:rFonts w:eastAsia="TimesNewRomanPSMT" w:cs="Arial"/>
          <w:b/>
          <w:lang w:val="sr-Cyrl-RS"/>
        </w:rPr>
        <w:t xml:space="preserve"> ЗА ПАРТИЈУ</w:t>
      </w:r>
      <w:r w:rsidRPr="00983415">
        <w:rPr>
          <w:rFonts w:eastAsia="TimesNewRomanPSMT" w:cs="Arial"/>
          <w:b/>
          <w:lang w:val="sr-Cyrl-RS"/>
        </w:rPr>
        <w:t xml:space="preserve"> ___</w:t>
      </w:r>
    </w:p>
    <w:p w14:paraId="682F635A" w14:textId="77777777" w:rsidR="00A156B1" w:rsidRPr="00983415" w:rsidRDefault="00A156B1" w:rsidP="00A156B1">
      <w:pPr>
        <w:jc w:val="center"/>
        <w:rPr>
          <w:rFonts w:eastAsia="TimesNewRomanPSMT" w:cs="Arial"/>
          <w:b/>
          <w:lang w:val="sr-Cyrl-RS"/>
        </w:rPr>
      </w:pPr>
    </w:p>
    <w:p w14:paraId="7D037252" w14:textId="77777777" w:rsidR="0085348E" w:rsidRPr="00983415" w:rsidRDefault="0085348E" w:rsidP="000E1103">
      <w:pPr>
        <w:pStyle w:val="KDPodnaslov2"/>
        <w:numPr>
          <w:ilvl w:val="1"/>
          <w:numId w:val="23"/>
        </w:numPr>
        <w:spacing w:before="0"/>
        <w:jc w:val="both"/>
        <w:rPr>
          <w:rFonts w:cs="Arial"/>
        </w:rPr>
      </w:pPr>
      <w:r w:rsidRPr="00983415">
        <w:rPr>
          <w:rFonts w:cs="Arial"/>
        </w:rPr>
        <w:t>Начин означавања поверљивих података у понуди</w:t>
      </w:r>
    </w:p>
    <w:p w14:paraId="0845B2F2" w14:textId="77777777" w:rsidR="0085348E" w:rsidRPr="00983415" w:rsidRDefault="0085348E" w:rsidP="0085348E">
      <w:pPr>
        <w:pStyle w:val="KDParagraf"/>
        <w:spacing w:before="0"/>
        <w:rPr>
          <w:rFonts w:cs="Arial"/>
        </w:rPr>
      </w:pPr>
      <w:r w:rsidRPr="0098341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4EEAAD4" w14:textId="77777777" w:rsidR="0085348E" w:rsidRPr="00983415" w:rsidRDefault="0085348E" w:rsidP="0085348E">
      <w:pPr>
        <w:pStyle w:val="KDParagraf"/>
        <w:spacing w:before="0"/>
        <w:rPr>
          <w:rFonts w:cs="Arial"/>
        </w:rPr>
      </w:pPr>
      <w:r w:rsidRPr="00983415">
        <w:rPr>
          <w:rFonts w:cs="Arial"/>
        </w:rPr>
        <w:t xml:space="preserve">Наручилац може да одбије да пружи информацију која би значила повреду поверљивости података добијених у понуди. </w:t>
      </w:r>
    </w:p>
    <w:p w14:paraId="031C7AB5" w14:textId="77777777" w:rsidR="0085348E" w:rsidRPr="00983415" w:rsidRDefault="0085348E" w:rsidP="0085348E">
      <w:pPr>
        <w:pStyle w:val="KDParagraf"/>
        <w:spacing w:before="0"/>
        <w:rPr>
          <w:rFonts w:cs="Arial"/>
        </w:rPr>
      </w:pPr>
      <w:r w:rsidRPr="0098341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C369C" w14:textId="77777777" w:rsidR="0085348E" w:rsidRPr="00983415" w:rsidRDefault="0085348E" w:rsidP="0085348E">
      <w:pPr>
        <w:pStyle w:val="KDParagraf"/>
        <w:spacing w:before="0"/>
        <w:rPr>
          <w:rFonts w:cs="Arial"/>
        </w:rPr>
      </w:pPr>
      <w:r w:rsidRPr="00983415">
        <w:rPr>
          <w:rFonts w:cs="Arial"/>
        </w:rPr>
        <w:t>Наручилац ће као поверљива третирати она документа која у десном горњем углу великим словима имају исписано „ПОВЕРЉИВО“.</w:t>
      </w:r>
    </w:p>
    <w:p w14:paraId="61E7FC1A" w14:textId="77777777" w:rsidR="0085348E" w:rsidRPr="00983415" w:rsidRDefault="0085348E" w:rsidP="0085348E">
      <w:pPr>
        <w:pStyle w:val="KDParagraf"/>
        <w:spacing w:before="0"/>
        <w:rPr>
          <w:rFonts w:cs="Arial"/>
        </w:rPr>
      </w:pPr>
      <w:r w:rsidRPr="00983415">
        <w:rPr>
          <w:rFonts w:cs="Arial"/>
        </w:rPr>
        <w:t>Наручилац не одговара за поверљивост података који нису означени на горе наведени начин.</w:t>
      </w:r>
    </w:p>
    <w:p w14:paraId="1BBF64EA" w14:textId="77777777" w:rsidR="0085348E" w:rsidRPr="00983415" w:rsidRDefault="0085348E" w:rsidP="0085348E">
      <w:pPr>
        <w:pStyle w:val="KDParagraf"/>
        <w:spacing w:before="0"/>
        <w:rPr>
          <w:rFonts w:cs="Arial"/>
        </w:rPr>
      </w:pPr>
      <w:r w:rsidRPr="00983415">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983415">
        <w:rPr>
          <w:rFonts w:cs="Arial"/>
        </w:rPr>
        <w:lastRenderedPageBreak/>
        <w:t>тако што ће његов представник изнад ознаке поверљивости написати „ОПОЗИВ“, уписати датум, време и потписати се.</w:t>
      </w:r>
    </w:p>
    <w:p w14:paraId="188F14F7" w14:textId="77777777" w:rsidR="0085348E" w:rsidRPr="00983415" w:rsidRDefault="0085348E" w:rsidP="0085348E">
      <w:pPr>
        <w:pStyle w:val="KDParagraf"/>
        <w:spacing w:before="0"/>
        <w:rPr>
          <w:rFonts w:cs="Arial"/>
          <w:lang w:val="ru-RU"/>
        </w:rPr>
      </w:pPr>
      <w:r w:rsidRPr="0098341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2404CC" w14:textId="77777777" w:rsidR="0085348E" w:rsidRPr="00983415" w:rsidRDefault="0085348E" w:rsidP="0085348E">
      <w:pPr>
        <w:pStyle w:val="KDParagraf"/>
        <w:spacing w:before="0"/>
        <w:rPr>
          <w:rFonts w:cs="Arial"/>
        </w:rPr>
      </w:pPr>
      <w:r w:rsidRPr="0098341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4D8E15F" w14:textId="77777777" w:rsidR="0085348E" w:rsidRPr="00983415" w:rsidRDefault="0085348E" w:rsidP="0085348E">
      <w:pPr>
        <w:pStyle w:val="KDParagraf"/>
        <w:spacing w:before="0"/>
        <w:rPr>
          <w:rFonts w:cs="Arial"/>
        </w:rPr>
      </w:pPr>
      <w:r w:rsidRPr="00983415">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F4ADC7D" w14:textId="77777777" w:rsidR="0085348E" w:rsidRPr="00983415" w:rsidRDefault="0085348E" w:rsidP="0085348E">
      <w:pPr>
        <w:autoSpaceDE w:val="0"/>
        <w:autoSpaceDN w:val="0"/>
        <w:adjustRightInd w:val="0"/>
        <w:spacing w:before="0"/>
        <w:rPr>
          <w:rFonts w:eastAsia="TimesNewRomanPSMT" w:cs="Arial"/>
          <w:bCs/>
          <w:color w:val="00B0F0"/>
        </w:rPr>
      </w:pPr>
    </w:p>
    <w:p w14:paraId="75F9A596" w14:textId="77777777" w:rsidR="0085348E" w:rsidRPr="00983415" w:rsidRDefault="0085348E" w:rsidP="000E1103">
      <w:pPr>
        <w:pStyle w:val="KDPodnaslov2"/>
        <w:numPr>
          <w:ilvl w:val="1"/>
          <w:numId w:val="23"/>
        </w:numPr>
        <w:spacing w:before="0"/>
        <w:jc w:val="both"/>
        <w:rPr>
          <w:rFonts w:cs="Arial"/>
        </w:rPr>
      </w:pPr>
      <w:r w:rsidRPr="00983415">
        <w:rPr>
          <w:rFonts w:cs="Arial"/>
        </w:rPr>
        <w:t>Поштовање обавеза које произлазе из прописа о заштити на раду и других прописа</w:t>
      </w:r>
    </w:p>
    <w:p w14:paraId="05526734" w14:textId="77777777" w:rsidR="0085348E" w:rsidRPr="00983415" w:rsidRDefault="0085348E" w:rsidP="0085348E">
      <w:pPr>
        <w:pStyle w:val="KDParagraf"/>
        <w:spacing w:before="0"/>
        <w:rPr>
          <w:rFonts w:cs="Arial"/>
        </w:rPr>
      </w:pPr>
      <w:r w:rsidRPr="0098341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1B24BB" w:rsidRPr="00983415">
        <w:rPr>
          <w:rFonts w:cs="Arial"/>
        </w:rPr>
        <w:t>.</w:t>
      </w:r>
    </w:p>
    <w:p w14:paraId="454DE52C" w14:textId="77777777" w:rsidR="0085348E" w:rsidRPr="00983415" w:rsidRDefault="0085348E" w:rsidP="0085348E">
      <w:pPr>
        <w:pStyle w:val="KDParagraf"/>
        <w:spacing w:before="0"/>
        <w:rPr>
          <w:rFonts w:cs="Arial"/>
          <w:lang w:val="ru-RU"/>
        </w:rPr>
      </w:pPr>
    </w:p>
    <w:p w14:paraId="585D9410" w14:textId="77777777" w:rsidR="0085348E" w:rsidRPr="00983415" w:rsidRDefault="0085348E" w:rsidP="000E1103">
      <w:pPr>
        <w:pStyle w:val="KDPodnaslov2"/>
        <w:numPr>
          <w:ilvl w:val="1"/>
          <w:numId w:val="23"/>
        </w:numPr>
        <w:spacing w:before="0"/>
        <w:jc w:val="both"/>
        <w:rPr>
          <w:rFonts w:cs="Arial"/>
        </w:rPr>
      </w:pPr>
      <w:r w:rsidRPr="00983415">
        <w:rPr>
          <w:rFonts w:cs="Arial"/>
        </w:rPr>
        <w:t>Накнада за коришћење патената</w:t>
      </w:r>
    </w:p>
    <w:p w14:paraId="190603CE" w14:textId="77777777" w:rsidR="0085348E" w:rsidRPr="00983415" w:rsidRDefault="0085348E" w:rsidP="0085348E">
      <w:pPr>
        <w:pStyle w:val="KDParagraf"/>
        <w:spacing w:before="0"/>
        <w:rPr>
          <w:rFonts w:cs="Arial"/>
          <w:lang w:val="ru-RU" w:eastAsia="sr-Latn-CS"/>
        </w:rPr>
      </w:pPr>
      <w:r w:rsidRPr="0098341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6CCAF16" w14:textId="77777777" w:rsidR="008F774C" w:rsidRPr="00983415" w:rsidRDefault="008F774C" w:rsidP="0085348E">
      <w:pPr>
        <w:pStyle w:val="KDParagraf"/>
        <w:spacing w:before="0"/>
        <w:rPr>
          <w:rFonts w:cs="Arial"/>
          <w:lang w:val="sr-Cyrl-RS" w:eastAsia="sr-Latn-CS"/>
        </w:rPr>
      </w:pPr>
    </w:p>
    <w:p w14:paraId="456589C7" w14:textId="77777777" w:rsidR="0085348E" w:rsidRPr="00983415" w:rsidRDefault="008F774C" w:rsidP="000E1103">
      <w:pPr>
        <w:pStyle w:val="KDPodnaslov2"/>
        <w:numPr>
          <w:ilvl w:val="1"/>
          <w:numId w:val="23"/>
        </w:numPr>
        <w:spacing w:before="0"/>
        <w:jc w:val="both"/>
        <w:rPr>
          <w:rFonts w:cs="Arial"/>
        </w:rPr>
      </w:pPr>
      <w:r w:rsidRPr="00983415">
        <w:rPr>
          <w:rFonts w:cs="Arial"/>
        </w:rPr>
        <w:t>Начело заштите животне средине и обезбеђивања енергетске ефикасности</w:t>
      </w:r>
    </w:p>
    <w:p w14:paraId="63636644" w14:textId="77777777" w:rsidR="008F774C" w:rsidRPr="00821DA8" w:rsidRDefault="008F774C" w:rsidP="008F774C">
      <w:pPr>
        <w:pStyle w:val="KDParagraf"/>
        <w:spacing w:before="0"/>
        <w:rPr>
          <w:rFonts w:cs="Arial"/>
          <w:lang w:val="sr-Cyrl-RS" w:eastAsia="sr-Latn-CS"/>
        </w:rPr>
      </w:pPr>
      <w:r w:rsidRPr="00983415">
        <w:rPr>
          <w:rFonts w:cs="Arial"/>
          <w:lang w:val="ru-RU" w:eastAsia="sr-Latn-CS"/>
        </w:rPr>
        <w:t xml:space="preserve">Наручилац је дужан да набавља </w:t>
      </w:r>
      <w:r w:rsidR="00041FE3" w:rsidRPr="00983415">
        <w:rPr>
          <w:rFonts w:cs="Arial"/>
          <w:lang w:val="ru-RU" w:eastAsia="sr-Latn-CS"/>
        </w:rPr>
        <w:t>услуге</w:t>
      </w:r>
      <w:r w:rsidRPr="0098341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5729C6" w14:textId="77777777" w:rsidR="008D2B23" w:rsidRPr="00983415" w:rsidRDefault="008D2B23" w:rsidP="008D2B23">
      <w:pPr>
        <w:spacing w:before="0"/>
        <w:ind w:left="851"/>
        <w:rPr>
          <w:rFonts w:eastAsia="TimesNewRomanPSMT" w:cs="Arial"/>
          <w:bCs/>
          <w:iCs/>
          <w:color w:val="00B0F0"/>
        </w:rPr>
      </w:pPr>
    </w:p>
    <w:p w14:paraId="65EA806C" w14:textId="77777777" w:rsidR="008D2B23" w:rsidRPr="00983415" w:rsidRDefault="008D2B23" w:rsidP="000E1103">
      <w:pPr>
        <w:pStyle w:val="KDPodnaslov2"/>
        <w:numPr>
          <w:ilvl w:val="1"/>
          <w:numId w:val="23"/>
        </w:numPr>
        <w:spacing w:before="0"/>
        <w:jc w:val="both"/>
        <w:rPr>
          <w:rFonts w:cs="Arial"/>
        </w:rPr>
      </w:pPr>
      <w:bookmarkStart w:id="225" w:name="_Toc441651602"/>
      <w:bookmarkStart w:id="226" w:name="_Toc442559913"/>
      <w:r w:rsidRPr="00983415">
        <w:rPr>
          <w:rFonts w:cs="Arial"/>
        </w:rPr>
        <w:t>Додатне информације и објашњења</w:t>
      </w:r>
      <w:bookmarkEnd w:id="225"/>
      <w:bookmarkEnd w:id="226"/>
    </w:p>
    <w:p w14:paraId="704D93DC" w14:textId="77777777" w:rsidR="001B24BB" w:rsidRPr="00D66274" w:rsidRDefault="001B24BB" w:rsidP="00D66274">
      <w:pPr>
        <w:rPr>
          <w:rFonts w:eastAsia="Arial Unicode MS" w:cs="Arial"/>
          <w:kern w:val="2"/>
        </w:rPr>
      </w:pPr>
      <w:r w:rsidRPr="0098341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66274" w:rsidRPr="00983415">
        <w:rPr>
          <w:rFonts w:eastAsia="Arial Unicode MS" w:cs="Arial"/>
          <w:kern w:val="2"/>
          <w:lang w:val="ru-RU"/>
        </w:rPr>
        <w:t>ЈНО</w:t>
      </w:r>
      <w:r w:rsidR="00D66274" w:rsidRPr="00983415">
        <w:rPr>
          <w:rFonts w:eastAsia="Arial Unicode MS" w:cs="Arial"/>
          <w:kern w:val="2"/>
        </w:rPr>
        <w:t>/</w:t>
      </w:r>
      <w:r w:rsidR="00D66274" w:rsidRPr="00983415">
        <w:rPr>
          <w:rFonts w:eastAsia="Arial Unicode MS" w:cs="Arial"/>
          <w:kern w:val="2"/>
          <w:lang w:val="sr-Cyrl-RS"/>
        </w:rPr>
        <w:t>10</w:t>
      </w:r>
      <w:r w:rsidR="00D66274" w:rsidRPr="00983415">
        <w:rPr>
          <w:rFonts w:eastAsia="Arial Unicode MS" w:cs="Arial"/>
          <w:kern w:val="2"/>
        </w:rPr>
        <w:t>00/0</w:t>
      </w:r>
      <w:r w:rsidR="00D66274">
        <w:rPr>
          <w:rFonts w:eastAsia="Arial Unicode MS" w:cs="Arial"/>
          <w:kern w:val="2"/>
          <w:lang w:val="sr-Cyrl-RS"/>
        </w:rPr>
        <w:t>061</w:t>
      </w:r>
      <w:r w:rsidR="00D66274">
        <w:rPr>
          <w:rFonts w:eastAsia="Arial Unicode MS" w:cs="Arial"/>
          <w:kern w:val="2"/>
        </w:rPr>
        <w:t>/2019</w:t>
      </w:r>
      <w:r w:rsidR="00D66274" w:rsidRPr="00983415">
        <w:rPr>
          <w:rFonts w:eastAsia="Arial Unicode MS" w:cs="Arial"/>
          <w:kern w:val="2"/>
        </w:rPr>
        <w:t xml:space="preserve"> (</w:t>
      </w:r>
      <w:r w:rsidR="00D66274" w:rsidRPr="00983415">
        <w:rPr>
          <w:rFonts w:eastAsia="Arial Unicode MS" w:cs="Arial"/>
          <w:kern w:val="2"/>
          <w:lang w:val="sr-Cyrl-RS"/>
        </w:rPr>
        <w:t>1</w:t>
      </w:r>
      <w:r w:rsidR="00D66274">
        <w:rPr>
          <w:rFonts w:eastAsia="Arial Unicode MS" w:cs="Arial"/>
          <w:kern w:val="2"/>
          <w:lang w:val="sr-Cyrl-RS"/>
        </w:rPr>
        <w:t>715</w:t>
      </w:r>
      <w:r w:rsidR="00D66274">
        <w:rPr>
          <w:rFonts w:eastAsia="Arial Unicode MS" w:cs="Arial"/>
          <w:kern w:val="2"/>
        </w:rPr>
        <w:t>/2019</w:t>
      </w:r>
      <w:r w:rsidR="00D66274" w:rsidRPr="00983415">
        <w:rPr>
          <w:rFonts w:eastAsia="Arial Unicode MS" w:cs="Arial"/>
          <w:kern w:val="2"/>
        </w:rPr>
        <w:t>)</w:t>
      </w:r>
      <w:r w:rsidR="00D66274">
        <w:rPr>
          <w:rFonts w:eastAsia="Arial Unicode MS" w:cs="Arial"/>
          <w:kern w:val="2"/>
          <w:lang w:val="sr-Cyrl-RS"/>
        </w:rPr>
        <w:t xml:space="preserve"> </w:t>
      </w:r>
      <w:r w:rsidRPr="00983415">
        <w:rPr>
          <w:rFonts w:cs="Arial"/>
          <w:color w:val="000000"/>
          <w:lang w:val="sr-Cyrl-RS"/>
        </w:rPr>
        <w:t xml:space="preserve">за Партију _____ , </w:t>
      </w:r>
      <w:r w:rsidRPr="00983415">
        <w:rPr>
          <w:rFonts w:cs="Arial"/>
          <w:lang w:val="ru-RU"/>
        </w:rPr>
        <w:t>или електронским путем на е-</w:t>
      </w:r>
      <w:r w:rsidRPr="00983415">
        <w:rPr>
          <w:rFonts w:cs="Arial"/>
        </w:rPr>
        <w:t>mail</w:t>
      </w:r>
      <w:r w:rsidRPr="00983415">
        <w:rPr>
          <w:rFonts w:cs="Arial"/>
          <w:lang w:val="ru-RU"/>
        </w:rPr>
        <w:t xml:space="preserve"> адресу: </w:t>
      </w:r>
      <w:hyperlink r:id="rId171" w:history="1">
        <w:r w:rsidR="00D66274" w:rsidRPr="00144AF0">
          <w:rPr>
            <w:rStyle w:val="Hyperlink"/>
            <w:rFonts w:cs="Arial"/>
          </w:rPr>
          <w:t>marija.lukac@eps.rs</w:t>
        </w:r>
      </w:hyperlink>
      <w:r w:rsidR="00D66274">
        <w:rPr>
          <w:rFonts w:cs="Arial"/>
        </w:rPr>
        <w:t xml:space="preserve"> </w:t>
      </w:r>
      <w:r w:rsidR="00D66274">
        <w:rPr>
          <w:rFonts w:cs="Arial"/>
          <w:lang w:val="sr-Latn-RS"/>
        </w:rPr>
        <w:t xml:space="preserve">или </w:t>
      </w:r>
      <w:r w:rsidR="00D66274">
        <w:rPr>
          <w:rFonts w:cs="Arial"/>
          <w:lang w:val="sr-Cyrl-RS"/>
        </w:rPr>
        <w:t xml:space="preserve"> </w:t>
      </w:r>
      <w:r w:rsidRPr="00D66274">
        <w:rPr>
          <w:rFonts w:cs="Arial"/>
          <w:color w:val="365F91" w:themeColor="accent1" w:themeShade="BF"/>
          <w:u w:val="single"/>
        </w:rPr>
        <w:t>nina.nikolajevic@eps.rs</w:t>
      </w:r>
      <w:r w:rsidRPr="00D66274">
        <w:rPr>
          <w:rFonts w:cs="Arial"/>
          <w:color w:val="365F91" w:themeColor="accent1" w:themeShade="BF"/>
        </w:rPr>
        <w:t xml:space="preserve"> </w:t>
      </w:r>
    </w:p>
    <w:p w14:paraId="6CB0C432" w14:textId="77777777" w:rsidR="001B24BB" w:rsidRPr="00983415" w:rsidRDefault="001B24BB" w:rsidP="00D66274">
      <w:pPr>
        <w:spacing w:before="0"/>
        <w:rPr>
          <w:rFonts w:cs="Arial"/>
          <w:lang w:val="ru-RU"/>
        </w:rPr>
      </w:pPr>
      <w:r w:rsidRPr="0098341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54639DFC" w14:textId="77777777" w:rsidR="001B24BB" w:rsidRPr="00983415" w:rsidRDefault="001B24BB" w:rsidP="001B24BB">
      <w:pPr>
        <w:autoSpaceDE w:val="0"/>
        <w:autoSpaceDN w:val="0"/>
        <w:adjustRightInd w:val="0"/>
        <w:spacing w:before="0"/>
        <w:rPr>
          <w:rFonts w:cs="Arial"/>
          <w:lang w:val="sr-Latn-CS" w:eastAsia="sr-Latn-CS"/>
        </w:rPr>
      </w:pPr>
      <w:r w:rsidRPr="00983415">
        <w:rPr>
          <w:rFonts w:cs="Arial"/>
          <w:lang w:val="sr-Latn-CS" w:eastAsia="sr-Latn-CS"/>
        </w:rPr>
        <w:t>Тражење додатних информација и појашњења телефоном није дозвољено.</w:t>
      </w:r>
    </w:p>
    <w:p w14:paraId="0CB0B513" w14:textId="77777777" w:rsidR="001B24BB" w:rsidRPr="00983415" w:rsidRDefault="001B24BB" w:rsidP="001B24BB">
      <w:pPr>
        <w:spacing w:before="0"/>
        <w:rPr>
          <w:rFonts w:cs="Arial"/>
          <w:lang w:val="ru-RU"/>
        </w:rPr>
      </w:pPr>
      <w:r w:rsidRPr="0098341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21F5C49" w14:textId="77777777" w:rsidR="001B24BB" w:rsidRPr="00983415" w:rsidRDefault="001B24BB" w:rsidP="001B24BB">
      <w:pPr>
        <w:spacing w:before="0"/>
        <w:rPr>
          <w:rFonts w:cs="Arial"/>
          <w:lang w:val="ru-RU"/>
        </w:rPr>
      </w:pPr>
      <w:r w:rsidRPr="0098341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245A2D" w14:textId="77777777" w:rsidR="001B24BB" w:rsidRPr="00983415" w:rsidRDefault="001B24BB" w:rsidP="001B24BB">
      <w:pPr>
        <w:spacing w:before="0"/>
        <w:rPr>
          <w:rFonts w:cs="Arial"/>
          <w:lang w:val="ru-RU"/>
        </w:rPr>
      </w:pPr>
      <w:r w:rsidRPr="0098341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5A43B59" w14:textId="77777777" w:rsidR="001B24BB" w:rsidRPr="00983415" w:rsidRDefault="001B24BB" w:rsidP="001B24BB">
      <w:pPr>
        <w:spacing w:before="0"/>
        <w:rPr>
          <w:rFonts w:cs="Arial"/>
          <w:lang w:val="ru-RU"/>
        </w:rPr>
      </w:pPr>
      <w:r w:rsidRPr="00983415">
        <w:rPr>
          <w:rFonts w:cs="Arial"/>
          <w:lang w:val="ru-RU"/>
        </w:rPr>
        <w:t>По истеку рока предвиђеног за подношење понуда наручилац не може да мења нити да допуњује конкурсну документацију.</w:t>
      </w:r>
    </w:p>
    <w:p w14:paraId="6885BEB7" w14:textId="77777777" w:rsidR="001B24BB" w:rsidRPr="00983415" w:rsidRDefault="001B24BB" w:rsidP="001B24BB">
      <w:pPr>
        <w:autoSpaceDE w:val="0"/>
        <w:autoSpaceDN w:val="0"/>
        <w:adjustRightInd w:val="0"/>
        <w:spacing w:before="0"/>
        <w:rPr>
          <w:rFonts w:cs="Arial"/>
          <w:lang w:val="sr-Cyrl-CS" w:eastAsia="sr-Latn-CS"/>
        </w:rPr>
      </w:pPr>
      <w:r w:rsidRPr="00983415">
        <w:rPr>
          <w:rFonts w:cs="Arial"/>
          <w:lang w:val="sr-Latn-CS" w:eastAsia="sr-Latn-CS"/>
        </w:rPr>
        <w:t xml:space="preserve">Комуникација у поступку јавне набавке се врши на начин </w:t>
      </w:r>
      <w:r w:rsidRPr="00983415">
        <w:rPr>
          <w:rFonts w:cs="Arial"/>
          <w:lang w:val="sr-Cyrl-RS" w:eastAsia="sr-Latn-CS"/>
        </w:rPr>
        <w:t>предвиђен</w:t>
      </w:r>
      <w:r w:rsidRPr="00983415">
        <w:rPr>
          <w:rFonts w:cs="Arial"/>
          <w:lang w:val="sr-Latn-CS" w:eastAsia="sr-Latn-CS"/>
        </w:rPr>
        <w:t xml:space="preserve"> чланом 20. Закона.</w:t>
      </w:r>
    </w:p>
    <w:p w14:paraId="6DF25635" w14:textId="77777777" w:rsidR="001B24BB" w:rsidRPr="00983415" w:rsidRDefault="001B24BB" w:rsidP="001B24BB">
      <w:pPr>
        <w:tabs>
          <w:tab w:val="left" w:pos="567"/>
        </w:tabs>
        <w:spacing w:before="0"/>
        <w:rPr>
          <w:rFonts w:cs="Arial"/>
          <w:lang w:val="ru-RU"/>
        </w:rPr>
      </w:pPr>
      <w:r w:rsidRPr="0098341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983415">
        <w:rPr>
          <w:rFonts w:cs="Arial"/>
          <w:lang w:val="ru-RU"/>
        </w:rPr>
        <w:lastRenderedPageBreak/>
        <w:t xml:space="preserve">набавки заузела на 3. Општој седници, 14.04.2014. године (објављеним на интернет страници </w:t>
      </w:r>
      <w:hyperlink r:id="rId172" w:history="1">
        <w:r w:rsidRPr="00983415">
          <w:rPr>
            <w:rFonts w:cs="Arial"/>
            <w:color w:val="0000FF"/>
            <w:u w:val="single"/>
          </w:rPr>
          <w:t>www</w:t>
        </w:r>
        <w:r w:rsidRPr="00983415">
          <w:rPr>
            <w:rFonts w:cs="Arial"/>
            <w:color w:val="0000FF"/>
            <w:u w:val="single"/>
            <w:lang w:val="ru-RU"/>
          </w:rPr>
          <w:t>.</w:t>
        </w:r>
        <w:r w:rsidRPr="00983415">
          <w:rPr>
            <w:rFonts w:cs="Arial"/>
            <w:color w:val="0000FF"/>
            <w:u w:val="single"/>
            <w:lang w:val="sr-Cyrl-CS"/>
          </w:rPr>
          <w:t>к</w:t>
        </w:r>
        <w:r w:rsidRPr="00983415">
          <w:rPr>
            <w:rFonts w:cs="Arial"/>
            <w:color w:val="0000FF"/>
            <w:u w:val="single"/>
          </w:rPr>
          <w:t>jn</w:t>
        </w:r>
        <w:r w:rsidRPr="00983415">
          <w:rPr>
            <w:rFonts w:cs="Arial"/>
            <w:color w:val="0000FF"/>
            <w:u w:val="single"/>
            <w:lang w:val="ru-RU"/>
          </w:rPr>
          <w:t>.</w:t>
        </w:r>
        <w:r w:rsidRPr="00983415">
          <w:rPr>
            <w:rFonts w:cs="Arial"/>
            <w:color w:val="0000FF"/>
            <w:u w:val="single"/>
          </w:rPr>
          <w:t>gov</w:t>
        </w:r>
        <w:r w:rsidRPr="00983415">
          <w:rPr>
            <w:rFonts w:cs="Arial"/>
            <w:color w:val="0000FF"/>
            <w:u w:val="single"/>
            <w:lang w:val="ru-RU"/>
          </w:rPr>
          <w:t>.</w:t>
        </w:r>
        <w:r w:rsidRPr="00983415">
          <w:rPr>
            <w:rFonts w:cs="Arial"/>
            <w:color w:val="0000FF"/>
            <w:u w:val="single"/>
          </w:rPr>
          <w:t>rs</w:t>
        </w:r>
      </w:hyperlink>
      <w:r w:rsidRPr="00983415">
        <w:rPr>
          <w:rFonts w:cs="Arial"/>
          <w:lang w:val="ru-RU"/>
        </w:rPr>
        <w:t>).</w:t>
      </w:r>
    </w:p>
    <w:p w14:paraId="04E22665" w14:textId="77777777" w:rsidR="008D2B23" w:rsidRPr="009C200A" w:rsidRDefault="008D2B23" w:rsidP="008D2B23">
      <w:pPr>
        <w:pStyle w:val="KDMojTekst"/>
        <w:spacing w:before="0"/>
        <w:rPr>
          <w:rFonts w:cs="Arial"/>
          <w:i w:val="0"/>
          <w:color w:val="auto"/>
          <w:sz w:val="22"/>
          <w:szCs w:val="22"/>
          <w:lang w:val="sr-Cyrl-RS"/>
        </w:rPr>
      </w:pPr>
    </w:p>
    <w:p w14:paraId="72E79CF9" w14:textId="77777777" w:rsidR="008D2B23" w:rsidRPr="00983415" w:rsidRDefault="008D2B23" w:rsidP="000E1103">
      <w:pPr>
        <w:pStyle w:val="KDPodnaslov2"/>
        <w:numPr>
          <w:ilvl w:val="1"/>
          <w:numId w:val="23"/>
        </w:numPr>
        <w:spacing w:before="0"/>
        <w:jc w:val="both"/>
        <w:rPr>
          <w:rFonts w:cs="Arial"/>
        </w:rPr>
      </w:pPr>
      <w:bookmarkStart w:id="227" w:name="_Toc441651603"/>
      <w:bookmarkStart w:id="228" w:name="_Toc442559914"/>
      <w:r w:rsidRPr="00983415">
        <w:rPr>
          <w:rFonts w:cs="Arial"/>
        </w:rPr>
        <w:t>Трошкови понуде</w:t>
      </w:r>
      <w:bookmarkEnd w:id="227"/>
      <w:bookmarkEnd w:id="228"/>
    </w:p>
    <w:p w14:paraId="3A7DE3B5" w14:textId="77777777" w:rsidR="001B24BB" w:rsidRPr="00983415" w:rsidRDefault="001B24BB" w:rsidP="001B24BB">
      <w:pPr>
        <w:pStyle w:val="KDParagraf"/>
        <w:spacing w:before="0"/>
        <w:rPr>
          <w:rFonts w:cs="Arial"/>
          <w:lang w:val="ru-RU"/>
        </w:rPr>
      </w:pPr>
      <w:r w:rsidRPr="00983415">
        <w:rPr>
          <w:rFonts w:cs="Arial"/>
          <w:lang w:val="ru-RU"/>
        </w:rPr>
        <w:t>Трошкове припреме и подношења понуде сноси искључиво понуђач и не може тражити од наручиоца накнаду трошкова.</w:t>
      </w:r>
    </w:p>
    <w:p w14:paraId="0A957C49" w14:textId="77777777" w:rsidR="001B24BB" w:rsidRPr="00983415" w:rsidRDefault="001B24BB" w:rsidP="001B24BB">
      <w:pPr>
        <w:pStyle w:val="KDParagraf"/>
        <w:spacing w:before="0"/>
        <w:rPr>
          <w:rFonts w:cs="Arial"/>
          <w:lang w:val="ru-RU"/>
        </w:rPr>
      </w:pPr>
      <w:r w:rsidRPr="0098341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3CDB4B8" w14:textId="77777777" w:rsidR="001B24BB" w:rsidRPr="00983415" w:rsidRDefault="001B24BB" w:rsidP="001B24BB">
      <w:pPr>
        <w:pStyle w:val="KDParagraf"/>
        <w:spacing w:before="0"/>
        <w:rPr>
          <w:rFonts w:cs="Arial"/>
        </w:rPr>
      </w:pPr>
      <w:r w:rsidRPr="0098341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59AB32A" w14:textId="77777777" w:rsidR="001B24BB" w:rsidRPr="00983415" w:rsidRDefault="001B24BB" w:rsidP="001B24BB">
      <w:pPr>
        <w:pStyle w:val="KDParagraf"/>
        <w:spacing w:before="0"/>
        <w:rPr>
          <w:rFonts w:cs="Arial"/>
        </w:rPr>
      </w:pPr>
    </w:p>
    <w:p w14:paraId="3AD80E33" w14:textId="77777777" w:rsidR="00C14152" w:rsidRPr="00983415" w:rsidRDefault="00C14152" w:rsidP="000E1103">
      <w:pPr>
        <w:pStyle w:val="KDPodnaslov2"/>
        <w:numPr>
          <w:ilvl w:val="1"/>
          <w:numId w:val="23"/>
        </w:numPr>
        <w:spacing w:before="0"/>
        <w:jc w:val="both"/>
        <w:rPr>
          <w:rFonts w:cs="Arial"/>
        </w:rPr>
      </w:pPr>
      <w:r w:rsidRPr="00983415">
        <w:rPr>
          <w:rFonts w:cs="Arial"/>
        </w:rPr>
        <w:t>Д</w:t>
      </w:r>
      <w:r w:rsidRPr="00983415">
        <w:rPr>
          <w:rFonts w:cs="Arial"/>
          <w:lang w:val="sr-Latn-CS"/>
        </w:rPr>
        <w:t>одатн</w:t>
      </w:r>
      <w:r w:rsidRPr="00983415">
        <w:rPr>
          <w:rFonts w:cs="Arial"/>
        </w:rPr>
        <w:t>а</w:t>
      </w:r>
      <w:r w:rsidRPr="00983415">
        <w:rPr>
          <w:rFonts w:cs="Arial"/>
          <w:lang w:val="sr-Latn-CS"/>
        </w:rPr>
        <w:t xml:space="preserve"> објашњења</w:t>
      </w:r>
      <w:r w:rsidRPr="00983415">
        <w:rPr>
          <w:rFonts w:cs="Arial"/>
        </w:rPr>
        <w:t>, контрола и допуштене исправке</w:t>
      </w:r>
    </w:p>
    <w:p w14:paraId="0DA5A05C" w14:textId="77777777" w:rsidR="00C14152" w:rsidRPr="00983415" w:rsidRDefault="00C14152" w:rsidP="00C14152">
      <w:pPr>
        <w:pStyle w:val="KDParagraf"/>
        <w:spacing w:before="0"/>
        <w:rPr>
          <w:rFonts w:eastAsia="TimesNewRomanPSMT" w:cs="Arial"/>
        </w:rPr>
      </w:pPr>
      <w:r w:rsidRPr="0098341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6059721" w14:textId="77777777" w:rsidR="00C14152" w:rsidRPr="00983415" w:rsidRDefault="00C14152" w:rsidP="00C14152">
      <w:pPr>
        <w:pStyle w:val="KDParagraf"/>
        <w:spacing w:before="0"/>
        <w:rPr>
          <w:rFonts w:eastAsia="TimesNewRomanPSMT" w:cs="Arial"/>
          <w:lang w:val="ru-RU"/>
        </w:rPr>
      </w:pPr>
      <w:r w:rsidRPr="00983415">
        <w:rPr>
          <w:rFonts w:eastAsia="TimesNewRomanPSMT" w:cs="Arial"/>
          <w:lang w:val="ru-RU"/>
        </w:rPr>
        <w:t>Уколико је потребно вршити додатна објашњења, наручилац ће понуђачу оставити прим</w:t>
      </w:r>
      <w:r w:rsidR="00B02ADD" w:rsidRPr="00983415">
        <w:rPr>
          <w:rFonts w:eastAsia="TimesNewRomanPSMT" w:cs="Arial"/>
          <w:lang w:val="ru-RU"/>
        </w:rPr>
        <w:t>ерени рок да поступи по позиву Н</w:t>
      </w:r>
      <w:r w:rsidRPr="00983415">
        <w:rPr>
          <w:rFonts w:eastAsia="TimesNewRomanPSMT" w:cs="Arial"/>
          <w:lang w:val="ru-RU"/>
        </w:rPr>
        <w:t>аручиоца</w:t>
      </w:r>
      <w:r w:rsidR="00B02ADD" w:rsidRPr="00983415">
        <w:rPr>
          <w:rFonts w:eastAsia="TimesNewRomanPSMT" w:cs="Arial"/>
          <w:lang w:val="ru-RU"/>
        </w:rPr>
        <w:t>, односно да омогући Н</w:t>
      </w:r>
      <w:r w:rsidRPr="00983415">
        <w:rPr>
          <w:rFonts w:eastAsia="TimesNewRomanPSMT" w:cs="Arial"/>
          <w:lang w:val="ru-RU"/>
        </w:rPr>
        <w:t>аручиоцу контролу (увид) код понуђача, као и код његовог подизвођача.</w:t>
      </w:r>
    </w:p>
    <w:p w14:paraId="3F839F2F" w14:textId="77777777" w:rsidR="00C14152" w:rsidRPr="00983415" w:rsidRDefault="00C14152" w:rsidP="00C14152">
      <w:pPr>
        <w:pStyle w:val="KDParagraf"/>
        <w:spacing w:before="0"/>
        <w:rPr>
          <w:rFonts w:eastAsia="TimesNewRomanPSMT" w:cs="Arial"/>
        </w:rPr>
      </w:pPr>
      <w:r w:rsidRPr="0098341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77EB1E1" w14:textId="77777777" w:rsidR="00C14152" w:rsidRPr="00983415" w:rsidRDefault="00C14152" w:rsidP="00C14152">
      <w:pPr>
        <w:pStyle w:val="KDParagraf"/>
        <w:spacing w:before="0"/>
        <w:rPr>
          <w:rFonts w:eastAsia="TimesNewRomanPSMT" w:cs="Arial"/>
        </w:rPr>
      </w:pPr>
      <w:r w:rsidRPr="0098341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27ADC7B" w14:textId="77777777" w:rsidR="008D2B23" w:rsidRPr="00983415" w:rsidRDefault="008D2B23" w:rsidP="008D2B23">
      <w:pPr>
        <w:spacing w:before="0"/>
        <w:rPr>
          <w:rFonts w:cs="Arial"/>
        </w:rPr>
      </w:pPr>
    </w:p>
    <w:p w14:paraId="0E692910" w14:textId="77777777" w:rsidR="00B20A6C" w:rsidRPr="00983415" w:rsidRDefault="00B20A6C" w:rsidP="000E1103">
      <w:pPr>
        <w:pStyle w:val="KDPodnaslov2"/>
        <w:numPr>
          <w:ilvl w:val="1"/>
          <w:numId w:val="23"/>
        </w:numPr>
        <w:spacing w:before="0"/>
        <w:jc w:val="both"/>
        <w:rPr>
          <w:rFonts w:cs="Arial"/>
        </w:rPr>
      </w:pPr>
      <w:bookmarkStart w:id="229" w:name="_Toc442559917"/>
      <w:bookmarkStart w:id="230" w:name="_Toc441651606"/>
      <w:r w:rsidRPr="00983415">
        <w:rPr>
          <w:rFonts w:cs="Arial"/>
        </w:rPr>
        <w:t>Разлози за одбијање понуде</w:t>
      </w:r>
      <w:bookmarkEnd w:id="229"/>
      <w:r w:rsidRPr="00983415">
        <w:rPr>
          <w:rFonts w:cs="Arial"/>
        </w:rPr>
        <w:t xml:space="preserve"> </w:t>
      </w:r>
      <w:bookmarkEnd w:id="230"/>
    </w:p>
    <w:p w14:paraId="7358FE23" w14:textId="77777777" w:rsidR="00B20A6C" w:rsidRPr="009C200A" w:rsidRDefault="00B20A6C" w:rsidP="00B20A6C">
      <w:pPr>
        <w:autoSpaceDE w:val="0"/>
        <w:autoSpaceDN w:val="0"/>
        <w:adjustRightInd w:val="0"/>
        <w:spacing w:before="0"/>
        <w:rPr>
          <w:rFonts w:eastAsia="TimesNewRomanPSMT" w:cs="Arial"/>
          <w:bCs/>
          <w:iCs/>
          <w:lang w:val="sr-Cyrl-RS"/>
        </w:rPr>
      </w:pPr>
      <w:r w:rsidRPr="00983415">
        <w:rPr>
          <w:rFonts w:eastAsia="TimesNewRomanPSMT" w:cs="Arial"/>
          <w:bCs/>
          <w:iCs/>
        </w:rPr>
        <w:t>Понуда ће бити одбијена ако:</w:t>
      </w:r>
    </w:p>
    <w:p w14:paraId="381A6ED0" w14:textId="77777777" w:rsidR="00B20A6C" w:rsidRPr="00983415" w:rsidRDefault="00B20A6C" w:rsidP="002A16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83415">
        <w:rPr>
          <w:rFonts w:ascii="Arial" w:eastAsia="TimesNewRomanPSMT" w:hAnsi="Arial" w:cs="Arial"/>
          <w:bCs/>
          <w:iCs/>
        </w:rPr>
        <w:t>је неблаговремена, неприхватљива или неодговарајућа;</w:t>
      </w:r>
    </w:p>
    <w:p w14:paraId="691A0331" w14:textId="77777777" w:rsidR="00B20A6C" w:rsidRPr="00983415" w:rsidRDefault="00B20A6C" w:rsidP="002A16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83415">
        <w:rPr>
          <w:rFonts w:ascii="Arial" w:eastAsia="TimesNewRomanPSMT" w:hAnsi="Arial" w:cs="Arial"/>
          <w:bCs/>
          <w:iCs/>
        </w:rPr>
        <w:t>ако се понуђач не сагласи са исправком рачунских грешака;</w:t>
      </w:r>
    </w:p>
    <w:p w14:paraId="25F962A4" w14:textId="77777777" w:rsidR="00B20A6C" w:rsidRPr="00983415" w:rsidRDefault="00B20A6C" w:rsidP="002A16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83415">
        <w:rPr>
          <w:rFonts w:ascii="Arial" w:eastAsia="TimesNewRomanPSMT" w:hAnsi="Arial" w:cs="Arial"/>
          <w:bCs/>
          <w:iCs/>
        </w:rPr>
        <w:t>ако има битне</w:t>
      </w:r>
      <w:r w:rsidR="00D66274">
        <w:rPr>
          <w:rFonts w:ascii="Arial" w:eastAsia="TimesNewRomanPSMT" w:hAnsi="Arial" w:cs="Arial"/>
          <w:bCs/>
          <w:iCs/>
        </w:rPr>
        <w:t xml:space="preserve"> недостатке сходно члану 106. Закона.</w:t>
      </w:r>
    </w:p>
    <w:p w14:paraId="6B4A005F" w14:textId="77777777" w:rsidR="00B20A6C" w:rsidRPr="00BC615D" w:rsidRDefault="00B20A6C" w:rsidP="00B20A6C">
      <w:pPr>
        <w:spacing w:before="0"/>
        <w:rPr>
          <w:rFonts w:cs="Arial"/>
          <w:lang w:val="sr-Cyrl-RS"/>
        </w:rPr>
      </w:pPr>
    </w:p>
    <w:p w14:paraId="10FD31B4" w14:textId="77777777" w:rsidR="00B20A6C" w:rsidRPr="00983415" w:rsidRDefault="00B20A6C" w:rsidP="00B20A6C">
      <w:pPr>
        <w:spacing w:before="0"/>
        <w:rPr>
          <w:rFonts w:cs="Arial"/>
        </w:rPr>
      </w:pPr>
      <w:r w:rsidRPr="00983415">
        <w:rPr>
          <w:rFonts w:cs="Arial"/>
        </w:rPr>
        <w:t>Наручилац ће донети одлуку о обустави поступка јавне набавке у складу са чланом 109. Закона.</w:t>
      </w:r>
    </w:p>
    <w:p w14:paraId="5C687D29" w14:textId="77777777" w:rsidR="00B20A6C" w:rsidRPr="0098341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F9685A2" w14:textId="77777777" w:rsidR="008D2B23" w:rsidRPr="00983415" w:rsidRDefault="00C14152" w:rsidP="000E1103">
      <w:pPr>
        <w:pStyle w:val="KDPodnaslov2"/>
        <w:numPr>
          <w:ilvl w:val="1"/>
          <w:numId w:val="23"/>
        </w:numPr>
        <w:spacing w:before="0"/>
        <w:jc w:val="both"/>
        <w:rPr>
          <w:rFonts w:cs="Arial"/>
        </w:rPr>
      </w:pPr>
      <w:r w:rsidRPr="00983415">
        <w:rPr>
          <w:rFonts w:cs="Arial"/>
        </w:rPr>
        <w:t xml:space="preserve">Рок за доношење Одлуке о </w:t>
      </w:r>
      <w:r w:rsidR="000847B9" w:rsidRPr="00983415">
        <w:rPr>
          <w:rFonts w:cs="Arial"/>
          <w:lang w:val="sr-Cyrl-RS"/>
        </w:rPr>
        <w:t>закључењу оквирног споразума/</w:t>
      </w:r>
      <w:r w:rsidRPr="00983415">
        <w:rPr>
          <w:rFonts w:cs="Arial"/>
        </w:rPr>
        <w:t>обустави</w:t>
      </w:r>
    </w:p>
    <w:p w14:paraId="3C91555E" w14:textId="77777777" w:rsidR="000847B9" w:rsidRPr="00983415" w:rsidRDefault="000847B9" w:rsidP="000847B9">
      <w:pPr>
        <w:pStyle w:val="KDParagraf"/>
        <w:spacing w:before="0"/>
        <w:rPr>
          <w:rFonts w:eastAsia="TimesNewRomanPSMT" w:cs="Arial"/>
        </w:rPr>
      </w:pPr>
      <w:r w:rsidRPr="00983415">
        <w:rPr>
          <w:rFonts w:eastAsia="TimesNewRomanPSMT" w:cs="Arial"/>
        </w:rPr>
        <w:t>Наручилац ће одлуку о закључењу оквирног споразума/обустави поступка донети у року од максимално 25 (</w:t>
      </w:r>
      <w:r w:rsidR="001B24BB" w:rsidRPr="00983415">
        <w:rPr>
          <w:rFonts w:eastAsia="TimesNewRomanPSMT" w:cs="Arial"/>
          <w:lang w:val="sr-Cyrl-RS"/>
        </w:rPr>
        <w:t xml:space="preserve">словима: </w:t>
      </w:r>
      <w:r w:rsidRPr="00983415">
        <w:rPr>
          <w:rFonts w:eastAsia="TimesNewRomanPSMT" w:cs="Arial"/>
        </w:rPr>
        <w:t>двадесетпет) дана од дана јавног отварања понуда.</w:t>
      </w:r>
    </w:p>
    <w:p w14:paraId="2E84D5DC" w14:textId="77777777" w:rsidR="008D2B23" w:rsidRPr="00983415" w:rsidRDefault="000847B9" w:rsidP="000847B9">
      <w:pPr>
        <w:pStyle w:val="KDParagraf"/>
        <w:spacing w:before="0"/>
        <w:rPr>
          <w:rFonts w:eastAsia="TimesNewRomanPSMT" w:cs="Arial"/>
        </w:rPr>
      </w:pPr>
      <w:r w:rsidRPr="00983415">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390D232D" w14:textId="77777777" w:rsidR="000847B9" w:rsidRPr="00983415" w:rsidRDefault="000847B9" w:rsidP="000847B9">
      <w:pPr>
        <w:pStyle w:val="KDParagraf"/>
        <w:spacing w:before="0"/>
        <w:rPr>
          <w:rFonts w:eastAsia="TimesNewRomanPSMT" w:cs="Arial"/>
        </w:rPr>
      </w:pPr>
    </w:p>
    <w:p w14:paraId="480B4F69" w14:textId="77777777" w:rsidR="008D2B23" w:rsidRPr="00983415" w:rsidRDefault="008D2B23" w:rsidP="000E1103">
      <w:pPr>
        <w:pStyle w:val="KDPodnaslov2"/>
        <w:numPr>
          <w:ilvl w:val="1"/>
          <w:numId w:val="23"/>
        </w:numPr>
        <w:spacing w:before="0"/>
        <w:jc w:val="both"/>
        <w:rPr>
          <w:rFonts w:cs="Arial"/>
          <w:lang w:val="ru-RU"/>
        </w:rPr>
      </w:pPr>
      <w:bookmarkStart w:id="231" w:name="_Toc441651607"/>
      <w:bookmarkStart w:id="232" w:name="_Toc442559918"/>
      <w:r w:rsidRPr="00983415">
        <w:rPr>
          <w:rFonts w:cs="Arial"/>
          <w:lang w:val="ru-RU"/>
        </w:rPr>
        <w:t>Н</w:t>
      </w:r>
      <w:r w:rsidRPr="00983415">
        <w:rPr>
          <w:rFonts w:cs="Arial"/>
        </w:rPr>
        <w:t>егативне референце</w:t>
      </w:r>
      <w:bookmarkEnd w:id="231"/>
      <w:bookmarkEnd w:id="232"/>
    </w:p>
    <w:p w14:paraId="74F255B8" w14:textId="77777777" w:rsidR="008D2B23" w:rsidRPr="00983415" w:rsidRDefault="008D2B23" w:rsidP="008D2B23">
      <w:pPr>
        <w:spacing w:before="0"/>
        <w:rPr>
          <w:rFonts w:cs="Arial"/>
          <w:lang w:val="ru-RU"/>
        </w:rPr>
      </w:pPr>
      <w:r w:rsidRPr="0098341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FCF673D" w14:textId="77777777" w:rsidR="008D2B23" w:rsidRPr="00983415" w:rsidRDefault="008D2B23" w:rsidP="008D2B23">
      <w:pPr>
        <w:pStyle w:val="KDNabrajanje"/>
        <w:spacing w:before="0"/>
        <w:rPr>
          <w:rFonts w:cs="Arial"/>
        </w:rPr>
      </w:pPr>
      <w:r w:rsidRPr="00983415">
        <w:rPr>
          <w:rFonts w:cs="Arial"/>
        </w:rPr>
        <w:t>поступао супротно забрани из чл. 23. и 25. Закона;</w:t>
      </w:r>
    </w:p>
    <w:p w14:paraId="22B83826" w14:textId="77777777" w:rsidR="008D2B23" w:rsidRPr="00983415" w:rsidRDefault="008D2B23" w:rsidP="008D2B23">
      <w:pPr>
        <w:pStyle w:val="KDNabrajanje"/>
        <w:spacing w:before="0"/>
        <w:rPr>
          <w:rFonts w:cs="Arial"/>
        </w:rPr>
      </w:pPr>
      <w:r w:rsidRPr="00983415">
        <w:rPr>
          <w:rFonts w:cs="Arial"/>
        </w:rPr>
        <w:t>учинио повреду конкуренције;</w:t>
      </w:r>
    </w:p>
    <w:p w14:paraId="104ECAFF" w14:textId="77777777" w:rsidR="008D2B23" w:rsidRPr="00983415" w:rsidRDefault="008D2B23" w:rsidP="008D2B23">
      <w:pPr>
        <w:pStyle w:val="KDNabrajanje"/>
        <w:spacing w:before="0"/>
        <w:rPr>
          <w:rFonts w:cs="Arial"/>
        </w:rPr>
      </w:pPr>
      <w:r w:rsidRPr="00983415">
        <w:rPr>
          <w:rFonts w:cs="Arial"/>
        </w:rPr>
        <w:t xml:space="preserve">доставио неистините податке у понуди или без оправданих разлога одбио да закључи </w:t>
      </w:r>
      <w:r w:rsidR="00627885" w:rsidRPr="00983415">
        <w:rPr>
          <w:rFonts w:cs="Arial"/>
          <w:lang w:val="sr-Cyrl-RS"/>
        </w:rPr>
        <w:t>оквирни споразум</w:t>
      </w:r>
      <w:r w:rsidRPr="00983415">
        <w:rPr>
          <w:rFonts w:cs="Arial"/>
        </w:rPr>
        <w:t xml:space="preserve">, након што му је </w:t>
      </w:r>
      <w:r w:rsidR="00627885" w:rsidRPr="00983415">
        <w:rPr>
          <w:rFonts w:cs="Arial"/>
          <w:lang w:val="sr-Cyrl-RS"/>
        </w:rPr>
        <w:t>оквирни соразум</w:t>
      </w:r>
      <w:r w:rsidRPr="00983415">
        <w:rPr>
          <w:rFonts w:cs="Arial"/>
        </w:rPr>
        <w:t xml:space="preserve"> додељен;</w:t>
      </w:r>
    </w:p>
    <w:p w14:paraId="39CE4D2A" w14:textId="77777777" w:rsidR="008D2B23" w:rsidRPr="00983415" w:rsidRDefault="008D2B23" w:rsidP="008D2B23">
      <w:pPr>
        <w:pStyle w:val="KDNabrajanje"/>
        <w:spacing w:before="0"/>
        <w:rPr>
          <w:rFonts w:cs="Arial"/>
        </w:rPr>
      </w:pPr>
      <w:r w:rsidRPr="00983415">
        <w:rPr>
          <w:rFonts w:cs="Arial"/>
        </w:rPr>
        <w:t>одбио да достави доказе и средства обезбеђења на шта се у понуди обавезао.</w:t>
      </w:r>
    </w:p>
    <w:p w14:paraId="3A730466" w14:textId="77777777" w:rsidR="008D2B23" w:rsidRPr="00983415" w:rsidRDefault="008D2B23" w:rsidP="008D2B23">
      <w:pPr>
        <w:pStyle w:val="KDParagraf"/>
        <w:spacing w:before="0"/>
        <w:rPr>
          <w:rFonts w:cs="Arial"/>
          <w:lang w:val="ru-RU"/>
        </w:rPr>
      </w:pPr>
      <w:r w:rsidRPr="0098341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983415">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697C831C" w14:textId="77777777" w:rsidR="008D2B23" w:rsidRPr="00983415" w:rsidRDefault="008D2B23" w:rsidP="008D2B23">
      <w:pPr>
        <w:pStyle w:val="KDParagraf"/>
        <w:spacing w:before="0"/>
        <w:rPr>
          <w:rFonts w:cs="Arial"/>
        </w:rPr>
      </w:pPr>
      <w:r w:rsidRPr="00983415">
        <w:rPr>
          <w:rFonts w:cs="Arial"/>
        </w:rPr>
        <w:t>Доказ наведеног може бити:</w:t>
      </w:r>
    </w:p>
    <w:p w14:paraId="68BEC301" w14:textId="77777777" w:rsidR="008D2B23" w:rsidRPr="00983415" w:rsidRDefault="008D2B23" w:rsidP="008D2B23">
      <w:pPr>
        <w:pStyle w:val="KDNabrajanje"/>
        <w:spacing w:before="0"/>
        <w:rPr>
          <w:rFonts w:cs="Arial"/>
        </w:rPr>
      </w:pPr>
      <w:r w:rsidRPr="00983415">
        <w:rPr>
          <w:rFonts w:cs="Arial"/>
        </w:rPr>
        <w:t>правоснажна судска одлука или коначна одлука другог надлежног органа;</w:t>
      </w:r>
    </w:p>
    <w:p w14:paraId="794BE489" w14:textId="77777777" w:rsidR="008D2B23" w:rsidRPr="00983415" w:rsidRDefault="008D2B23" w:rsidP="008D2B23">
      <w:pPr>
        <w:pStyle w:val="KDNabrajanje"/>
        <w:spacing w:before="0"/>
        <w:rPr>
          <w:rFonts w:cs="Arial"/>
        </w:rPr>
      </w:pPr>
      <w:r w:rsidRPr="00983415">
        <w:rPr>
          <w:rFonts w:cs="Arial"/>
        </w:rPr>
        <w:t>исправа о реализованом средству обезбеђења испуњења обавеза у поступку јавне набавке или испуњења уговорних обавеза;</w:t>
      </w:r>
    </w:p>
    <w:p w14:paraId="6F8B608A" w14:textId="77777777" w:rsidR="008D2B23" w:rsidRPr="00983415" w:rsidRDefault="008D2B23" w:rsidP="008D2B23">
      <w:pPr>
        <w:pStyle w:val="KDNabrajanje"/>
        <w:spacing w:before="0"/>
        <w:rPr>
          <w:rFonts w:cs="Arial"/>
        </w:rPr>
      </w:pPr>
      <w:r w:rsidRPr="00983415">
        <w:rPr>
          <w:rFonts w:cs="Arial"/>
        </w:rPr>
        <w:t>исправа о наплаћеној уговорној казни;</w:t>
      </w:r>
    </w:p>
    <w:p w14:paraId="5103893D" w14:textId="77777777" w:rsidR="008D2B23" w:rsidRPr="00983415" w:rsidRDefault="008D2B23" w:rsidP="008D2B23">
      <w:pPr>
        <w:pStyle w:val="KDNabrajanje"/>
        <w:spacing w:before="0"/>
        <w:rPr>
          <w:rFonts w:cs="Arial"/>
        </w:rPr>
      </w:pPr>
      <w:r w:rsidRPr="00983415">
        <w:rPr>
          <w:rFonts w:cs="Arial"/>
        </w:rPr>
        <w:t>рекламације потрошача, односно корисника, ако нису отклоњене у уговореном року;</w:t>
      </w:r>
    </w:p>
    <w:p w14:paraId="0FB4D3C9" w14:textId="77777777" w:rsidR="008D2B23" w:rsidRPr="00983415" w:rsidRDefault="008D2B23" w:rsidP="008D2B23">
      <w:pPr>
        <w:pStyle w:val="KDNabrajanje"/>
        <w:spacing w:before="0"/>
        <w:rPr>
          <w:rFonts w:cs="Arial"/>
        </w:rPr>
      </w:pPr>
      <w:r w:rsidRPr="0098341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72D8BB4" w14:textId="77777777" w:rsidR="008D2B23" w:rsidRPr="00983415" w:rsidRDefault="008D2B23" w:rsidP="008D2B23">
      <w:pPr>
        <w:pStyle w:val="KDNabrajanje"/>
        <w:spacing w:before="0"/>
        <w:rPr>
          <w:rFonts w:cs="Arial"/>
        </w:rPr>
      </w:pPr>
      <w:r w:rsidRPr="0098341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9554F63" w14:textId="77777777" w:rsidR="008D2B23" w:rsidRPr="00983415" w:rsidRDefault="008D2B23" w:rsidP="008D2B23">
      <w:pPr>
        <w:pStyle w:val="KDNabrajanje"/>
        <w:spacing w:before="0"/>
        <w:rPr>
          <w:rFonts w:cs="Arial"/>
        </w:rPr>
      </w:pPr>
      <w:r w:rsidRPr="0098341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D33804" w14:textId="77777777" w:rsidR="008D2B23" w:rsidRPr="00983415" w:rsidRDefault="008D2B23" w:rsidP="008D2B23">
      <w:pPr>
        <w:pStyle w:val="KDParagraf"/>
        <w:spacing w:before="0"/>
        <w:rPr>
          <w:rFonts w:cs="Arial"/>
        </w:rPr>
      </w:pPr>
      <w:r w:rsidRPr="00983415">
        <w:rPr>
          <w:rFonts w:cs="Arial"/>
          <w:lang w:val="ru-RU"/>
        </w:rPr>
        <w:t xml:space="preserve">Наручилац може одбити понуду ако поседује доказ из става 3. тачка 1) члана 82. </w:t>
      </w:r>
      <w:r w:rsidRPr="0098341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A18F45A" w14:textId="77777777" w:rsidR="008D2B23" w:rsidRPr="00983415" w:rsidRDefault="008D2B23" w:rsidP="008D2B23">
      <w:pPr>
        <w:pStyle w:val="KDParagraf"/>
        <w:spacing w:before="0"/>
        <w:rPr>
          <w:rFonts w:cs="Arial"/>
          <w:lang w:bidi="en-US"/>
        </w:rPr>
      </w:pPr>
      <w:r w:rsidRPr="0098341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630720" w14:textId="77777777" w:rsidR="008D2B23" w:rsidRPr="00983415" w:rsidRDefault="008D2B23" w:rsidP="008D2B23">
      <w:pPr>
        <w:pStyle w:val="KDParagraf"/>
        <w:spacing w:before="0"/>
        <w:rPr>
          <w:rFonts w:cs="Arial"/>
          <w:lang w:bidi="en-US"/>
        </w:rPr>
      </w:pPr>
    </w:p>
    <w:p w14:paraId="141515B8" w14:textId="77777777" w:rsidR="004604C7" w:rsidRPr="00983415" w:rsidRDefault="008D2B23" w:rsidP="000E1103">
      <w:pPr>
        <w:pStyle w:val="KDPodnaslov2"/>
        <w:numPr>
          <w:ilvl w:val="1"/>
          <w:numId w:val="23"/>
        </w:numPr>
        <w:spacing w:before="0"/>
        <w:jc w:val="both"/>
        <w:rPr>
          <w:rFonts w:cs="Arial"/>
        </w:rPr>
      </w:pPr>
      <w:bookmarkStart w:id="233" w:name="_Toc441651608"/>
      <w:bookmarkStart w:id="234" w:name="_Toc442559919"/>
      <w:r w:rsidRPr="00983415">
        <w:rPr>
          <w:rFonts w:cs="Arial"/>
        </w:rPr>
        <w:t>Увид у документацију</w:t>
      </w:r>
      <w:bookmarkEnd w:id="233"/>
      <w:bookmarkEnd w:id="234"/>
    </w:p>
    <w:p w14:paraId="07EEE513" w14:textId="77777777" w:rsidR="001B24BB" w:rsidRPr="00983415" w:rsidRDefault="001B24BB" w:rsidP="001B24BB">
      <w:pPr>
        <w:pStyle w:val="KDParagraf"/>
        <w:spacing w:before="0"/>
        <w:rPr>
          <w:rFonts w:cs="Arial"/>
          <w:lang w:bidi="en-US"/>
        </w:rPr>
      </w:pPr>
      <w:r w:rsidRPr="0098341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2D6CA57" w14:textId="77777777" w:rsidR="008D2B23" w:rsidRPr="00983415" w:rsidRDefault="001B24BB" w:rsidP="001B24BB">
      <w:pPr>
        <w:pStyle w:val="KDParagraf"/>
        <w:spacing w:before="0"/>
        <w:rPr>
          <w:rFonts w:cs="Arial"/>
          <w:lang w:bidi="en-US"/>
        </w:rPr>
      </w:pPr>
      <w:r w:rsidRPr="0098341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51D4D8A" w14:textId="77777777" w:rsidR="001B24BB" w:rsidRPr="00983415" w:rsidRDefault="001B24BB" w:rsidP="001B24BB">
      <w:pPr>
        <w:pStyle w:val="KDParagraf"/>
        <w:spacing w:before="0"/>
        <w:rPr>
          <w:rFonts w:cs="Arial"/>
          <w:lang w:bidi="en-US"/>
        </w:rPr>
      </w:pPr>
    </w:p>
    <w:p w14:paraId="40346A32" w14:textId="77777777" w:rsidR="008D2B23" w:rsidRPr="00983415" w:rsidRDefault="008D2B23" w:rsidP="000E1103">
      <w:pPr>
        <w:pStyle w:val="KDPodnaslov2"/>
        <w:numPr>
          <w:ilvl w:val="1"/>
          <w:numId w:val="23"/>
        </w:numPr>
        <w:spacing w:before="0"/>
        <w:jc w:val="both"/>
        <w:rPr>
          <w:rFonts w:cs="Arial"/>
        </w:rPr>
      </w:pPr>
      <w:bookmarkStart w:id="235" w:name="_Toc441651609"/>
      <w:bookmarkStart w:id="236" w:name="_Toc442559920"/>
      <w:r w:rsidRPr="00983415">
        <w:rPr>
          <w:rFonts w:cs="Arial"/>
          <w:lang w:val="ru-RU"/>
        </w:rPr>
        <w:t>З</w:t>
      </w:r>
      <w:r w:rsidRPr="00983415">
        <w:rPr>
          <w:rFonts w:cs="Arial"/>
        </w:rPr>
        <w:t>аштита права понуђача</w:t>
      </w:r>
      <w:bookmarkEnd w:id="235"/>
      <w:bookmarkEnd w:id="236"/>
    </w:p>
    <w:p w14:paraId="35DAC972" w14:textId="77777777" w:rsidR="001B24BB" w:rsidRPr="00983415" w:rsidRDefault="001B24BB" w:rsidP="001B24BB">
      <w:pPr>
        <w:tabs>
          <w:tab w:val="left" w:pos="567"/>
        </w:tabs>
        <w:spacing w:before="0"/>
        <w:rPr>
          <w:rFonts w:cs="Arial"/>
          <w:lang w:bidi="en-US"/>
        </w:rPr>
      </w:pPr>
      <w:r w:rsidRPr="0098341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6EE69E" w14:textId="77777777" w:rsidR="001B24BB" w:rsidRPr="00983415" w:rsidRDefault="001B24BB" w:rsidP="001B24BB">
      <w:pPr>
        <w:tabs>
          <w:tab w:val="left" w:pos="567"/>
        </w:tabs>
        <w:spacing w:before="0"/>
        <w:rPr>
          <w:rFonts w:cs="Arial"/>
          <w:lang w:bidi="en-US"/>
        </w:rPr>
      </w:pPr>
      <w:r w:rsidRPr="00983415">
        <w:rPr>
          <w:rFonts w:cs="Arial"/>
          <w:b/>
          <w:lang w:bidi="en-US"/>
        </w:rPr>
        <w:t>Рокови и начин подношења захтева за заштиту права:</w:t>
      </w:r>
    </w:p>
    <w:p w14:paraId="2A920AD3" w14:textId="77777777" w:rsidR="001B24BB" w:rsidRPr="009127B3" w:rsidRDefault="001B24BB" w:rsidP="001B24BB">
      <w:pPr>
        <w:tabs>
          <w:tab w:val="left" w:pos="567"/>
        </w:tabs>
        <w:spacing w:before="0"/>
        <w:rPr>
          <w:rFonts w:cs="Arial"/>
          <w:lang w:bidi="en-US"/>
        </w:rPr>
      </w:pPr>
      <w:r w:rsidRPr="009127B3">
        <w:rPr>
          <w:rFonts w:cs="Arial"/>
          <w:lang w:bidi="en-US"/>
        </w:rPr>
        <w:t xml:space="preserve">Захтев за заштиту права подноси се лично или путем поште на адресу: ЈП „Електропривреда Србије“ Београд,Балканска 13,са назнаком Захтев за заштиту права за ЈН </w:t>
      </w:r>
      <w:r w:rsidRPr="009127B3">
        <w:rPr>
          <w:rFonts w:cs="Arial"/>
          <w:lang w:val="sr-Cyrl-RS" w:bidi="en-US"/>
        </w:rPr>
        <w:t>услуга</w:t>
      </w:r>
      <w:r w:rsidRPr="009127B3">
        <w:rPr>
          <w:rFonts w:cs="Arial"/>
          <w:lang w:bidi="en-US"/>
        </w:rPr>
        <w:t>, бр.</w:t>
      </w:r>
      <w:r w:rsidR="00D66274" w:rsidRPr="009127B3">
        <w:rPr>
          <w:rFonts w:eastAsia="Arial Unicode MS" w:cs="Arial"/>
          <w:kern w:val="2"/>
          <w:lang w:val="ru-RU"/>
        </w:rPr>
        <w:t xml:space="preserve"> </w:t>
      </w:r>
      <w:r w:rsidR="00D66274" w:rsidRPr="009127B3">
        <w:rPr>
          <w:rFonts w:cs="Arial"/>
          <w:lang w:val="ru-RU" w:bidi="en-US"/>
        </w:rPr>
        <w:t>ЈНО</w:t>
      </w:r>
      <w:r w:rsidR="00D66274" w:rsidRPr="009127B3">
        <w:rPr>
          <w:rFonts w:cs="Arial"/>
          <w:lang w:bidi="en-US"/>
        </w:rPr>
        <w:t>/</w:t>
      </w:r>
      <w:r w:rsidR="00D66274" w:rsidRPr="009127B3">
        <w:rPr>
          <w:rFonts w:cs="Arial"/>
          <w:lang w:val="sr-Cyrl-RS" w:bidi="en-US"/>
        </w:rPr>
        <w:t>10</w:t>
      </w:r>
      <w:r w:rsidR="00D66274" w:rsidRPr="009127B3">
        <w:rPr>
          <w:rFonts w:cs="Arial"/>
          <w:lang w:bidi="en-US"/>
        </w:rPr>
        <w:t>00/0</w:t>
      </w:r>
      <w:r w:rsidR="00D66274" w:rsidRPr="009127B3">
        <w:rPr>
          <w:rFonts w:cs="Arial"/>
          <w:lang w:val="sr-Cyrl-RS" w:bidi="en-US"/>
        </w:rPr>
        <w:t>061</w:t>
      </w:r>
      <w:r w:rsidR="00D66274" w:rsidRPr="009127B3">
        <w:rPr>
          <w:rFonts w:cs="Arial"/>
          <w:lang w:bidi="en-US"/>
        </w:rPr>
        <w:t>/2019 (</w:t>
      </w:r>
      <w:r w:rsidR="00D66274" w:rsidRPr="009127B3">
        <w:rPr>
          <w:rFonts w:cs="Arial"/>
          <w:lang w:val="sr-Cyrl-RS" w:bidi="en-US"/>
        </w:rPr>
        <w:t>1715</w:t>
      </w:r>
      <w:r w:rsidR="00D66274" w:rsidRPr="009127B3">
        <w:rPr>
          <w:rFonts w:cs="Arial"/>
          <w:lang w:bidi="en-US"/>
        </w:rPr>
        <w:t>/2019)</w:t>
      </w:r>
      <w:r w:rsidR="00D66274" w:rsidRPr="009127B3">
        <w:rPr>
          <w:rFonts w:cs="Arial"/>
          <w:lang w:val="sr-Cyrl-RS" w:bidi="en-US"/>
        </w:rPr>
        <w:t xml:space="preserve"> </w:t>
      </w:r>
      <w:r w:rsidRPr="009127B3">
        <w:rPr>
          <w:rFonts w:cs="Arial"/>
          <w:lang w:val="sr-Cyrl-RS" w:bidi="en-US"/>
        </w:rPr>
        <w:t>за Партију __</w:t>
      </w:r>
      <w:r w:rsidRPr="009127B3">
        <w:rPr>
          <w:rFonts w:cs="Arial"/>
          <w:lang w:bidi="en-US"/>
        </w:rPr>
        <w:t>, а копија се истовремено доставља Републичкој комисији.</w:t>
      </w:r>
    </w:p>
    <w:p w14:paraId="3FB608CF" w14:textId="77777777" w:rsidR="00D66274" w:rsidRPr="009127B3" w:rsidRDefault="001B24BB" w:rsidP="001B24BB">
      <w:pPr>
        <w:tabs>
          <w:tab w:val="left" w:pos="567"/>
        </w:tabs>
        <w:spacing w:before="0"/>
        <w:rPr>
          <w:rFonts w:cs="Arial"/>
          <w:lang w:val="sr-Cyrl-RS"/>
        </w:rPr>
      </w:pPr>
      <w:r w:rsidRPr="009127B3">
        <w:rPr>
          <w:rFonts w:cs="Arial"/>
          <w:lang w:bidi="en-US"/>
        </w:rPr>
        <w:t>Захтев за заштиту права се може доставити и путем електронске поште на e-mail:</w:t>
      </w:r>
      <w:r w:rsidR="005558FD" w:rsidRPr="009127B3">
        <w:rPr>
          <w:rFonts w:cs="Arial"/>
          <w:lang w:val="sr-Cyrl-RS" w:bidi="en-US"/>
        </w:rPr>
        <w:t xml:space="preserve"> </w:t>
      </w:r>
      <w:hyperlink r:id="rId173" w:history="1">
        <w:r w:rsidR="00D66274" w:rsidRPr="009127B3">
          <w:rPr>
            <w:rStyle w:val="Hyperlink"/>
            <w:rFonts w:cs="Arial"/>
          </w:rPr>
          <w:t>marija.lukac@eps.rs</w:t>
        </w:r>
      </w:hyperlink>
      <w:r w:rsidR="00D66274" w:rsidRPr="009127B3">
        <w:rPr>
          <w:rFonts w:cs="Arial"/>
          <w:lang w:val="sr-Cyrl-RS"/>
        </w:rPr>
        <w:t>.</w:t>
      </w:r>
    </w:p>
    <w:p w14:paraId="457CC3F7" w14:textId="77777777" w:rsidR="009127B3" w:rsidRPr="009127B3" w:rsidRDefault="001B24BB" w:rsidP="009127B3">
      <w:pPr>
        <w:rPr>
          <w:rFonts w:cs="Arial"/>
          <w:lang w:val="sr-Latn-CS" w:eastAsia="sr-Latn-CS"/>
        </w:rPr>
      </w:pPr>
      <w:r w:rsidRPr="009127B3">
        <w:rPr>
          <w:rFonts w:cs="Arial"/>
          <w:lang w:bidi="en-US"/>
        </w:rPr>
        <w:t xml:space="preserve">Захтев за заштиту права може се поднети у току целог поступка јавне набавке, против </w:t>
      </w:r>
      <w:r w:rsidR="009127B3" w:rsidRPr="009127B3">
        <w:rPr>
          <w:rFonts w:cs="Arial"/>
          <w:lang w:val="sr-Latn-CS" w:eastAsia="sr-Latn-CS"/>
        </w:rPr>
        <w:t>сваке радње наручиоца, осим ако овим законом није другачије одређено.</w:t>
      </w:r>
    </w:p>
    <w:p w14:paraId="5E76C19B" w14:textId="77777777" w:rsidR="009127B3" w:rsidRPr="009127B3" w:rsidRDefault="009127B3" w:rsidP="009127B3">
      <w:pPr>
        <w:rPr>
          <w:rFonts w:cs="Arial"/>
          <w:lang w:val="sr-Latn-CS" w:eastAsia="sr-Latn-CS"/>
        </w:rPr>
      </w:pPr>
    </w:p>
    <w:p w14:paraId="0CEE4036"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127B3">
        <w:rPr>
          <w:rFonts w:cs="Arial"/>
          <w:lang w:val="sr-Cyrl-RS" w:eastAsia="sr-Latn-CS"/>
        </w:rPr>
        <w:t>3</w:t>
      </w:r>
      <w:r w:rsidRPr="009127B3">
        <w:rPr>
          <w:rFonts w:cs="Arial"/>
          <w:lang w:val="sr-Latn-CS" w:eastAsia="sr-Latn-CS"/>
        </w:rPr>
        <w:t xml:space="preserve"> (</w:t>
      </w:r>
      <w:r w:rsidRPr="009127B3">
        <w:rPr>
          <w:rFonts w:cs="Arial"/>
          <w:lang w:val="sr-Cyrl-RS" w:eastAsia="sr-Latn-CS"/>
        </w:rPr>
        <w:t>словима: три</w:t>
      </w:r>
      <w:r w:rsidRPr="009127B3">
        <w:rPr>
          <w:rFonts w:cs="Arial"/>
          <w:lang w:val="sr-Latn-CS" w:eastAsia="sr-Latn-CS"/>
        </w:rPr>
        <w:t xml:space="preserve">) дана пре истека рока за подношење понуда, без обзира на начин достављања и уколико је подносилац захтева </w:t>
      </w:r>
      <w:r w:rsidRPr="009127B3">
        <w:rPr>
          <w:rFonts w:cs="Arial"/>
          <w:lang w:val="sr-Latn-CS" w:eastAsia="sr-Latn-C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2B22167C"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5C555BB" w14:textId="77777777" w:rsidR="009127B3" w:rsidRPr="009127B3" w:rsidRDefault="009127B3" w:rsidP="009127B3">
      <w:pPr>
        <w:spacing w:before="0"/>
        <w:rPr>
          <w:rFonts w:cs="Arial"/>
          <w:lang w:val="sr-Latn-CS" w:eastAsia="sr-Latn-CS"/>
        </w:rPr>
      </w:pPr>
    </w:p>
    <w:p w14:paraId="0E76DA1A"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9127B3">
        <w:rPr>
          <w:rFonts w:cs="Arial"/>
          <w:b/>
          <w:lang w:val="sr-Cyrl-RS" w:eastAsia="sr-Latn-CS"/>
        </w:rPr>
        <w:t xml:space="preserve">5 </w:t>
      </w:r>
      <w:r w:rsidRPr="009127B3">
        <w:rPr>
          <w:rFonts w:cs="Arial"/>
          <w:b/>
          <w:lang w:val="sr-Latn-CS" w:eastAsia="sr-Latn-CS"/>
        </w:rPr>
        <w:t>(</w:t>
      </w:r>
      <w:r w:rsidRPr="009127B3">
        <w:rPr>
          <w:rFonts w:cs="Arial"/>
          <w:b/>
          <w:lang w:val="sr-Cyrl-RS" w:eastAsia="sr-Latn-CS"/>
        </w:rPr>
        <w:t>словима: пет</w:t>
      </w:r>
      <w:r w:rsidRPr="009127B3">
        <w:rPr>
          <w:rFonts w:cs="Arial"/>
          <w:b/>
          <w:lang w:val="sr-Latn-CS" w:eastAsia="sr-Latn-CS"/>
        </w:rPr>
        <w:t>)</w:t>
      </w:r>
      <w:r w:rsidRPr="009127B3">
        <w:rPr>
          <w:rFonts w:cs="Arial"/>
          <w:lang w:val="sr-Latn-CS" w:eastAsia="sr-Latn-CS"/>
        </w:rPr>
        <w:t xml:space="preserve"> дана од дана објављивања одлуке на Порталу јавних набавки. </w:t>
      </w:r>
    </w:p>
    <w:p w14:paraId="0099D1E5" w14:textId="77777777" w:rsidR="009127B3" w:rsidRPr="009127B3" w:rsidRDefault="009127B3" w:rsidP="009127B3">
      <w:pPr>
        <w:spacing w:before="0"/>
        <w:rPr>
          <w:rFonts w:cs="Arial"/>
          <w:lang w:val="sr-Latn-CS" w:eastAsia="sr-Latn-CS"/>
        </w:rPr>
      </w:pPr>
    </w:p>
    <w:p w14:paraId="2815E561"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6B0D9400" w14:textId="77777777" w:rsidR="009127B3" w:rsidRPr="009127B3" w:rsidRDefault="009127B3" w:rsidP="009127B3">
      <w:pPr>
        <w:spacing w:before="0"/>
        <w:rPr>
          <w:rFonts w:cs="Arial"/>
          <w:lang w:val="sr-Cyrl-RS" w:eastAsia="sr-Latn-CS"/>
        </w:rPr>
      </w:pPr>
      <w:r w:rsidRPr="009127B3">
        <w:rPr>
          <w:rFonts w:cs="Arial"/>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9127B3">
        <w:rPr>
          <w:rFonts w:cs="Arial"/>
          <w:lang w:val="sr-Cyrl-RS" w:eastAsia="sr-Latn-CS"/>
        </w:rPr>
        <w:t>.</w:t>
      </w:r>
    </w:p>
    <w:p w14:paraId="02F3C093"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 </w:t>
      </w:r>
    </w:p>
    <w:p w14:paraId="5C2F66F2"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18D3DD1" w14:textId="77777777" w:rsidR="009127B3" w:rsidRPr="009127B3" w:rsidRDefault="009127B3" w:rsidP="009127B3">
      <w:pPr>
        <w:spacing w:before="0"/>
        <w:rPr>
          <w:rFonts w:cs="Arial"/>
          <w:lang w:val="sr-Latn-CS" w:eastAsia="sr-Latn-CS"/>
        </w:rPr>
      </w:pPr>
    </w:p>
    <w:p w14:paraId="4289349F" w14:textId="77777777" w:rsidR="009127B3" w:rsidRPr="009127B3" w:rsidRDefault="009127B3" w:rsidP="009127B3">
      <w:pPr>
        <w:spacing w:before="0"/>
        <w:rPr>
          <w:rFonts w:cs="Arial"/>
          <w:lang w:val="sr-Latn-CS" w:eastAsia="sr-Latn-CS"/>
        </w:rPr>
      </w:pPr>
      <w:r w:rsidRPr="009127B3">
        <w:rPr>
          <w:rFonts w:cs="Arial"/>
          <w:b/>
          <w:lang w:val="sr-Latn-CS" w:eastAsia="sr-Latn-CS"/>
        </w:rPr>
        <w:t>Детаљно упутство о садржини потпуног захтева за заштиту права</w:t>
      </w:r>
      <w:r w:rsidRPr="009127B3">
        <w:rPr>
          <w:rFonts w:cs="Arial"/>
          <w:lang w:val="sr-Latn-CS" w:eastAsia="sr-Latn-CS"/>
        </w:rPr>
        <w:t xml:space="preserve"> у складу са чланом   151. став 1. тач. 1) – 7) Закона:</w:t>
      </w:r>
    </w:p>
    <w:p w14:paraId="24B48C5C" w14:textId="77777777" w:rsidR="009127B3" w:rsidRPr="009127B3" w:rsidRDefault="009127B3" w:rsidP="009127B3">
      <w:pPr>
        <w:spacing w:before="0"/>
        <w:rPr>
          <w:rFonts w:cs="Arial"/>
          <w:lang w:val="sr-Latn-CS" w:eastAsia="sr-Latn-CS"/>
        </w:rPr>
      </w:pPr>
      <w:r w:rsidRPr="009127B3">
        <w:rPr>
          <w:rFonts w:cs="Arial"/>
          <w:lang w:val="sr-Latn-CS" w:eastAsia="sr-Latn-CS"/>
        </w:rPr>
        <w:t>Захтев за заштиту права садржи:</w:t>
      </w:r>
    </w:p>
    <w:p w14:paraId="3D795BAC" w14:textId="77777777" w:rsidR="009127B3" w:rsidRPr="009127B3" w:rsidRDefault="009127B3" w:rsidP="009127B3">
      <w:pPr>
        <w:spacing w:before="0"/>
        <w:rPr>
          <w:rFonts w:cs="Arial"/>
          <w:lang w:val="sr-Latn-CS" w:eastAsia="sr-Latn-CS"/>
        </w:rPr>
      </w:pPr>
      <w:r w:rsidRPr="009127B3">
        <w:rPr>
          <w:rFonts w:cs="Arial"/>
          <w:lang w:val="sr-Latn-CS" w:eastAsia="sr-Latn-CS"/>
        </w:rPr>
        <w:t>1) назив и адресу подносиоца захтева и лице за контакт</w:t>
      </w:r>
    </w:p>
    <w:p w14:paraId="73BE9C70" w14:textId="77777777" w:rsidR="009127B3" w:rsidRPr="009127B3" w:rsidRDefault="009127B3" w:rsidP="009127B3">
      <w:pPr>
        <w:spacing w:before="0"/>
        <w:rPr>
          <w:rFonts w:cs="Arial"/>
          <w:lang w:val="sr-Latn-CS" w:eastAsia="sr-Latn-CS"/>
        </w:rPr>
      </w:pPr>
      <w:r w:rsidRPr="009127B3">
        <w:rPr>
          <w:rFonts w:cs="Arial"/>
          <w:lang w:val="sr-Latn-CS" w:eastAsia="sr-Latn-CS"/>
        </w:rPr>
        <w:t>2) назив и адресу наручиоца</w:t>
      </w:r>
    </w:p>
    <w:p w14:paraId="72847569" w14:textId="77777777" w:rsidR="009127B3" w:rsidRPr="009127B3" w:rsidRDefault="009127B3" w:rsidP="009127B3">
      <w:pPr>
        <w:spacing w:before="0"/>
        <w:rPr>
          <w:rFonts w:cs="Arial"/>
          <w:lang w:val="sr-Latn-CS" w:eastAsia="sr-Latn-CS"/>
        </w:rPr>
      </w:pPr>
      <w:r w:rsidRPr="009127B3">
        <w:rPr>
          <w:rFonts w:cs="Arial"/>
          <w:lang w:val="sr-Latn-CS" w:eastAsia="sr-Latn-CS"/>
        </w:rPr>
        <w:t>3) податке о јавној набавци која је предмет захтева, односно о одлуци наручиоца</w:t>
      </w:r>
    </w:p>
    <w:p w14:paraId="5E993FBE" w14:textId="77777777" w:rsidR="009127B3" w:rsidRPr="009127B3" w:rsidRDefault="009127B3" w:rsidP="009127B3">
      <w:pPr>
        <w:spacing w:before="0"/>
        <w:rPr>
          <w:rFonts w:cs="Arial"/>
          <w:lang w:val="sr-Latn-CS" w:eastAsia="sr-Latn-CS"/>
        </w:rPr>
      </w:pPr>
      <w:r w:rsidRPr="009127B3">
        <w:rPr>
          <w:rFonts w:cs="Arial"/>
          <w:lang w:val="sr-Latn-CS" w:eastAsia="sr-Latn-CS"/>
        </w:rPr>
        <w:t>4) повреде прописа којима се уређује поступак јавне набавке</w:t>
      </w:r>
    </w:p>
    <w:p w14:paraId="382F4CF1" w14:textId="77777777" w:rsidR="009127B3" w:rsidRPr="009127B3" w:rsidRDefault="009127B3" w:rsidP="009127B3">
      <w:pPr>
        <w:spacing w:before="0"/>
        <w:rPr>
          <w:rFonts w:cs="Arial"/>
          <w:lang w:val="sr-Latn-CS" w:eastAsia="sr-Latn-CS"/>
        </w:rPr>
      </w:pPr>
      <w:r w:rsidRPr="009127B3">
        <w:rPr>
          <w:rFonts w:cs="Arial"/>
          <w:lang w:val="sr-Latn-CS" w:eastAsia="sr-Latn-CS"/>
        </w:rPr>
        <w:t>5) чињенице и доказе којима се повреде доказују</w:t>
      </w:r>
    </w:p>
    <w:p w14:paraId="09A78921" w14:textId="77777777" w:rsidR="009127B3" w:rsidRPr="009127B3" w:rsidRDefault="009127B3" w:rsidP="009127B3">
      <w:pPr>
        <w:spacing w:before="0"/>
        <w:rPr>
          <w:rFonts w:cs="Arial"/>
          <w:lang w:val="sr-Latn-CS" w:eastAsia="sr-Latn-CS"/>
        </w:rPr>
      </w:pPr>
      <w:r w:rsidRPr="009127B3">
        <w:rPr>
          <w:rFonts w:cs="Arial"/>
          <w:lang w:val="sr-Latn-CS" w:eastAsia="sr-Latn-CS"/>
        </w:rPr>
        <w:t>6) потврду о уплати таксе из члана 156. Закона</w:t>
      </w:r>
    </w:p>
    <w:p w14:paraId="7B4466B7" w14:textId="77777777" w:rsidR="009127B3" w:rsidRPr="009127B3" w:rsidRDefault="009127B3" w:rsidP="009127B3">
      <w:pPr>
        <w:spacing w:before="0"/>
        <w:rPr>
          <w:rFonts w:cs="Arial"/>
          <w:lang w:val="sr-Latn-CS" w:eastAsia="sr-Latn-CS"/>
        </w:rPr>
      </w:pPr>
      <w:r w:rsidRPr="009127B3">
        <w:rPr>
          <w:rFonts w:cs="Arial"/>
          <w:lang w:val="sr-Latn-CS" w:eastAsia="sr-Latn-CS"/>
        </w:rPr>
        <w:t>7) потпис подносиоца.</w:t>
      </w:r>
    </w:p>
    <w:p w14:paraId="0A256F5F" w14:textId="77777777" w:rsidR="009127B3" w:rsidRPr="009127B3" w:rsidRDefault="009127B3" w:rsidP="009127B3">
      <w:pPr>
        <w:spacing w:before="0"/>
        <w:rPr>
          <w:rFonts w:cs="Arial"/>
          <w:lang w:val="sr-Latn-CS" w:eastAsia="sr-Latn-CS"/>
        </w:rPr>
      </w:pPr>
    </w:p>
    <w:p w14:paraId="592E50C6" w14:textId="77777777" w:rsidR="009127B3" w:rsidRPr="009127B3" w:rsidRDefault="009127B3" w:rsidP="009127B3">
      <w:pPr>
        <w:spacing w:before="0"/>
        <w:rPr>
          <w:rFonts w:cs="Arial"/>
          <w:b/>
          <w:lang w:val="sr-Latn-CS" w:eastAsia="sr-Latn-CS"/>
        </w:rPr>
      </w:pPr>
      <w:r w:rsidRPr="009127B3">
        <w:rPr>
          <w:rFonts w:cs="Arial"/>
          <w:b/>
          <w:lang w:val="sr-Latn-CS" w:eastAsia="sr-Latn-CS"/>
        </w:rPr>
        <w:t xml:space="preserve">Ако поднети захтев за заштиту права не садржи све обавезне елементе   наручилац ће такав захтев одбацити закључком. </w:t>
      </w:r>
    </w:p>
    <w:p w14:paraId="60DD9DC9"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Закључак   наручилац доставља подносиоцу захтева и Републичкој комисији у року од три дана од дана доношења. </w:t>
      </w:r>
    </w:p>
    <w:p w14:paraId="30FB0A67"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9CAD7DA" w14:textId="77777777" w:rsidR="009127B3" w:rsidRPr="009127B3" w:rsidRDefault="009127B3" w:rsidP="009127B3">
      <w:pPr>
        <w:spacing w:before="0"/>
        <w:rPr>
          <w:rFonts w:cs="Arial"/>
          <w:lang w:val="sr-Latn-CS" w:eastAsia="sr-Latn-CS"/>
        </w:rPr>
      </w:pPr>
    </w:p>
    <w:p w14:paraId="65C79624" w14:textId="77777777" w:rsidR="009127B3" w:rsidRPr="009127B3" w:rsidRDefault="009127B3" w:rsidP="009127B3">
      <w:pPr>
        <w:spacing w:before="0"/>
        <w:rPr>
          <w:rFonts w:cs="Arial"/>
          <w:b/>
          <w:lang w:val="sr-Latn-CS" w:eastAsia="sr-Latn-CS"/>
        </w:rPr>
      </w:pPr>
      <w:r w:rsidRPr="009127B3">
        <w:rPr>
          <w:rFonts w:cs="Arial"/>
          <w:b/>
          <w:lang w:val="sr-Latn-CS" w:eastAsia="sr-Latn-CS"/>
        </w:rPr>
        <w:t>Износ таксе из члана 156. став 1. тач. 1)- 3) Закона:</w:t>
      </w:r>
    </w:p>
    <w:p w14:paraId="34D7DC03"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9127B3">
        <w:rPr>
          <w:rFonts w:cs="Arial"/>
          <w:lang w:val="sr-Cyrl-RS" w:eastAsia="sr-Latn-CS"/>
        </w:rPr>
        <w:t>ЈНО100000612019</w:t>
      </w:r>
      <w:r w:rsidRPr="009127B3">
        <w:rPr>
          <w:rFonts w:cs="Arial"/>
          <w:lang w:val="sr-Latn-CS" w:eastAsia="sr-Latn-CS"/>
        </w:rPr>
        <w:t xml:space="preserve"> сврха: ЗЗП, ЈП ЕПС, Београд, јавна набавка бр. ЈНО/1000/0061/2019 (</w:t>
      </w:r>
      <w:r w:rsidRPr="009127B3">
        <w:rPr>
          <w:rFonts w:cs="Arial"/>
          <w:lang w:val="sr-Cyrl-RS" w:eastAsia="sr-Latn-CS"/>
        </w:rPr>
        <w:t>1715</w:t>
      </w:r>
      <w:r w:rsidRPr="009127B3">
        <w:rPr>
          <w:rFonts w:cs="Arial"/>
          <w:lang w:val="sr-Latn-CS" w:eastAsia="sr-Latn-CS"/>
        </w:rPr>
        <w:t xml:space="preserve">/2019), прималац уплате: буџет Републике Србије) уплати таксу од: </w:t>
      </w:r>
    </w:p>
    <w:p w14:paraId="58203F5F" w14:textId="77777777" w:rsidR="009127B3" w:rsidRPr="009127B3" w:rsidRDefault="009127B3" w:rsidP="009127B3">
      <w:pPr>
        <w:spacing w:before="0"/>
        <w:rPr>
          <w:rFonts w:cs="Arial"/>
          <w:lang w:val="sr-Latn-CS" w:eastAsia="sr-Latn-CS"/>
        </w:rPr>
      </w:pPr>
    </w:p>
    <w:p w14:paraId="682C0902"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1) </w:t>
      </w:r>
      <w:r w:rsidRPr="009127B3">
        <w:rPr>
          <w:rFonts w:cs="Arial"/>
          <w:lang w:val="sr-Cyrl-RS" w:eastAsia="sr-Latn-CS"/>
        </w:rPr>
        <w:t>60</w:t>
      </w:r>
      <w:r w:rsidRPr="009127B3">
        <w:rPr>
          <w:rFonts w:cs="Arial"/>
          <w:lang w:val="sr-Latn-CS" w:eastAsia="sr-Latn-CS"/>
        </w:rPr>
        <w:t xml:space="preserve">.000 динара ако се захтев за заштиту права подноси пре отварања понуда, </w:t>
      </w:r>
    </w:p>
    <w:p w14:paraId="7C628856" w14:textId="77777777" w:rsidR="009127B3" w:rsidRPr="009127B3" w:rsidRDefault="009127B3" w:rsidP="009127B3">
      <w:pPr>
        <w:spacing w:before="0"/>
        <w:rPr>
          <w:rFonts w:cs="Arial"/>
          <w:lang w:val="sr-Latn-CS" w:eastAsia="sr-Latn-CS"/>
        </w:rPr>
      </w:pPr>
      <w:r w:rsidRPr="009127B3">
        <w:rPr>
          <w:rFonts w:cs="Arial"/>
          <w:lang w:val="sr-Latn-CS" w:eastAsia="sr-Latn-CS"/>
        </w:rPr>
        <w:t xml:space="preserve">2) </w:t>
      </w:r>
      <w:r w:rsidRPr="009127B3">
        <w:rPr>
          <w:rFonts w:cs="Arial"/>
          <w:lang w:val="sr-Cyrl-RS" w:eastAsia="sr-Latn-CS"/>
        </w:rPr>
        <w:t>60</w:t>
      </w:r>
      <w:r w:rsidRPr="009127B3">
        <w:rPr>
          <w:rFonts w:cs="Arial"/>
          <w:lang w:val="sr-Latn-CS" w:eastAsia="sr-Latn-CS"/>
        </w:rPr>
        <w:t>.000 динара ако се захтев за заштиту права подноси након отварања понуда.</w:t>
      </w:r>
    </w:p>
    <w:p w14:paraId="6B1539AF" w14:textId="77777777" w:rsidR="009127B3" w:rsidRPr="009127B3" w:rsidRDefault="009127B3" w:rsidP="009127B3">
      <w:pPr>
        <w:spacing w:before="0"/>
        <w:rPr>
          <w:rFonts w:cs="Arial"/>
          <w:lang w:val="sr-Latn-CS" w:eastAsia="sr-Latn-CS"/>
        </w:rPr>
      </w:pPr>
    </w:p>
    <w:p w14:paraId="2852E4E3" w14:textId="77777777" w:rsidR="009127B3" w:rsidRPr="009127B3" w:rsidRDefault="009127B3" w:rsidP="009127B3">
      <w:pPr>
        <w:spacing w:before="0"/>
        <w:rPr>
          <w:rFonts w:cs="Arial"/>
          <w:lang w:val="sr-Latn-CS" w:eastAsia="sr-Latn-CS"/>
        </w:rPr>
      </w:pPr>
      <w:r w:rsidRPr="009127B3">
        <w:rPr>
          <w:rFonts w:cs="Arial"/>
          <w:lang w:val="sr-Latn-CS" w:eastAsia="sr-Latn-CS"/>
        </w:rPr>
        <w:t>Свака странка у поступку сноси трошкове које проузрокује својим радњама.</w:t>
      </w:r>
    </w:p>
    <w:p w14:paraId="0F23AB1D" w14:textId="77777777" w:rsidR="009127B3" w:rsidRPr="009127B3" w:rsidRDefault="009127B3" w:rsidP="009127B3">
      <w:pPr>
        <w:spacing w:before="0"/>
        <w:rPr>
          <w:rFonts w:cs="Arial"/>
          <w:lang w:val="sr-Latn-CS" w:eastAsia="sr-Latn-CS"/>
        </w:rPr>
      </w:pPr>
      <w:r w:rsidRPr="009127B3">
        <w:rPr>
          <w:rFonts w:cs="Arial"/>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668386C" w14:textId="77777777" w:rsidR="009127B3" w:rsidRPr="009127B3" w:rsidRDefault="009127B3" w:rsidP="009127B3">
      <w:pPr>
        <w:spacing w:before="0"/>
        <w:rPr>
          <w:rFonts w:cs="Arial"/>
          <w:lang w:val="sr-Latn-CS" w:eastAsia="sr-Latn-CS"/>
        </w:rPr>
      </w:pPr>
      <w:r w:rsidRPr="009127B3">
        <w:rPr>
          <w:rFonts w:cs="Arial"/>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7496C9D" w14:textId="77777777" w:rsidR="009127B3" w:rsidRPr="009127B3" w:rsidRDefault="009127B3" w:rsidP="009127B3">
      <w:pPr>
        <w:spacing w:before="0"/>
        <w:rPr>
          <w:rFonts w:cs="Arial"/>
          <w:lang w:val="sr-Latn-CS" w:eastAsia="sr-Latn-CS"/>
        </w:rPr>
      </w:pPr>
      <w:r w:rsidRPr="009127B3">
        <w:rPr>
          <w:rFonts w:cs="Arial"/>
          <w:lang w:val="sr-Latn-CS" w:eastAsia="sr-Latn-C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6D893A8" w14:textId="77777777" w:rsidR="009127B3" w:rsidRPr="009127B3" w:rsidRDefault="009127B3" w:rsidP="009127B3">
      <w:pPr>
        <w:spacing w:before="0"/>
        <w:rPr>
          <w:rFonts w:cs="Arial"/>
          <w:lang w:val="sr-Latn-CS" w:eastAsia="sr-Latn-CS"/>
        </w:rPr>
      </w:pPr>
      <w:r w:rsidRPr="009127B3">
        <w:rPr>
          <w:rFonts w:cs="Arial"/>
          <w:lang w:val="sr-Latn-CS" w:eastAsia="sr-Latn-CS"/>
        </w:rPr>
        <w:t>Странке у захтеву морају прецизно да наведу трошкове за које траже накнаду.</w:t>
      </w:r>
    </w:p>
    <w:p w14:paraId="1DA57EF5" w14:textId="77777777" w:rsidR="009127B3" w:rsidRPr="009127B3" w:rsidRDefault="009127B3" w:rsidP="009127B3">
      <w:pPr>
        <w:spacing w:before="0"/>
        <w:rPr>
          <w:rFonts w:cs="Arial"/>
          <w:lang w:val="sr-Latn-CS" w:eastAsia="sr-Latn-CS"/>
        </w:rPr>
      </w:pPr>
      <w:r w:rsidRPr="009127B3">
        <w:rPr>
          <w:rFonts w:cs="Arial"/>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14:paraId="71043832" w14:textId="77777777" w:rsidR="009127B3" w:rsidRPr="009127B3" w:rsidRDefault="009127B3" w:rsidP="009127B3">
      <w:pPr>
        <w:spacing w:before="0"/>
        <w:rPr>
          <w:rFonts w:cs="Arial"/>
          <w:lang w:val="sr-Latn-CS" w:eastAsia="sr-Latn-CS"/>
        </w:rPr>
      </w:pPr>
      <w:r w:rsidRPr="009127B3">
        <w:rPr>
          <w:rFonts w:cs="Arial"/>
          <w:lang w:val="sr-Latn-CS" w:eastAsia="sr-Latn-CS"/>
        </w:rPr>
        <w:t>О трошковима одлучује Републичка комисија. Одлука Републичке комисије је извршни наслов.</w:t>
      </w:r>
    </w:p>
    <w:p w14:paraId="49ECC309" w14:textId="77777777" w:rsidR="009127B3" w:rsidRPr="009127B3" w:rsidRDefault="009127B3" w:rsidP="009127B3">
      <w:pPr>
        <w:spacing w:before="0"/>
        <w:rPr>
          <w:rFonts w:cs="Arial"/>
          <w:lang w:val="sr-Latn-CS" w:eastAsia="sr-Latn-CS"/>
        </w:rPr>
      </w:pPr>
    </w:p>
    <w:p w14:paraId="1B030744" w14:textId="77777777" w:rsidR="009127B3" w:rsidRPr="009127B3" w:rsidRDefault="009127B3" w:rsidP="009127B3">
      <w:pPr>
        <w:spacing w:before="0"/>
        <w:rPr>
          <w:rFonts w:cs="Arial"/>
          <w:b/>
          <w:lang w:val="sr-Latn-CS" w:eastAsia="sr-Latn-CS"/>
        </w:rPr>
      </w:pPr>
      <w:r w:rsidRPr="009127B3">
        <w:rPr>
          <w:rFonts w:cs="Arial"/>
          <w:b/>
          <w:lang w:val="sr-Latn-CS" w:eastAsia="sr-Latn-CS"/>
        </w:rPr>
        <w:t>Детаљно упутство о потврди из члана 151. став 1. тачка 6) Закона</w:t>
      </w:r>
    </w:p>
    <w:p w14:paraId="5E3A6AC2" w14:textId="77777777" w:rsidR="009127B3" w:rsidRPr="009127B3" w:rsidRDefault="009127B3" w:rsidP="009127B3">
      <w:pPr>
        <w:spacing w:before="0"/>
        <w:rPr>
          <w:rFonts w:cs="Arial"/>
          <w:lang w:val="sr-Latn-CS" w:eastAsia="sr-Latn-CS"/>
        </w:rPr>
      </w:pPr>
      <w:r w:rsidRPr="009127B3">
        <w:rPr>
          <w:rFonts w:cs="Arial"/>
          <w:lang w:val="sr-Latn-CS" w:eastAsia="sr-Latn-C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1E7104" w14:textId="77777777" w:rsidR="009127B3" w:rsidRPr="009127B3" w:rsidRDefault="009127B3" w:rsidP="009127B3">
      <w:pPr>
        <w:spacing w:before="0"/>
        <w:rPr>
          <w:rFonts w:cs="Arial"/>
          <w:lang w:val="sr-Latn-CS" w:eastAsia="sr-Latn-CS"/>
        </w:rPr>
      </w:pPr>
      <w:r w:rsidRPr="009127B3">
        <w:rPr>
          <w:rFonts w:cs="Arial"/>
          <w:lang w:val="sr-Latn-CS" w:eastAsia="sr-Latn-C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64E26671" w14:textId="77777777" w:rsidR="009127B3" w:rsidRPr="009127B3" w:rsidRDefault="009127B3" w:rsidP="009127B3">
      <w:pPr>
        <w:spacing w:before="0"/>
        <w:rPr>
          <w:rFonts w:cs="Arial"/>
          <w:lang w:val="sr-Latn-CS" w:eastAsia="sr-Latn-CS"/>
        </w:rPr>
      </w:pPr>
      <w:r w:rsidRPr="009127B3">
        <w:rPr>
          <w:rFonts w:cs="Arial"/>
          <w:lang w:val="sr-Latn-CS" w:eastAsia="sr-Latn-C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C80DB89" w14:textId="77777777" w:rsidR="009127B3" w:rsidRPr="009127B3" w:rsidRDefault="009127B3" w:rsidP="009127B3">
      <w:pPr>
        <w:spacing w:before="0"/>
        <w:rPr>
          <w:rFonts w:cs="Arial"/>
          <w:lang w:val="sr-Latn-CS" w:eastAsia="sr-Latn-CS"/>
        </w:rPr>
      </w:pPr>
      <w:r w:rsidRPr="009127B3">
        <w:rPr>
          <w:rFonts w:cs="Arial"/>
          <w:lang w:val="sr-Latn-CS" w:eastAsia="sr-Latn-CS"/>
        </w:rPr>
        <w:t>Као доказ о уплати таксе, у смислу члана 151. став 1. тачка 6) Закона, прихватиће се:</w:t>
      </w:r>
    </w:p>
    <w:p w14:paraId="5673097C" w14:textId="77777777" w:rsidR="009127B3" w:rsidRPr="009127B3" w:rsidRDefault="009127B3" w:rsidP="009127B3">
      <w:pPr>
        <w:spacing w:before="0"/>
        <w:rPr>
          <w:rFonts w:cs="Arial"/>
          <w:lang w:val="sr-Latn-CS" w:eastAsia="sr-Latn-CS"/>
        </w:rPr>
      </w:pPr>
    </w:p>
    <w:p w14:paraId="163FB769" w14:textId="77777777" w:rsidR="009127B3" w:rsidRPr="009127B3" w:rsidRDefault="009127B3" w:rsidP="009127B3">
      <w:pPr>
        <w:spacing w:before="0"/>
        <w:rPr>
          <w:rFonts w:cs="Arial"/>
          <w:lang w:val="sr-Latn-CS" w:eastAsia="sr-Latn-CS"/>
        </w:rPr>
      </w:pPr>
      <w:r w:rsidRPr="009127B3">
        <w:rPr>
          <w:rFonts w:cs="Arial"/>
          <w:lang w:val="sr-Latn-CS" w:eastAsia="sr-Latn-CS"/>
        </w:rPr>
        <w:t>1. Потврда о извршеној уплати таксе из члана 156. Закона која садржи следеће елементе:</w:t>
      </w:r>
    </w:p>
    <w:p w14:paraId="256BF70F" w14:textId="77777777" w:rsidR="009127B3" w:rsidRPr="009127B3" w:rsidRDefault="009127B3" w:rsidP="009127B3">
      <w:pPr>
        <w:spacing w:before="0"/>
        <w:rPr>
          <w:rFonts w:cs="Arial"/>
          <w:lang w:val="sr-Latn-CS" w:eastAsia="sr-Latn-CS"/>
        </w:rPr>
      </w:pPr>
      <w:r w:rsidRPr="009127B3">
        <w:rPr>
          <w:rFonts w:cs="Arial"/>
          <w:lang w:val="sr-Latn-CS" w:eastAsia="sr-Latn-CS"/>
        </w:rPr>
        <w:t>(1) да буде издата од стране банке и да садржи печат банке;</w:t>
      </w:r>
    </w:p>
    <w:p w14:paraId="39F1D1F7" w14:textId="77777777" w:rsidR="009127B3" w:rsidRPr="009127B3" w:rsidRDefault="009127B3" w:rsidP="009127B3">
      <w:pPr>
        <w:spacing w:before="0"/>
        <w:rPr>
          <w:rFonts w:cs="Arial"/>
          <w:lang w:val="sr-Latn-CS" w:eastAsia="sr-Latn-CS"/>
        </w:rPr>
      </w:pPr>
      <w:r w:rsidRPr="009127B3">
        <w:rPr>
          <w:rFonts w:cs="Arial"/>
          <w:lang w:val="sr-Latn-CS" w:eastAsia="sr-Latn-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D10D091" w14:textId="77777777" w:rsidR="009127B3" w:rsidRPr="009127B3" w:rsidRDefault="009127B3" w:rsidP="009127B3">
      <w:pPr>
        <w:spacing w:before="0"/>
        <w:rPr>
          <w:rFonts w:cs="Arial"/>
          <w:lang w:val="sr-Latn-CS" w:eastAsia="sr-Latn-CS"/>
        </w:rPr>
      </w:pPr>
      <w:r w:rsidRPr="009127B3">
        <w:rPr>
          <w:rFonts w:cs="Arial"/>
          <w:lang w:val="sr-Latn-CS" w:eastAsia="sr-Latn-CS"/>
        </w:rPr>
        <w:t>(3) износ таксе из члана 156. ЗЈН чија се уплата врши;</w:t>
      </w:r>
    </w:p>
    <w:p w14:paraId="591E0A5D" w14:textId="77777777" w:rsidR="009127B3" w:rsidRPr="009127B3" w:rsidRDefault="009127B3" w:rsidP="009127B3">
      <w:pPr>
        <w:spacing w:before="0"/>
        <w:rPr>
          <w:rFonts w:cs="Arial"/>
          <w:lang w:val="sr-Latn-CS" w:eastAsia="sr-Latn-CS"/>
        </w:rPr>
      </w:pPr>
      <w:r w:rsidRPr="009127B3">
        <w:rPr>
          <w:rFonts w:cs="Arial"/>
          <w:lang w:val="sr-Latn-CS" w:eastAsia="sr-Latn-CS"/>
        </w:rPr>
        <w:t>(4) број рачуна: 840-30678845-06;</w:t>
      </w:r>
    </w:p>
    <w:p w14:paraId="70807AC2" w14:textId="77777777" w:rsidR="009127B3" w:rsidRPr="009127B3" w:rsidRDefault="009127B3" w:rsidP="009127B3">
      <w:pPr>
        <w:spacing w:before="0"/>
        <w:rPr>
          <w:rFonts w:cs="Arial"/>
          <w:lang w:val="sr-Latn-CS" w:eastAsia="sr-Latn-CS"/>
        </w:rPr>
      </w:pPr>
      <w:r w:rsidRPr="009127B3">
        <w:rPr>
          <w:rFonts w:cs="Arial"/>
          <w:lang w:val="sr-Latn-CS" w:eastAsia="sr-Latn-CS"/>
        </w:rPr>
        <w:t>(5) шифру плаћања: 153 или 253;</w:t>
      </w:r>
    </w:p>
    <w:p w14:paraId="0BF250AD" w14:textId="77777777" w:rsidR="009127B3" w:rsidRPr="009127B3" w:rsidRDefault="009127B3" w:rsidP="009127B3">
      <w:pPr>
        <w:spacing w:before="0"/>
        <w:rPr>
          <w:rFonts w:cs="Arial"/>
          <w:lang w:val="sr-Latn-CS" w:eastAsia="sr-Latn-CS"/>
        </w:rPr>
      </w:pPr>
      <w:r w:rsidRPr="009127B3">
        <w:rPr>
          <w:rFonts w:cs="Arial"/>
          <w:lang w:val="sr-Latn-CS" w:eastAsia="sr-Latn-CS"/>
        </w:rPr>
        <w:t>(6) позив на број: подаци о броју или ознаци јавне набавке поводом које се подноси захтев за заштиту права;</w:t>
      </w:r>
    </w:p>
    <w:p w14:paraId="6A0DBB69" w14:textId="77777777" w:rsidR="009127B3" w:rsidRPr="009127B3" w:rsidRDefault="009127B3" w:rsidP="009127B3">
      <w:pPr>
        <w:spacing w:before="0"/>
        <w:rPr>
          <w:rFonts w:cs="Arial"/>
          <w:lang w:val="sr-Latn-CS" w:eastAsia="sr-Latn-CS"/>
        </w:rPr>
      </w:pPr>
      <w:r w:rsidRPr="009127B3">
        <w:rPr>
          <w:rFonts w:cs="Arial"/>
          <w:lang w:val="sr-Latn-CS" w:eastAsia="sr-Latn-CS"/>
        </w:rPr>
        <w:t>(7) сврха: ЗЗП; назив наручиоца; број или ознака јавне набавке поводом које се подноси захтев за заштиту права;</w:t>
      </w:r>
    </w:p>
    <w:p w14:paraId="2BDB9EAF" w14:textId="77777777" w:rsidR="009127B3" w:rsidRPr="009127B3" w:rsidRDefault="009127B3" w:rsidP="009127B3">
      <w:pPr>
        <w:spacing w:before="0"/>
        <w:rPr>
          <w:rFonts w:cs="Arial"/>
          <w:lang w:val="sr-Latn-CS" w:eastAsia="sr-Latn-CS"/>
        </w:rPr>
      </w:pPr>
      <w:r w:rsidRPr="009127B3">
        <w:rPr>
          <w:rFonts w:cs="Arial"/>
          <w:lang w:val="sr-Latn-CS" w:eastAsia="sr-Latn-CS"/>
        </w:rPr>
        <w:t>(8) корисник: буџет Републике Србије;</w:t>
      </w:r>
    </w:p>
    <w:p w14:paraId="23637CDD" w14:textId="77777777" w:rsidR="009127B3" w:rsidRPr="009127B3" w:rsidRDefault="009127B3" w:rsidP="009127B3">
      <w:pPr>
        <w:spacing w:before="0"/>
        <w:rPr>
          <w:rFonts w:cs="Arial"/>
          <w:lang w:val="sr-Latn-CS" w:eastAsia="sr-Latn-CS"/>
        </w:rPr>
      </w:pPr>
      <w:r w:rsidRPr="009127B3">
        <w:rPr>
          <w:rFonts w:cs="Arial"/>
          <w:lang w:val="sr-Latn-CS" w:eastAsia="sr-Latn-CS"/>
        </w:rPr>
        <w:t>(9) назив уплатиоца, односно назив подносиоца захтева за заштиту права за којег је извршена уплата таксе;</w:t>
      </w:r>
    </w:p>
    <w:p w14:paraId="3AB9E33B" w14:textId="77777777" w:rsidR="009127B3" w:rsidRPr="009127B3" w:rsidRDefault="009127B3" w:rsidP="009127B3">
      <w:pPr>
        <w:spacing w:before="0"/>
        <w:rPr>
          <w:rFonts w:cs="Arial"/>
          <w:lang w:val="sr-Latn-CS" w:eastAsia="sr-Latn-CS"/>
        </w:rPr>
      </w:pPr>
      <w:r w:rsidRPr="009127B3">
        <w:rPr>
          <w:rFonts w:cs="Arial"/>
          <w:lang w:val="sr-Latn-CS" w:eastAsia="sr-Latn-CS"/>
        </w:rPr>
        <w:t>(10) потпис овлашћеног лица банке.</w:t>
      </w:r>
    </w:p>
    <w:p w14:paraId="084F2A13" w14:textId="77777777" w:rsidR="009127B3" w:rsidRPr="009127B3" w:rsidRDefault="009127B3" w:rsidP="009127B3">
      <w:pPr>
        <w:spacing w:before="0"/>
        <w:rPr>
          <w:rFonts w:cs="Arial"/>
          <w:lang w:val="sr-Latn-CS" w:eastAsia="sr-Latn-CS"/>
        </w:rPr>
      </w:pPr>
      <w:r w:rsidRPr="009127B3">
        <w:rPr>
          <w:rFonts w:cs="Arial"/>
          <w:lang w:val="sr-Latn-CS" w:eastAsia="sr-Latn-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00DD3FF" w14:textId="77777777" w:rsidR="009127B3" w:rsidRPr="009127B3" w:rsidRDefault="009127B3" w:rsidP="009127B3">
      <w:pPr>
        <w:spacing w:before="0"/>
        <w:rPr>
          <w:rFonts w:cs="Arial"/>
          <w:lang w:val="sr-Latn-CS" w:eastAsia="sr-Latn-CS"/>
        </w:rPr>
      </w:pPr>
      <w:r w:rsidRPr="009127B3">
        <w:rPr>
          <w:rFonts w:cs="Arial"/>
          <w:lang w:val="sr-Latn-CS" w:eastAsia="sr-Latn-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D8AC737" w14:textId="77777777" w:rsidR="009127B3" w:rsidRPr="009127B3" w:rsidRDefault="009127B3" w:rsidP="009127B3">
      <w:pPr>
        <w:spacing w:before="0"/>
        <w:rPr>
          <w:rFonts w:cs="Arial"/>
          <w:lang w:val="sr-Latn-CS" w:eastAsia="sr-Latn-CS"/>
        </w:rPr>
      </w:pPr>
      <w:r w:rsidRPr="009127B3">
        <w:rPr>
          <w:rFonts w:cs="Arial"/>
          <w:lang w:val="sr-Latn-CS" w:eastAsia="sr-Latn-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0939D6" w14:textId="77777777" w:rsidR="009127B3" w:rsidRPr="009127B3" w:rsidRDefault="009127B3" w:rsidP="009127B3">
      <w:pPr>
        <w:spacing w:before="0"/>
        <w:rPr>
          <w:rFonts w:cs="Arial"/>
          <w:lang w:val="sr-Latn-CS" w:eastAsia="sr-Latn-CS"/>
        </w:rPr>
      </w:pPr>
      <w:r w:rsidRPr="009127B3">
        <w:rPr>
          <w:rFonts w:cs="Arial"/>
          <w:lang w:val="sr-Latn-CS" w:eastAsia="sr-Latn-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C8AB4" w14:textId="77777777" w:rsidR="009127B3" w:rsidRPr="009127B3" w:rsidRDefault="009127B3" w:rsidP="009127B3">
      <w:pPr>
        <w:spacing w:before="0"/>
        <w:rPr>
          <w:rFonts w:cs="Arial"/>
          <w:lang w:val="sr-Cyrl-RS" w:eastAsia="sr-Latn-CS"/>
        </w:rPr>
      </w:pPr>
      <w:r w:rsidRPr="009127B3">
        <w:rPr>
          <w:rFonts w:cs="Arial"/>
          <w:lang w:val="sr-Latn-CS" w:eastAsia="sr-Latn-C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9127B3">
          <w:rPr>
            <w:rFonts w:cs="Arial"/>
            <w:lang w:val="sr-Latn-CS" w:eastAsia="sr-Latn-CS"/>
          </w:rPr>
          <w:t>http://www.kjn.gov.rs/ci/uputstvo-o-uplati-republicke-administrativne-takse.html</w:t>
        </w:r>
      </w:hyperlink>
      <w:r w:rsidRPr="009127B3">
        <w:rPr>
          <w:rFonts w:cs="Arial"/>
          <w:lang w:val="sr-Latn-CS" w:eastAsia="sr-Latn-CS"/>
        </w:rPr>
        <w:t xml:space="preserve">и </w:t>
      </w:r>
      <w:hyperlink r:id="rId175" w:history="1">
        <w:r w:rsidRPr="009127B3">
          <w:rPr>
            <w:rStyle w:val="Hyperlink"/>
            <w:rFonts w:cs="Arial"/>
            <w:lang w:val="sr-Latn-CS" w:eastAsia="sr-Latn-CS"/>
          </w:rPr>
          <w:t>http://www.kjn.gov.rs/download/Taksa-popunjeni-nalozi-ci.pdf</w:t>
        </w:r>
      </w:hyperlink>
      <w:r w:rsidRPr="009127B3">
        <w:rPr>
          <w:rFonts w:cs="Arial"/>
          <w:lang w:val="sr-Cyrl-RS" w:eastAsia="sr-Latn-CS"/>
        </w:rPr>
        <w:t xml:space="preserve"> </w:t>
      </w:r>
    </w:p>
    <w:p w14:paraId="1F61EB91" w14:textId="77777777" w:rsidR="009127B3" w:rsidRPr="009127B3" w:rsidRDefault="009127B3" w:rsidP="009127B3">
      <w:pPr>
        <w:spacing w:before="0"/>
        <w:rPr>
          <w:rFonts w:cs="Arial"/>
          <w:lang w:val="sr-Latn-CS" w:eastAsia="sr-Latn-CS"/>
        </w:rPr>
      </w:pPr>
    </w:p>
    <w:p w14:paraId="0A96DACB" w14:textId="77777777" w:rsidR="009127B3" w:rsidRPr="009127B3" w:rsidRDefault="009127B3" w:rsidP="009127B3">
      <w:pPr>
        <w:spacing w:before="0"/>
        <w:rPr>
          <w:rFonts w:cs="Arial"/>
          <w:lang w:val="sr-Latn-CS" w:eastAsia="sr-Latn-CS"/>
        </w:rPr>
      </w:pPr>
      <w:r w:rsidRPr="009127B3">
        <w:rPr>
          <w:rFonts w:cs="Arial"/>
          <w:lang w:val="sr-Latn-CS" w:eastAsia="sr-Latn-CS"/>
        </w:rPr>
        <w:t>УПЛАТА ИЗ ИНОСТРАНСТВА</w:t>
      </w:r>
    </w:p>
    <w:p w14:paraId="58544B4D" w14:textId="77777777" w:rsidR="009127B3" w:rsidRPr="009127B3" w:rsidRDefault="009127B3" w:rsidP="009127B3">
      <w:pPr>
        <w:spacing w:before="0"/>
        <w:rPr>
          <w:rFonts w:cs="Arial"/>
          <w:lang w:val="sr-Latn-CS" w:eastAsia="sr-Latn-CS"/>
        </w:rPr>
      </w:pPr>
      <w:r w:rsidRPr="009127B3">
        <w:rPr>
          <w:rFonts w:cs="Arial"/>
          <w:lang w:val="sr-Latn-CS" w:eastAsia="sr-Latn-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4D9B399" w14:textId="77777777" w:rsidR="009127B3" w:rsidRPr="009127B3" w:rsidRDefault="009127B3" w:rsidP="009127B3">
      <w:pPr>
        <w:spacing w:before="0"/>
        <w:jc w:val="left"/>
        <w:rPr>
          <w:rFonts w:cs="Arial"/>
          <w:lang w:val="sr-Latn-CS" w:eastAsia="sr-Latn-CS"/>
        </w:rPr>
      </w:pPr>
    </w:p>
    <w:p w14:paraId="1ECBBA45" w14:textId="77777777" w:rsidR="009127B3" w:rsidRPr="009127B3" w:rsidRDefault="009127B3" w:rsidP="009127B3">
      <w:pPr>
        <w:spacing w:before="0"/>
        <w:jc w:val="left"/>
        <w:rPr>
          <w:rFonts w:cs="Arial"/>
          <w:lang w:val="sr-Latn-CS" w:eastAsia="sr-Latn-CS"/>
        </w:rPr>
      </w:pPr>
      <w:r w:rsidRPr="009127B3">
        <w:rPr>
          <w:rFonts w:cs="Arial"/>
          <w:lang w:val="sr-Latn-CS" w:eastAsia="sr-Latn-CS"/>
        </w:rPr>
        <w:t>НАЗИВ И АДРЕСА БАНКЕ:</w:t>
      </w:r>
    </w:p>
    <w:p w14:paraId="08B599B3" w14:textId="77777777" w:rsidR="009127B3" w:rsidRPr="009127B3" w:rsidRDefault="009127B3" w:rsidP="009127B3">
      <w:pPr>
        <w:spacing w:before="0"/>
        <w:jc w:val="left"/>
        <w:rPr>
          <w:rFonts w:cs="Arial"/>
          <w:lang w:val="sr-Latn-CS" w:eastAsia="sr-Latn-CS"/>
        </w:rPr>
      </w:pPr>
      <w:r w:rsidRPr="009127B3">
        <w:rPr>
          <w:rFonts w:cs="Arial"/>
          <w:lang w:val="sr-Latn-CS" w:eastAsia="sr-Latn-CS"/>
        </w:rPr>
        <w:t>Народна банка Србије (НБС)</w:t>
      </w:r>
    </w:p>
    <w:p w14:paraId="39D61715" w14:textId="77777777" w:rsidR="009127B3" w:rsidRPr="009127B3" w:rsidRDefault="009127B3" w:rsidP="009127B3">
      <w:pPr>
        <w:spacing w:before="0"/>
        <w:jc w:val="left"/>
        <w:rPr>
          <w:rFonts w:cs="Arial"/>
          <w:lang w:val="sr-Latn-CS" w:eastAsia="sr-Latn-CS"/>
        </w:rPr>
      </w:pPr>
      <w:r w:rsidRPr="009127B3">
        <w:rPr>
          <w:rFonts w:cs="Arial"/>
          <w:lang w:val="sr-Latn-CS" w:eastAsia="sr-Latn-CS"/>
        </w:rPr>
        <w:t>11000 Београд, ул. Немањина бр. 17</w:t>
      </w:r>
    </w:p>
    <w:p w14:paraId="65405D2A" w14:textId="77777777" w:rsidR="009127B3" w:rsidRPr="009127B3" w:rsidRDefault="009127B3" w:rsidP="009127B3">
      <w:pPr>
        <w:spacing w:before="0"/>
        <w:jc w:val="left"/>
        <w:rPr>
          <w:rFonts w:cs="Arial"/>
          <w:lang w:val="sr-Latn-CS" w:eastAsia="sr-Latn-CS"/>
        </w:rPr>
      </w:pPr>
      <w:r w:rsidRPr="009127B3">
        <w:rPr>
          <w:rFonts w:cs="Arial"/>
          <w:lang w:val="sr-Latn-CS" w:eastAsia="sr-Latn-CS"/>
        </w:rPr>
        <w:t>Србија</w:t>
      </w:r>
    </w:p>
    <w:p w14:paraId="7142FA9B" w14:textId="77777777" w:rsidR="009127B3" w:rsidRPr="009127B3" w:rsidRDefault="009127B3" w:rsidP="009127B3">
      <w:pPr>
        <w:spacing w:before="0"/>
        <w:jc w:val="left"/>
        <w:rPr>
          <w:rFonts w:cs="Arial"/>
          <w:lang w:val="sr-Latn-CS" w:eastAsia="sr-Latn-CS"/>
        </w:rPr>
      </w:pPr>
      <w:r w:rsidRPr="009127B3">
        <w:rPr>
          <w:rFonts w:cs="Arial"/>
          <w:lang w:val="sr-Latn-CS" w:eastAsia="sr-Latn-CS"/>
        </w:rPr>
        <w:t>SWIFT CODE: NBSRRSBGXXX</w:t>
      </w:r>
    </w:p>
    <w:p w14:paraId="31951128" w14:textId="77777777" w:rsidR="009127B3" w:rsidRPr="009127B3" w:rsidRDefault="009127B3" w:rsidP="009127B3">
      <w:pPr>
        <w:spacing w:before="0"/>
        <w:jc w:val="left"/>
        <w:rPr>
          <w:rFonts w:cs="Arial"/>
          <w:lang w:val="sr-Latn-CS" w:eastAsia="sr-Latn-CS"/>
        </w:rPr>
      </w:pPr>
    </w:p>
    <w:p w14:paraId="3EC00752" w14:textId="77777777" w:rsidR="009127B3" w:rsidRPr="009127B3" w:rsidRDefault="009127B3" w:rsidP="009127B3">
      <w:pPr>
        <w:spacing w:before="0"/>
        <w:jc w:val="left"/>
        <w:rPr>
          <w:rFonts w:cs="Arial"/>
          <w:lang w:val="sr-Latn-CS" w:eastAsia="sr-Latn-CS"/>
        </w:rPr>
      </w:pPr>
      <w:r w:rsidRPr="009127B3">
        <w:rPr>
          <w:rFonts w:cs="Arial"/>
          <w:lang w:val="sr-Latn-CS" w:eastAsia="sr-Latn-CS"/>
        </w:rPr>
        <w:t>НАЗИВ И АДРЕСА ИНСТИТУЦИЈЕ:</w:t>
      </w:r>
    </w:p>
    <w:p w14:paraId="67E59BD2" w14:textId="77777777" w:rsidR="009127B3" w:rsidRPr="009127B3" w:rsidRDefault="009127B3" w:rsidP="009127B3">
      <w:pPr>
        <w:spacing w:before="0"/>
        <w:jc w:val="left"/>
        <w:rPr>
          <w:rFonts w:cs="Arial"/>
          <w:lang w:val="sr-Latn-CS" w:eastAsia="sr-Latn-CS"/>
        </w:rPr>
      </w:pPr>
      <w:r w:rsidRPr="009127B3">
        <w:rPr>
          <w:rFonts w:cs="Arial"/>
          <w:lang w:val="sr-Latn-CS" w:eastAsia="sr-Latn-CS"/>
        </w:rPr>
        <w:t>Министарство финансија</w:t>
      </w:r>
    </w:p>
    <w:p w14:paraId="6E97A89E" w14:textId="77777777" w:rsidR="009127B3" w:rsidRPr="009127B3" w:rsidRDefault="009127B3" w:rsidP="009127B3">
      <w:pPr>
        <w:spacing w:before="0"/>
        <w:jc w:val="left"/>
        <w:rPr>
          <w:rFonts w:cs="Arial"/>
          <w:lang w:val="sr-Latn-CS" w:eastAsia="sr-Latn-CS"/>
        </w:rPr>
      </w:pPr>
      <w:r w:rsidRPr="009127B3">
        <w:rPr>
          <w:rFonts w:cs="Arial"/>
          <w:lang w:val="sr-Latn-CS" w:eastAsia="sr-Latn-CS"/>
        </w:rPr>
        <w:t>Управа за трезор</w:t>
      </w:r>
    </w:p>
    <w:p w14:paraId="4B2CB3BA" w14:textId="77777777" w:rsidR="009127B3" w:rsidRPr="009127B3" w:rsidRDefault="009127B3" w:rsidP="009127B3">
      <w:pPr>
        <w:spacing w:before="0"/>
        <w:jc w:val="left"/>
        <w:rPr>
          <w:rFonts w:cs="Arial"/>
          <w:lang w:val="sr-Latn-CS" w:eastAsia="sr-Latn-CS"/>
        </w:rPr>
      </w:pPr>
      <w:r w:rsidRPr="009127B3">
        <w:rPr>
          <w:rFonts w:cs="Arial"/>
          <w:lang w:val="sr-Latn-CS" w:eastAsia="sr-Latn-CS"/>
        </w:rPr>
        <w:t>ул. Поп Лукина бр. 7-9</w:t>
      </w:r>
    </w:p>
    <w:p w14:paraId="0CF7CA01" w14:textId="77777777" w:rsidR="009127B3" w:rsidRPr="009127B3" w:rsidRDefault="009127B3" w:rsidP="009127B3">
      <w:pPr>
        <w:spacing w:before="0"/>
        <w:jc w:val="left"/>
        <w:rPr>
          <w:rFonts w:cs="Arial"/>
          <w:lang w:val="sr-Latn-CS" w:eastAsia="sr-Latn-CS"/>
        </w:rPr>
      </w:pPr>
      <w:r w:rsidRPr="009127B3">
        <w:rPr>
          <w:rFonts w:cs="Arial"/>
          <w:lang w:val="sr-Latn-CS" w:eastAsia="sr-Latn-CS"/>
        </w:rPr>
        <w:t>11000 Београд</w:t>
      </w:r>
    </w:p>
    <w:p w14:paraId="190D3D44" w14:textId="77777777" w:rsidR="009127B3" w:rsidRPr="009127B3" w:rsidRDefault="009127B3" w:rsidP="009127B3">
      <w:pPr>
        <w:spacing w:before="0"/>
        <w:jc w:val="left"/>
        <w:rPr>
          <w:rFonts w:cs="Arial"/>
          <w:lang w:val="sr-Latn-CS" w:eastAsia="sr-Latn-CS"/>
        </w:rPr>
      </w:pPr>
      <w:r w:rsidRPr="009127B3">
        <w:rPr>
          <w:rFonts w:cs="Arial"/>
          <w:lang w:val="sr-Latn-CS" w:eastAsia="sr-Latn-CS"/>
        </w:rPr>
        <w:t>IBAN: RS 35911840103019323073</w:t>
      </w:r>
    </w:p>
    <w:p w14:paraId="2BF41652" w14:textId="77777777" w:rsidR="009127B3" w:rsidRPr="009127B3" w:rsidRDefault="009127B3" w:rsidP="009127B3">
      <w:pPr>
        <w:spacing w:before="0"/>
        <w:jc w:val="left"/>
        <w:rPr>
          <w:rFonts w:cs="Arial"/>
          <w:lang w:val="sr-Latn-CS" w:eastAsia="sr-Latn-CS"/>
        </w:rPr>
      </w:pPr>
      <w:r w:rsidRPr="009127B3">
        <w:rPr>
          <w:rFonts w:cs="Arial"/>
          <w:lang w:val="sr-Latn-CS" w:eastAsia="sr-Latn-CS"/>
        </w:rPr>
        <w:t>НАПОМЕНА: Приликом уплата средстава потребно је навести следеће информације о плаћању - „детаљи плаћања“ (FIELD 70: DETAILS OF PAYMENT):</w:t>
      </w:r>
    </w:p>
    <w:p w14:paraId="4E091F9B"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број у поступку јавне набавке на које се захтев за заштиту права односи и</w:t>
      </w:r>
    </w:p>
    <w:p w14:paraId="4F0E52A7" w14:textId="77777777" w:rsidR="009127B3" w:rsidRPr="009127B3" w:rsidRDefault="009127B3" w:rsidP="009127B3">
      <w:pPr>
        <w:spacing w:before="0"/>
        <w:jc w:val="left"/>
        <w:rPr>
          <w:rFonts w:cs="Arial"/>
          <w:lang w:val="sr-Latn-CS" w:eastAsia="sr-Latn-CS"/>
        </w:rPr>
      </w:pPr>
      <w:r w:rsidRPr="009127B3">
        <w:rPr>
          <w:rFonts w:cs="Arial"/>
          <w:lang w:val="sr-Latn-CS" w:eastAsia="sr-Latn-CS"/>
        </w:rPr>
        <w:t>назив наручиоца у поступку јавне набавке.</w:t>
      </w:r>
    </w:p>
    <w:p w14:paraId="7385A63C" w14:textId="77777777" w:rsidR="009127B3" w:rsidRPr="009127B3" w:rsidRDefault="009127B3" w:rsidP="009127B3">
      <w:pPr>
        <w:spacing w:before="0"/>
        <w:jc w:val="left"/>
        <w:rPr>
          <w:rFonts w:cs="Arial"/>
          <w:lang w:val="sr-Latn-CS" w:eastAsia="sr-Latn-CS"/>
        </w:rPr>
      </w:pPr>
      <w:r w:rsidRPr="009127B3">
        <w:rPr>
          <w:rFonts w:cs="Arial"/>
          <w:lang w:val="sr-Latn-CS" w:eastAsia="sr-Latn-CS"/>
        </w:rPr>
        <w:t>У прилогу су инструкције за уплате у валутама: EUR и USD.</w:t>
      </w:r>
    </w:p>
    <w:p w14:paraId="69473645" w14:textId="77777777" w:rsidR="009127B3" w:rsidRPr="009127B3" w:rsidRDefault="009127B3" w:rsidP="009127B3">
      <w:pPr>
        <w:spacing w:before="0"/>
        <w:jc w:val="left"/>
        <w:rPr>
          <w:rFonts w:cs="Arial"/>
          <w:lang w:val="sr-Latn-CS" w:eastAsia="sr-Latn-CS"/>
        </w:rPr>
      </w:pPr>
    </w:p>
    <w:p w14:paraId="6BF9D340"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127B3" w:rsidRPr="009127B3" w14:paraId="6DC546B0" w14:textId="77777777" w:rsidTr="009831F2">
        <w:trPr>
          <w:trHeight w:val="30"/>
        </w:trPr>
        <w:tc>
          <w:tcPr>
            <w:tcW w:w="9576" w:type="dxa"/>
            <w:gridSpan w:val="2"/>
            <w:shd w:val="clear" w:color="auto" w:fill="auto"/>
          </w:tcPr>
          <w:p w14:paraId="6A2A2473" w14:textId="77777777" w:rsidR="009127B3" w:rsidRPr="009127B3" w:rsidRDefault="009127B3" w:rsidP="009127B3">
            <w:pPr>
              <w:spacing w:before="0"/>
              <w:jc w:val="left"/>
              <w:rPr>
                <w:rFonts w:cs="Arial"/>
                <w:lang w:val="sr-Latn-CS" w:eastAsia="sr-Latn-CS"/>
              </w:rPr>
            </w:pPr>
            <w:r w:rsidRPr="009127B3">
              <w:rPr>
                <w:rFonts w:cs="Arial"/>
                <w:lang w:val="sr-Latn-CS" w:eastAsia="sr-Latn-CS"/>
              </w:rPr>
              <w:t>SWIFT MESSAGE MT103 – EUR</w:t>
            </w:r>
          </w:p>
        </w:tc>
      </w:tr>
      <w:tr w:rsidR="009127B3" w:rsidRPr="009127B3" w14:paraId="3873CA1A" w14:textId="77777777" w:rsidTr="009831F2">
        <w:trPr>
          <w:trHeight w:val="20"/>
        </w:trPr>
        <w:tc>
          <w:tcPr>
            <w:tcW w:w="4788" w:type="dxa"/>
            <w:shd w:val="clear" w:color="auto" w:fill="auto"/>
          </w:tcPr>
          <w:p w14:paraId="4435B1E4"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xml:space="preserve">FIELD 32A: </w:t>
            </w:r>
          </w:p>
        </w:tc>
        <w:tc>
          <w:tcPr>
            <w:tcW w:w="4788" w:type="dxa"/>
            <w:shd w:val="clear" w:color="auto" w:fill="auto"/>
          </w:tcPr>
          <w:p w14:paraId="5AF65DA8" w14:textId="77777777" w:rsidR="009127B3" w:rsidRPr="009127B3" w:rsidRDefault="009127B3" w:rsidP="009127B3">
            <w:pPr>
              <w:spacing w:before="0"/>
              <w:jc w:val="left"/>
              <w:rPr>
                <w:rFonts w:cs="Arial"/>
                <w:lang w:val="sr-Latn-CS" w:eastAsia="sr-Latn-CS"/>
              </w:rPr>
            </w:pPr>
            <w:r w:rsidRPr="009127B3">
              <w:rPr>
                <w:rFonts w:cs="Arial"/>
                <w:lang w:val="sr-Latn-CS" w:eastAsia="sr-Latn-CS"/>
              </w:rPr>
              <w:t>VALUE DATE – EUR- AMOUNT</w:t>
            </w:r>
          </w:p>
        </w:tc>
      </w:tr>
      <w:tr w:rsidR="009127B3" w:rsidRPr="009127B3" w14:paraId="35AF6358" w14:textId="77777777" w:rsidTr="009831F2">
        <w:trPr>
          <w:trHeight w:val="20"/>
        </w:trPr>
        <w:tc>
          <w:tcPr>
            <w:tcW w:w="4788" w:type="dxa"/>
            <w:shd w:val="clear" w:color="auto" w:fill="auto"/>
          </w:tcPr>
          <w:p w14:paraId="4D1D19A4"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xml:space="preserve">FIELD 50K:  </w:t>
            </w:r>
          </w:p>
        </w:tc>
        <w:tc>
          <w:tcPr>
            <w:tcW w:w="4788" w:type="dxa"/>
            <w:shd w:val="clear" w:color="auto" w:fill="auto"/>
          </w:tcPr>
          <w:p w14:paraId="706D8C61" w14:textId="77777777" w:rsidR="009127B3" w:rsidRPr="009127B3" w:rsidRDefault="009127B3" w:rsidP="009127B3">
            <w:pPr>
              <w:spacing w:before="0"/>
              <w:jc w:val="left"/>
              <w:rPr>
                <w:rFonts w:cs="Arial"/>
                <w:lang w:val="sr-Latn-CS" w:eastAsia="sr-Latn-CS"/>
              </w:rPr>
            </w:pPr>
            <w:r w:rsidRPr="009127B3">
              <w:rPr>
                <w:rFonts w:cs="Arial"/>
                <w:lang w:val="sr-Latn-CS" w:eastAsia="sr-Latn-CS"/>
              </w:rPr>
              <w:t>ORDERING CUSTOMER</w:t>
            </w:r>
          </w:p>
        </w:tc>
      </w:tr>
      <w:tr w:rsidR="009127B3" w:rsidRPr="009127B3" w14:paraId="63EB2305" w14:textId="77777777" w:rsidTr="009831F2">
        <w:trPr>
          <w:trHeight w:val="20"/>
        </w:trPr>
        <w:tc>
          <w:tcPr>
            <w:tcW w:w="4788" w:type="dxa"/>
            <w:shd w:val="clear" w:color="auto" w:fill="auto"/>
          </w:tcPr>
          <w:p w14:paraId="2482F56C"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xml:space="preserve">FIELD 50K:  </w:t>
            </w:r>
          </w:p>
        </w:tc>
        <w:tc>
          <w:tcPr>
            <w:tcW w:w="4788" w:type="dxa"/>
            <w:shd w:val="clear" w:color="auto" w:fill="auto"/>
          </w:tcPr>
          <w:p w14:paraId="4F0DEA87" w14:textId="77777777" w:rsidR="009127B3" w:rsidRPr="009127B3" w:rsidRDefault="009127B3" w:rsidP="009127B3">
            <w:pPr>
              <w:spacing w:before="0"/>
              <w:jc w:val="left"/>
              <w:rPr>
                <w:rFonts w:cs="Arial"/>
                <w:lang w:val="sr-Latn-CS" w:eastAsia="sr-Latn-CS"/>
              </w:rPr>
            </w:pPr>
            <w:r w:rsidRPr="009127B3">
              <w:rPr>
                <w:rFonts w:cs="Arial"/>
                <w:lang w:val="sr-Latn-CS" w:eastAsia="sr-Latn-CS"/>
              </w:rPr>
              <w:t>ORDERING CUSTOMER</w:t>
            </w:r>
          </w:p>
        </w:tc>
      </w:tr>
      <w:tr w:rsidR="009127B3" w:rsidRPr="009127B3" w14:paraId="297D8340" w14:textId="77777777" w:rsidTr="009831F2">
        <w:trPr>
          <w:trHeight w:val="1113"/>
        </w:trPr>
        <w:tc>
          <w:tcPr>
            <w:tcW w:w="4788" w:type="dxa"/>
            <w:shd w:val="clear" w:color="auto" w:fill="auto"/>
          </w:tcPr>
          <w:p w14:paraId="4EAB58D2" w14:textId="77777777" w:rsidR="009127B3" w:rsidRPr="009127B3" w:rsidRDefault="009127B3" w:rsidP="009127B3">
            <w:pPr>
              <w:spacing w:before="0"/>
              <w:jc w:val="left"/>
              <w:rPr>
                <w:rFonts w:cs="Arial"/>
                <w:lang w:val="sr-Latn-CS" w:eastAsia="sr-Latn-CS"/>
              </w:rPr>
            </w:pPr>
            <w:r w:rsidRPr="009127B3">
              <w:rPr>
                <w:rFonts w:cs="Arial"/>
                <w:lang w:val="sr-Latn-CS" w:eastAsia="sr-Latn-CS"/>
              </w:rPr>
              <w:t>FIELD 56A:</w:t>
            </w:r>
          </w:p>
          <w:p w14:paraId="1E7B609C" w14:textId="77777777" w:rsidR="009127B3" w:rsidRPr="009127B3" w:rsidRDefault="009127B3" w:rsidP="009127B3">
            <w:pPr>
              <w:spacing w:before="0"/>
              <w:jc w:val="left"/>
              <w:rPr>
                <w:rFonts w:cs="Arial"/>
                <w:lang w:val="sr-Latn-CS" w:eastAsia="sr-Latn-CS"/>
              </w:rPr>
            </w:pPr>
            <w:r w:rsidRPr="009127B3">
              <w:rPr>
                <w:rFonts w:cs="Arial"/>
                <w:lang w:val="sr-Latn-CS" w:eastAsia="sr-Latn-CS"/>
              </w:rPr>
              <w:t>(INTERMEDIARY)</w:t>
            </w:r>
          </w:p>
        </w:tc>
        <w:tc>
          <w:tcPr>
            <w:tcW w:w="4788" w:type="dxa"/>
            <w:shd w:val="clear" w:color="auto" w:fill="auto"/>
          </w:tcPr>
          <w:p w14:paraId="7E35FEDC" w14:textId="77777777" w:rsidR="009127B3" w:rsidRPr="009127B3" w:rsidRDefault="009127B3" w:rsidP="009127B3">
            <w:pPr>
              <w:spacing w:before="0"/>
              <w:jc w:val="left"/>
              <w:rPr>
                <w:rFonts w:cs="Arial"/>
                <w:lang w:val="sr-Latn-CS" w:eastAsia="sr-Latn-CS"/>
              </w:rPr>
            </w:pPr>
            <w:r w:rsidRPr="009127B3">
              <w:rPr>
                <w:rFonts w:cs="Arial"/>
                <w:lang w:val="sr-Latn-CS" w:eastAsia="sr-Latn-CS"/>
              </w:rPr>
              <w:t>DEUTDEFFXXX</w:t>
            </w:r>
          </w:p>
          <w:p w14:paraId="787F34FB" w14:textId="77777777" w:rsidR="009127B3" w:rsidRPr="009127B3" w:rsidRDefault="009127B3" w:rsidP="009127B3">
            <w:pPr>
              <w:spacing w:before="0"/>
              <w:jc w:val="left"/>
              <w:rPr>
                <w:rFonts w:cs="Arial"/>
                <w:lang w:val="sr-Latn-CS" w:eastAsia="sr-Latn-CS"/>
              </w:rPr>
            </w:pPr>
            <w:r w:rsidRPr="009127B3">
              <w:rPr>
                <w:rFonts w:cs="Arial"/>
                <w:lang w:val="sr-Latn-CS" w:eastAsia="sr-Latn-CS"/>
              </w:rPr>
              <w:t>DEUTSCHE BANK AG, F/M</w:t>
            </w:r>
          </w:p>
          <w:p w14:paraId="43207326" w14:textId="77777777" w:rsidR="009127B3" w:rsidRPr="009127B3" w:rsidRDefault="009127B3" w:rsidP="009127B3">
            <w:pPr>
              <w:spacing w:before="0"/>
              <w:jc w:val="left"/>
              <w:rPr>
                <w:rFonts w:cs="Arial"/>
                <w:lang w:val="sr-Latn-CS" w:eastAsia="sr-Latn-CS"/>
              </w:rPr>
            </w:pPr>
            <w:r w:rsidRPr="009127B3">
              <w:rPr>
                <w:rFonts w:cs="Arial"/>
                <w:lang w:val="sr-Latn-CS" w:eastAsia="sr-Latn-CS"/>
              </w:rPr>
              <w:t>TAUNUSANLAGE 12</w:t>
            </w:r>
          </w:p>
          <w:p w14:paraId="4EEE5D48" w14:textId="77777777" w:rsidR="009127B3" w:rsidRPr="009127B3" w:rsidRDefault="009127B3" w:rsidP="009127B3">
            <w:pPr>
              <w:spacing w:before="0"/>
              <w:jc w:val="left"/>
              <w:rPr>
                <w:rFonts w:cs="Arial"/>
                <w:lang w:val="sr-Latn-CS" w:eastAsia="sr-Latn-CS"/>
              </w:rPr>
            </w:pPr>
            <w:r w:rsidRPr="009127B3">
              <w:rPr>
                <w:rFonts w:cs="Arial"/>
                <w:lang w:val="sr-Latn-CS" w:eastAsia="sr-Latn-CS"/>
              </w:rPr>
              <w:t>GERMANY</w:t>
            </w:r>
          </w:p>
        </w:tc>
      </w:tr>
      <w:tr w:rsidR="009127B3" w:rsidRPr="009127B3" w14:paraId="38492E63" w14:textId="77777777" w:rsidTr="009831F2">
        <w:trPr>
          <w:trHeight w:val="1689"/>
        </w:trPr>
        <w:tc>
          <w:tcPr>
            <w:tcW w:w="4788" w:type="dxa"/>
            <w:shd w:val="clear" w:color="auto" w:fill="auto"/>
          </w:tcPr>
          <w:p w14:paraId="4F20FDE6" w14:textId="77777777" w:rsidR="009127B3" w:rsidRPr="009127B3" w:rsidRDefault="009127B3" w:rsidP="009127B3">
            <w:pPr>
              <w:spacing w:before="0"/>
              <w:jc w:val="left"/>
              <w:rPr>
                <w:rFonts w:cs="Arial"/>
                <w:lang w:val="sr-Latn-CS" w:eastAsia="sr-Latn-CS"/>
              </w:rPr>
            </w:pPr>
            <w:r w:rsidRPr="009127B3">
              <w:rPr>
                <w:rFonts w:cs="Arial"/>
                <w:lang w:val="sr-Latn-CS" w:eastAsia="sr-Latn-CS"/>
              </w:rPr>
              <w:t>FIELD 57A:</w:t>
            </w:r>
          </w:p>
          <w:p w14:paraId="3FB93D9E" w14:textId="77777777" w:rsidR="009127B3" w:rsidRPr="009127B3" w:rsidRDefault="009127B3" w:rsidP="009127B3">
            <w:pPr>
              <w:spacing w:before="0"/>
              <w:jc w:val="left"/>
              <w:rPr>
                <w:rFonts w:cs="Arial"/>
                <w:lang w:val="sr-Latn-CS" w:eastAsia="sr-Latn-CS"/>
              </w:rPr>
            </w:pPr>
            <w:r w:rsidRPr="009127B3">
              <w:rPr>
                <w:rFonts w:cs="Arial"/>
                <w:lang w:val="sr-Latn-CS" w:eastAsia="sr-Latn-CS"/>
              </w:rPr>
              <w:t>(ACC. WITH BANK)</w:t>
            </w:r>
          </w:p>
        </w:tc>
        <w:tc>
          <w:tcPr>
            <w:tcW w:w="4788" w:type="dxa"/>
            <w:shd w:val="clear" w:color="auto" w:fill="auto"/>
          </w:tcPr>
          <w:p w14:paraId="407DA0CD" w14:textId="77777777" w:rsidR="009127B3" w:rsidRPr="009127B3" w:rsidRDefault="009127B3" w:rsidP="009127B3">
            <w:pPr>
              <w:spacing w:before="0"/>
              <w:jc w:val="left"/>
              <w:rPr>
                <w:rFonts w:cs="Arial"/>
                <w:lang w:val="sr-Latn-CS" w:eastAsia="sr-Latn-CS"/>
              </w:rPr>
            </w:pPr>
            <w:r w:rsidRPr="009127B3">
              <w:rPr>
                <w:rFonts w:cs="Arial"/>
                <w:lang w:val="sr-Latn-CS" w:eastAsia="sr-Latn-CS"/>
              </w:rPr>
              <w:t>/DE20500700100935930800</w:t>
            </w:r>
          </w:p>
          <w:p w14:paraId="2E8EC079" w14:textId="77777777" w:rsidR="009127B3" w:rsidRPr="009127B3" w:rsidRDefault="009127B3" w:rsidP="009127B3">
            <w:pPr>
              <w:spacing w:before="0"/>
              <w:jc w:val="left"/>
              <w:rPr>
                <w:rFonts w:cs="Arial"/>
                <w:lang w:val="sr-Latn-CS" w:eastAsia="sr-Latn-CS"/>
              </w:rPr>
            </w:pPr>
            <w:r w:rsidRPr="009127B3">
              <w:rPr>
                <w:rFonts w:cs="Arial"/>
                <w:lang w:val="sr-Latn-CS" w:eastAsia="sr-Latn-CS"/>
              </w:rPr>
              <w:t>NBSRRSBGXXX</w:t>
            </w:r>
          </w:p>
          <w:p w14:paraId="357AC04B" w14:textId="77777777" w:rsidR="009127B3" w:rsidRPr="009127B3" w:rsidRDefault="009127B3" w:rsidP="009127B3">
            <w:pPr>
              <w:spacing w:before="0"/>
              <w:jc w:val="left"/>
              <w:rPr>
                <w:rFonts w:cs="Arial"/>
                <w:lang w:val="sr-Latn-CS" w:eastAsia="sr-Latn-CS"/>
              </w:rPr>
            </w:pPr>
            <w:r w:rsidRPr="009127B3">
              <w:rPr>
                <w:rFonts w:cs="Arial"/>
                <w:lang w:val="sr-Latn-CS" w:eastAsia="sr-Latn-CS"/>
              </w:rPr>
              <w:t>NARODNA BANKA SRBIJE (NATIONAL</w:t>
            </w:r>
          </w:p>
          <w:p w14:paraId="412FCB06" w14:textId="77777777" w:rsidR="009127B3" w:rsidRPr="009127B3" w:rsidRDefault="009127B3" w:rsidP="009127B3">
            <w:pPr>
              <w:spacing w:before="0"/>
              <w:jc w:val="left"/>
              <w:rPr>
                <w:rFonts w:cs="Arial"/>
                <w:lang w:val="sr-Latn-CS" w:eastAsia="sr-Latn-CS"/>
              </w:rPr>
            </w:pPr>
            <w:r w:rsidRPr="009127B3">
              <w:rPr>
                <w:rFonts w:cs="Arial"/>
                <w:lang w:val="sr-Latn-CS" w:eastAsia="sr-Latn-CS"/>
              </w:rPr>
              <w:t>BANK OF SERBIA – NBS BEOGRAD,</w:t>
            </w:r>
          </w:p>
          <w:p w14:paraId="618C6D7C" w14:textId="77777777" w:rsidR="009127B3" w:rsidRPr="009127B3" w:rsidRDefault="009127B3" w:rsidP="009127B3">
            <w:pPr>
              <w:spacing w:before="0"/>
              <w:jc w:val="left"/>
              <w:rPr>
                <w:rFonts w:cs="Arial"/>
                <w:lang w:val="sr-Latn-CS" w:eastAsia="sr-Latn-CS"/>
              </w:rPr>
            </w:pPr>
            <w:r w:rsidRPr="009127B3">
              <w:rPr>
                <w:rFonts w:cs="Arial"/>
                <w:lang w:val="sr-Latn-CS" w:eastAsia="sr-Latn-CS"/>
              </w:rPr>
              <w:t>NEMANJINA 17</w:t>
            </w:r>
          </w:p>
          <w:p w14:paraId="635112C0" w14:textId="77777777" w:rsidR="009127B3" w:rsidRPr="009127B3" w:rsidRDefault="009127B3" w:rsidP="009127B3">
            <w:pPr>
              <w:spacing w:before="0"/>
              <w:jc w:val="left"/>
              <w:rPr>
                <w:rFonts w:cs="Arial"/>
                <w:lang w:val="sr-Latn-CS" w:eastAsia="sr-Latn-CS"/>
              </w:rPr>
            </w:pPr>
            <w:r w:rsidRPr="009127B3">
              <w:rPr>
                <w:rFonts w:cs="Arial"/>
                <w:lang w:val="sr-Latn-CS" w:eastAsia="sr-Latn-CS"/>
              </w:rPr>
              <w:t>SERBIA</w:t>
            </w:r>
          </w:p>
        </w:tc>
      </w:tr>
      <w:tr w:rsidR="009127B3" w:rsidRPr="009127B3" w14:paraId="64DDC773" w14:textId="77777777" w:rsidTr="009831F2">
        <w:trPr>
          <w:trHeight w:val="20"/>
        </w:trPr>
        <w:tc>
          <w:tcPr>
            <w:tcW w:w="4788" w:type="dxa"/>
            <w:shd w:val="clear" w:color="auto" w:fill="auto"/>
          </w:tcPr>
          <w:p w14:paraId="6A854F40" w14:textId="77777777" w:rsidR="009127B3" w:rsidRPr="009127B3" w:rsidRDefault="009127B3" w:rsidP="009127B3">
            <w:pPr>
              <w:spacing w:before="0"/>
              <w:jc w:val="left"/>
              <w:rPr>
                <w:rFonts w:cs="Arial"/>
                <w:lang w:val="sr-Latn-CS" w:eastAsia="sr-Latn-CS"/>
              </w:rPr>
            </w:pPr>
            <w:r w:rsidRPr="009127B3">
              <w:rPr>
                <w:rFonts w:cs="Arial"/>
                <w:lang w:val="sr-Latn-CS" w:eastAsia="sr-Latn-CS"/>
              </w:rPr>
              <w:t>FIELD 59:</w:t>
            </w:r>
          </w:p>
          <w:p w14:paraId="173E2870" w14:textId="77777777" w:rsidR="009127B3" w:rsidRPr="009127B3" w:rsidRDefault="009127B3" w:rsidP="009127B3">
            <w:pPr>
              <w:spacing w:before="0"/>
              <w:jc w:val="left"/>
              <w:rPr>
                <w:rFonts w:cs="Arial"/>
                <w:lang w:val="sr-Latn-CS" w:eastAsia="sr-Latn-CS"/>
              </w:rPr>
            </w:pPr>
            <w:r w:rsidRPr="009127B3">
              <w:rPr>
                <w:rFonts w:cs="Arial"/>
                <w:lang w:val="sr-Latn-CS" w:eastAsia="sr-Latn-CS"/>
              </w:rPr>
              <w:t>(BENEFICIARY)</w:t>
            </w:r>
          </w:p>
        </w:tc>
        <w:tc>
          <w:tcPr>
            <w:tcW w:w="4788" w:type="dxa"/>
            <w:shd w:val="clear" w:color="auto" w:fill="auto"/>
          </w:tcPr>
          <w:p w14:paraId="46A21087" w14:textId="77777777" w:rsidR="009127B3" w:rsidRPr="009127B3" w:rsidRDefault="009127B3" w:rsidP="009127B3">
            <w:pPr>
              <w:spacing w:before="0"/>
              <w:jc w:val="left"/>
              <w:rPr>
                <w:rFonts w:cs="Arial"/>
                <w:lang w:val="sr-Latn-CS" w:eastAsia="sr-Latn-CS"/>
              </w:rPr>
            </w:pPr>
            <w:r w:rsidRPr="009127B3">
              <w:rPr>
                <w:rFonts w:cs="Arial"/>
                <w:lang w:val="sr-Latn-CS" w:eastAsia="sr-Latn-CS"/>
              </w:rPr>
              <w:t>/RS35911840103019323073</w:t>
            </w:r>
          </w:p>
          <w:p w14:paraId="5260DB97" w14:textId="77777777" w:rsidR="009127B3" w:rsidRPr="009127B3" w:rsidRDefault="009127B3" w:rsidP="009127B3">
            <w:pPr>
              <w:spacing w:before="0"/>
              <w:jc w:val="left"/>
              <w:rPr>
                <w:rFonts w:cs="Arial"/>
                <w:lang w:val="sr-Latn-CS" w:eastAsia="sr-Latn-CS"/>
              </w:rPr>
            </w:pPr>
            <w:r w:rsidRPr="009127B3">
              <w:rPr>
                <w:rFonts w:cs="Arial"/>
                <w:lang w:val="sr-Latn-CS" w:eastAsia="sr-Latn-CS"/>
              </w:rPr>
              <w:t>MINISTARSTVO FINANSIJA</w:t>
            </w:r>
          </w:p>
          <w:p w14:paraId="68D513CF" w14:textId="77777777" w:rsidR="009127B3" w:rsidRPr="009127B3" w:rsidRDefault="009127B3" w:rsidP="009127B3">
            <w:pPr>
              <w:spacing w:before="0"/>
              <w:jc w:val="left"/>
              <w:rPr>
                <w:rFonts w:cs="Arial"/>
                <w:lang w:val="sr-Latn-CS" w:eastAsia="sr-Latn-CS"/>
              </w:rPr>
            </w:pPr>
            <w:r w:rsidRPr="009127B3">
              <w:rPr>
                <w:rFonts w:cs="Arial"/>
                <w:lang w:val="sr-Latn-CS" w:eastAsia="sr-Latn-CS"/>
              </w:rPr>
              <w:t>UPRAVA ZA TREZOR</w:t>
            </w:r>
          </w:p>
          <w:p w14:paraId="5165D1E0" w14:textId="77777777" w:rsidR="009127B3" w:rsidRPr="009127B3" w:rsidRDefault="009127B3" w:rsidP="009127B3">
            <w:pPr>
              <w:spacing w:before="0"/>
              <w:jc w:val="left"/>
              <w:rPr>
                <w:rFonts w:cs="Arial"/>
                <w:lang w:val="sr-Latn-CS" w:eastAsia="sr-Latn-CS"/>
              </w:rPr>
            </w:pPr>
            <w:r w:rsidRPr="009127B3">
              <w:rPr>
                <w:rFonts w:cs="Arial"/>
                <w:lang w:val="sr-Latn-CS" w:eastAsia="sr-Latn-CS"/>
              </w:rPr>
              <w:t>POP LUKINA7-9</w:t>
            </w:r>
          </w:p>
          <w:p w14:paraId="4A316ADF" w14:textId="77777777" w:rsidR="009127B3" w:rsidRPr="009127B3" w:rsidRDefault="009127B3" w:rsidP="009127B3">
            <w:pPr>
              <w:spacing w:before="0"/>
              <w:jc w:val="left"/>
              <w:rPr>
                <w:rFonts w:cs="Arial"/>
                <w:lang w:val="sr-Latn-CS" w:eastAsia="sr-Latn-CS"/>
              </w:rPr>
            </w:pPr>
            <w:r w:rsidRPr="009127B3">
              <w:rPr>
                <w:rFonts w:cs="Arial"/>
                <w:lang w:val="sr-Latn-CS" w:eastAsia="sr-Latn-CS"/>
              </w:rPr>
              <w:t>BEOGRAD</w:t>
            </w:r>
          </w:p>
        </w:tc>
      </w:tr>
      <w:tr w:rsidR="009127B3" w:rsidRPr="009127B3" w14:paraId="49ECEF7B" w14:textId="77777777" w:rsidTr="009831F2">
        <w:trPr>
          <w:trHeight w:val="20"/>
        </w:trPr>
        <w:tc>
          <w:tcPr>
            <w:tcW w:w="4788" w:type="dxa"/>
            <w:shd w:val="clear" w:color="auto" w:fill="auto"/>
          </w:tcPr>
          <w:p w14:paraId="2B3969D6"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xml:space="preserve">FIELD 70:  </w:t>
            </w:r>
          </w:p>
        </w:tc>
        <w:tc>
          <w:tcPr>
            <w:tcW w:w="4788" w:type="dxa"/>
            <w:shd w:val="clear" w:color="auto" w:fill="auto"/>
          </w:tcPr>
          <w:p w14:paraId="549DEF2A" w14:textId="77777777" w:rsidR="009127B3" w:rsidRPr="009127B3" w:rsidRDefault="009127B3" w:rsidP="009127B3">
            <w:pPr>
              <w:spacing w:before="0"/>
              <w:jc w:val="left"/>
              <w:rPr>
                <w:rFonts w:cs="Arial"/>
                <w:lang w:val="sr-Latn-CS" w:eastAsia="sr-Latn-CS"/>
              </w:rPr>
            </w:pPr>
            <w:r w:rsidRPr="009127B3">
              <w:rPr>
                <w:rFonts w:cs="Arial"/>
                <w:lang w:val="sr-Latn-CS" w:eastAsia="sr-Latn-CS"/>
              </w:rPr>
              <w:t>DETAILS OF PAYMENT</w:t>
            </w:r>
          </w:p>
        </w:tc>
      </w:tr>
      <w:tr w:rsidR="009127B3" w:rsidRPr="009127B3" w14:paraId="16F494C6" w14:textId="77777777" w:rsidTr="009831F2">
        <w:trPr>
          <w:trHeight w:val="20"/>
        </w:trPr>
        <w:tc>
          <w:tcPr>
            <w:tcW w:w="4788" w:type="dxa"/>
            <w:shd w:val="clear" w:color="auto" w:fill="auto"/>
          </w:tcPr>
          <w:p w14:paraId="21AC17A1" w14:textId="77777777" w:rsidR="009127B3" w:rsidRPr="009127B3" w:rsidRDefault="009127B3" w:rsidP="009127B3">
            <w:pPr>
              <w:spacing w:before="0"/>
              <w:jc w:val="left"/>
              <w:rPr>
                <w:rFonts w:cs="Arial"/>
                <w:lang w:val="sr-Latn-CS" w:eastAsia="sr-Latn-CS"/>
              </w:rPr>
            </w:pPr>
          </w:p>
        </w:tc>
        <w:tc>
          <w:tcPr>
            <w:tcW w:w="4788" w:type="dxa"/>
            <w:shd w:val="clear" w:color="auto" w:fill="auto"/>
          </w:tcPr>
          <w:p w14:paraId="62133C13" w14:textId="77777777" w:rsidR="009127B3" w:rsidRPr="009127B3" w:rsidRDefault="009127B3" w:rsidP="009127B3">
            <w:pPr>
              <w:spacing w:before="0"/>
              <w:jc w:val="left"/>
              <w:rPr>
                <w:rFonts w:cs="Arial"/>
                <w:lang w:val="sr-Latn-CS" w:eastAsia="sr-Latn-CS"/>
              </w:rPr>
            </w:pPr>
          </w:p>
        </w:tc>
      </w:tr>
    </w:tbl>
    <w:p w14:paraId="3FFC2AAC" w14:textId="77777777" w:rsidR="009127B3" w:rsidRPr="009127B3" w:rsidRDefault="009127B3" w:rsidP="009127B3">
      <w:pPr>
        <w:spacing w:before="0"/>
        <w:jc w:val="left"/>
        <w:rPr>
          <w:rFonts w:cs="Arial"/>
          <w:lang w:val="sr-Latn-CS" w:eastAsia="sr-Latn-CS"/>
        </w:rPr>
      </w:pPr>
    </w:p>
    <w:p w14:paraId="47FDF1E9" w14:textId="77777777" w:rsidR="009127B3" w:rsidRPr="009127B3" w:rsidRDefault="009127B3" w:rsidP="009127B3">
      <w:pPr>
        <w:spacing w:before="0"/>
        <w:jc w:val="left"/>
        <w:rPr>
          <w:rFonts w:cs="Arial"/>
          <w:lang w:val="sr-Latn-CS" w:eastAsia="sr-Latn-C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9127B3" w:rsidRPr="009127B3" w14:paraId="335DA979" w14:textId="77777777" w:rsidTr="00A836B1">
        <w:tc>
          <w:tcPr>
            <w:tcW w:w="4786" w:type="dxa"/>
            <w:shd w:val="clear" w:color="auto" w:fill="auto"/>
          </w:tcPr>
          <w:p w14:paraId="743640EC" w14:textId="77777777" w:rsidR="009127B3" w:rsidRPr="009127B3" w:rsidRDefault="009127B3" w:rsidP="009127B3">
            <w:pPr>
              <w:spacing w:before="0"/>
              <w:jc w:val="left"/>
              <w:rPr>
                <w:rFonts w:cs="Arial"/>
                <w:lang w:val="sr-Latn-CS" w:eastAsia="sr-Latn-CS"/>
              </w:rPr>
            </w:pPr>
            <w:r w:rsidRPr="009127B3">
              <w:rPr>
                <w:rFonts w:cs="Arial"/>
                <w:lang w:val="sr-Latn-CS" w:eastAsia="sr-Latn-CS"/>
              </w:rPr>
              <w:t>SWIFT MESSAGE MT103 – USD</w:t>
            </w:r>
          </w:p>
        </w:tc>
        <w:tc>
          <w:tcPr>
            <w:tcW w:w="4209" w:type="dxa"/>
            <w:shd w:val="clear" w:color="auto" w:fill="auto"/>
          </w:tcPr>
          <w:p w14:paraId="6065904C" w14:textId="77777777" w:rsidR="009127B3" w:rsidRPr="009127B3" w:rsidRDefault="009127B3" w:rsidP="009127B3">
            <w:pPr>
              <w:spacing w:before="0"/>
              <w:jc w:val="left"/>
              <w:rPr>
                <w:rFonts w:cs="Arial"/>
                <w:lang w:val="sr-Latn-CS" w:eastAsia="sr-Latn-CS"/>
              </w:rPr>
            </w:pPr>
          </w:p>
        </w:tc>
      </w:tr>
      <w:tr w:rsidR="009127B3" w:rsidRPr="009127B3" w14:paraId="38C902AE" w14:textId="77777777" w:rsidTr="00A836B1">
        <w:tc>
          <w:tcPr>
            <w:tcW w:w="4786" w:type="dxa"/>
            <w:shd w:val="clear" w:color="auto" w:fill="auto"/>
          </w:tcPr>
          <w:p w14:paraId="2B3B5615"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xml:space="preserve">FIELD 32A: </w:t>
            </w:r>
          </w:p>
        </w:tc>
        <w:tc>
          <w:tcPr>
            <w:tcW w:w="4209" w:type="dxa"/>
            <w:shd w:val="clear" w:color="auto" w:fill="auto"/>
          </w:tcPr>
          <w:p w14:paraId="1E623647" w14:textId="77777777" w:rsidR="009127B3" w:rsidRPr="009127B3" w:rsidRDefault="009127B3" w:rsidP="009127B3">
            <w:pPr>
              <w:spacing w:before="0"/>
              <w:jc w:val="left"/>
              <w:rPr>
                <w:rFonts w:cs="Arial"/>
                <w:lang w:val="sr-Latn-CS" w:eastAsia="sr-Latn-CS"/>
              </w:rPr>
            </w:pPr>
            <w:r w:rsidRPr="009127B3">
              <w:rPr>
                <w:rFonts w:cs="Arial"/>
                <w:lang w:val="sr-Latn-CS" w:eastAsia="sr-Latn-CS"/>
              </w:rPr>
              <w:t>VALUE DATE – USD- AMOUNT</w:t>
            </w:r>
          </w:p>
        </w:tc>
      </w:tr>
      <w:tr w:rsidR="009127B3" w:rsidRPr="009127B3" w14:paraId="23F3023F" w14:textId="77777777" w:rsidTr="00A836B1">
        <w:tc>
          <w:tcPr>
            <w:tcW w:w="4786" w:type="dxa"/>
            <w:shd w:val="clear" w:color="auto" w:fill="auto"/>
          </w:tcPr>
          <w:p w14:paraId="1278B298" w14:textId="77777777" w:rsidR="009127B3" w:rsidRPr="009127B3" w:rsidRDefault="009127B3" w:rsidP="009127B3">
            <w:pPr>
              <w:spacing w:before="0"/>
              <w:jc w:val="left"/>
              <w:rPr>
                <w:rFonts w:cs="Arial"/>
                <w:lang w:val="sr-Latn-CS" w:eastAsia="sr-Latn-CS"/>
              </w:rPr>
            </w:pPr>
            <w:r w:rsidRPr="009127B3">
              <w:rPr>
                <w:rFonts w:cs="Arial"/>
                <w:lang w:val="sr-Latn-CS" w:eastAsia="sr-Latn-CS"/>
              </w:rPr>
              <w:lastRenderedPageBreak/>
              <w:t xml:space="preserve">FIELD 50K:  </w:t>
            </w:r>
          </w:p>
        </w:tc>
        <w:tc>
          <w:tcPr>
            <w:tcW w:w="4209" w:type="dxa"/>
            <w:shd w:val="clear" w:color="auto" w:fill="auto"/>
          </w:tcPr>
          <w:p w14:paraId="3B681B7B" w14:textId="77777777" w:rsidR="009127B3" w:rsidRPr="009127B3" w:rsidRDefault="009127B3" w:rsidP="009127B3">
            <w:pPr>
              <w:spacing w:before="0"/>
              <w:jc w:val="left"/>
              <w:rPr>
                <w:rFonts w:cs="Arial"/>
                <w:lang w:val="sr-Latn-CS" w:eastAsia="sr-Latn-CS"/>
              </w:rPr>
            </w:pPr>
            <w:r w:rsidRPr="009127B3">
              <w:rPr>
                <w:rFonts w:cs="Arial"/>
                <w:lang w:val="sr-Latn-CS" w:eastAsia="sr-Latn-CS"/>
              </w:rPr>
              <w:t>ORDERING CUSTOMER</w:t>
            </w:r>
          </w:p>
        </w:tc>
      </w:tr>
      <w:tr w:rsidR="009127B3" w:rsidRPr="009127B3" w14:paraId="4DD46175" w14:textId="77777777" w:rsidTr="00A836B1">
        <w:tc>
          <w:tcPr>
            <w:tcW w:w="4786" w:type="dxa"/>
            <w:shd w:val="clear" w:color="auto" w:fill="auto"/>
          </w:tcPr>
          <w:p w14:paraId="3CA9E615" w14:textId="77777777" w:rsidR="009127B3" w:rsidRPr="009127B3" w:rsidRDefault="009127B3" w:rsidP="009127B3">
            <w:pPr>
              <w:spacing w:before="0"/>
              <w:jc w:val="left"/>
              <w:rPr>
                <w:rFonts w:cs="Arial"/>
                <w:lang w:val="sr-Latn-CS" w:eastAsia="sr-Latn-CS"/>
              </w:rPr>
            </w:pPr>
            <w:r w:rsidRPr="009127B3">
              <w:rPr>
                <w:rFonts w:cs="Arial"/>
                <w:lang w:val="sr-Latn-CS" w:eastAsia="sr-Latn-CS"/>
              </w:rPr>
              <w:t>FIELD 56A:</w:t>
            </w:r>
          </w:p>
          <w:p w14:paraId="5CEC7A23" w14:textId="77777777" w:rsidR="009127B3" w:rsidRPr="009127B3" w:rsidRDefault="009127B3" w:rsidP="009127B3">
            <w:pPr>
              <w:spacing w:before="0"/>
              <w:jc w:val="left"/>
              <w:rPr>
                <w:rFonts w:cs="Arial"/>
                <w:lang w:val="sr-Latn-CS" w:eastAsia="sr-Latn-CS"/>
              </w:rPr>
            </w:pPr>
            <w:r w:rsidRPr="009127B3">
              <w:rPr>
                <w:rFonts w:cs="Arial"/>
                <w:lang w:val="sr-Latn-CS" w:eastAsia="sr-Latn-CS"/>
              </w:rPr>
              <w:t>(INTERMEDIARY)</w:t>
            </w:r>
          </w:p>
          <w:p w14:paraId="771667A1" w14:textId="77777777" w:rsidR="009127B3" w:rsidRPr="009127B3" w:rsidRDefault="009127B3" w:rsidP="009127B3">
            <w:pPr>
              <w:spacing w:before="0"/>
              <w:jc w:val="left"/>
              <w:rPr>
                <w:rFonts w:cs="Arial"/>
                <w:lang w:val="sr-Latn-CS" w:eastAsia="sr-Latn-CS"/>
              </w:rPr>
            </w:pPr>
          </w:p>
        </w:tc>
        <w:tc>
          <w:tcPr>
            <w:tcW w:w="4209" w:type="dxa"/>
            <w:shd w:val="clear" w:color="auto" w:fill="auto"/>
          </w:tcPr>
          <w:p w14:paraId="3192804D" w14:textId="77777777" w:rsidR="009127B3" w:rsidRPr="009127B3" w:rsidRDefault="009127B3" w:rsidP="009127B3">
            <w:pPr>
              <w:spacing w:before="0"/>
              <w:jc w:val="left"/>
              <w:rPr>
                <w:rFonts w:cs="Arial"/>
                <w:lang w:val="sr-Latn-CS" w:eastAsia="sr-Latn-CS"/>
              </w:rPr>
            </w:pPr>
            <w:r w:rsidRPr="009127B3">
              <w:rPr>
                <w:rFonts w:cs="Arial"/>
                <w:lang w:val="sr-Latn-CS" w:eastAsia="sr-Latn-CS"/>
              </w:rPr>
              <w:t>BKTRUS33XXX</w:t>
            </w:r>
          </w:p>
          <w:p w14:paraId="5C50EAB4" w14:textId="77777777" w:rsidR="009127B3" w:rsidRPr="009127B3" w:rsidRDefault="009127B3" w:rsidP="009127B3">
            <w:pPr>
              <w:spacing w:before="0"/>
              <w:jc w:val="left"/>
              <w:rPr>
                <w:rFonts w:cs="Arial"/>
                <w:lang w:val="sr-Latn-CS" w:eastAsia="sr-Latn-CS"/>
              </w:rPr>
            </w:pPr>
            <w:r w:rsidRPr="009127B3">
              <w:rPr>
                <w:rFonts w:cs="Arial"/>
                <w:lang w:val="sr-Latn-CS" w:eastAsia="sr-Latn-CS"/>
              </w:rPr>
              <w:t>DEUTSCHE BANK TRUST COMPANIY</w:t>
            </w:r>
          </w:p>
          <w:p w14:paraId="2748E857" w14:textId="77777777" w:rsidR="009127B3" w:rsidRPr="009127B3" w:rsidRDefault="009127B3" w:rsidP="009127B3">
            <w:pPr>
              <w:spacing w:before="0"/>
              <w:jc w:val="left"/>
              <w:rPr>
                <w:rFonts w:cs="Arial"/>
                <w:lang w:val="sr-Latn-CS" w:eastAsia="sr-Latn-CS"/>
              </w:rPr>
            </w:pPr>
            <w:r w:rsidRPr="009127B3">
              <w:rPr>
                <w:rFonts w:cs="Arial"/>
                <w:lang w:val="sr-Latn-CS" w:eastAsia="sr-Latn-CS"/>
              </w:rPr>
              <w:t>AMERICAS, NEW YORK</w:t>
            </w:r>
          </w:p>
          <w:p w14:paraId="33060921" w14:textId="77777777" w:rsidR="009127B3" w:rsidRPr="009127B3" w:rsidRDefault="009127B3" w:rsidP="009127B3">
            <w:pPr>
              <w:spacing w:before="0"/>
              <w:jc w:val="left"/>
              <w:rPr>
                <w:rFonts w:cs="Arial"/>
                <w:lang w:val="sr-Latn-CS" w:eastAsia="sr-Latn-CS"/>
              </w:rPr>
            </w:pPr>
            <w:r w:rsidRPr="009127B3">
              <w:rPr>
                <w:rFonts w:cs="Arial"/>
                <w:lang w:val="sr-Latn-CS" w:eastAsia="sr-Latn-CS"/>
              </w:rPr>
              <w:t>60 WALL STREET</w:t>
            </w:r>
          </w:p>
          <w:p w14:paraId="09990152" w14:textId="77777777" w:rsidR="009127B3" w:rsidRPr="009127B3" w:rsidRDefault="009127B3" w:rsidP="009127B3">
            <w:pPr>
              <w:spacing w:before="0"/>
              <w:jc w:val="left"/>
              <w:rPr>
                <w:rFonts w:cs="Arial"/>
                <w:lang w:val="sr-Latn-CS" w:eastAsia="sr-Latn-CS"/>
              </w:rPr>
            </w:pPr>
            <w:r w:rsidRPr="009127B3">
              <w:rPr>
                <w:rFonts w:cs="Arial"/>
                <w:lang w:val="sr-Latn-CS" w:eastAsia="sr-Latn-CS"/>
              </w:rPr>
              <w:t>UNITED STATES</w:t>
            </w:r>
          </w:p>
        </w:tc>
      </w:tr>
      <w:tr w:rsidR="009127B3" w:rsidRPr="009127B3" w14:paraId="6EBF7597" w14:textId="77777777" w:rsidTr="00A836B1">
        <w:tc>
          <w:tcPr>
            <w:tcW w:w="4786" w:type="dxa"/>
            <w:shd w:val="clear" w:color="auto" w:fill="auto"/>
          </w:tcPr>
          <w:p w14:paraId="67ABA7F5" w14:textId="77777777" w:rsidR="009127B3" w:rsidRPr="009127B3" w:rsidRDefault="009127B3" w:rsidP="009127B3">
            <w:pPr>
              <w:spacing w:before="0"/>
              <w:jc w:val="left"/>
              <w:rPr>
                <w:rFonts w:cs="Arial"/>
                <w:lang w:val="sr-Latn-CS" w:eastAsia="sr-Latn-CS"/>
              </w:rPr>
            </w:pPr>
            <w:r w:rsidRPr="009127B3">
              <w:rPr>
                <w:rFonts w:cs="Arial"/>
                <w:lang w:val="sr-Latn-CS" w:eastAsia="sr-Latn-CS"/>
              </w:rPr>
              <w:t>FIELD 57A:</w:t>
            </w:r>
          </w:p>
          <w:p w14:paraId="3F5755C5" w14:textId="77777777" w:rsidR="009127B3" w:rsidRPr="009127B3" w:rsidRDefault="009127B3" w:rsidP="009127B3">
            <w:pPr>
              <w:spacing w:before="0"/>
              <w:jc w:val="left"/>
              <w:rPr>
                <w:rFonts w:cs="Arial"/>
                <w:lang w:val="sr-Latn-CS" w:eastAsia="sr-Latn-CS"/>
              </w:rPr>
            </w:pPr>
            <w:r w:rsidRPr="009127B3">
              <w:rPr>
                <w:rFonts w:cs="Arial"/>
                <w:lang w:val="sr-Latn-CS" w:eastAsia="sr-Latn-CS"/>
              </w:rPr>
              <w:t>(ACC. WITH BANK)</w:t>
            </w:r>
          </w:p>
          <w:p w14:paraId="14823266" w14:textId="77777777" w:rsidR="009127B3" w:rsidRPr="009127B3" w:rsidRDefault="009127B3" w:rsidP="009127B3">
            <w:pPr>
              <w:spacing w:before="0"/>
              <w:jc w:val="left"/>
              <w:rPr>
                <w:rFonts w:cs="Arial"/>
                <w:lang w:val="sr-Latn-CS" w:eastAsia="sr-Latn-CS"/>
              </w:rPr>
            </w:pPr>
          </w:p>
        </w:tc>
        <w:tc>
          <w:tcPr>
            <w:tcW w:w="4209" w:type="dxa"/>
            <w:shd w:val="clear" w:color="auto" w:fill="auto"/>
          </w:tcPr>
          <w:p w14:paraId="61D41FA3" w14:textId="77777777" w:rsidR="009127B3" w:rsidRPr="009127B3" w:rsidRDefault="009127B3" w:rsidP="009127B3">
            <w:pPr>
              <w:spacing w:before="0"/>
              <w:jc w:val="left"/>
              <w:rPr>
                <w:rFonts w:cs="Arial"/>
                <w:lang w:val="sr-Latn-CS" w:eastAsia="sr-Latn-CS"/>
              </w:rPr>
            </w:pPr>
            <w:r w:rsidRPr="009127B3">
              <w:rPr>
                <w:rFonts w:cs="Arial"/>
                <w:lang w:val="sr-Latn-CS" w:eastAsia="sr-Latn-CS"/>
              </w:rPr>
              <w:t>NBSRRSBGXXX</w:t>
            </w:r>
          </w:p>
          <w:p w14:paraId="21CE8CFA" w14:textId="77777777" w:rsidR="009127B3" w:rsidRPr="009127B3" w:rsidRDefault="009127B3" w:rsidP="009127B3">
            <w:pPr>
              <w:spacing w:before="0"/>
              <w:jc w:val="left"/>
              <w:rPr>
                <w:rFonts w:cs="Arial"/>
                <w:lang w:val="sr-Latn-CS" w:eastAsia="sr-Latn-CS"/>
              </w:rPr>
            </w:pPr>
            <w:r w:rsidRPr="009127B3">
              <w:rPr>
                <w:rFonts w:cs="Arial"/>
                <w:lang w:val="sr-Latn-CS" w:eastAsia="sr-Latn-CS"/>
              </w:rPr>
              <w:t>NARODNA BANKA SRBIJE (NATIONAL</w:t>
            </w:r>
          </w:p>
          <w:p w14:paraId="0C0327B8" w14:textId="77777777" w:rsidR="009127B3" w:rsidRPr="009127B3" w:rsidRDefault="009127B3" w:rsidP="009127B3">
            <w:pPr>
              <w:spacing w:before="0"/>
              <w:jc w:val="left"/>
              <w:rPr>
                <w:rFonts w:cs="Arial"/>
                <w:lang w:val="sr-Latn-CS" w:eastAsia="sr-Latn-CS"/>
              </w:rPr>
            </w:pPr>
            <w:r w:rsidRPr="009127B3">
              <w:rPr>
                <w:rFonts w:cs="Arial"/>
                <w:lang w:val="sr-Latn-CS" w:eastAsia="sr-Latn-CS"/>
              </w:rPr>
              <w:t>BANK OF SERBIA – NB BEOGRAD,</w:t>
            </w:r>
          </w:p>
          <w:p w14:paraId="70176999" w14:textId="77777777" w:rsidR="009127B3" w:rsidRPr="009127B3" w:rsidRDefault="009127B3" w:rsidP="009127B3">
            <w:pPr>
              <w:spacing w:before="0"/>
              <w:jc w:val="left"/>
              <w:rPr>
                <w:rFonts w:cs="Arial"/>
                <w:lang w:val="sr-Latn-CS" w:eastAsia="sr-Latn-CS"/>
              </w:rPr>
            </w:pPr>
            <w:r w:rsidRPr="009127B3">
              <w:rPr>
                <w:rFonts w:cs="Arial"/>
                <w:lang w:val="sr-Latn-CS" w:eastAsia="sr-Latn-CS"/>
              </w:rPr>
              <w:t>NEMANJINA 17</w:t>
            </w:r>
          </w:p>
          <w:p w14:paraId="4D3B15C8" w14:textId="77777777" w:rsidR="009127B3" w:rsidRPr="009127B3" w:rsidRDefault="009127B3" w:rsidP="009127B3">
            <w:pPr>
              <w:spacing w:before="0"/>
              <w:jc w:val="left"/>
              <w:rPr>
                <w:rFonts w:cs="Arial"/>
                <w:lang w:val="sr-Latn-CS" w:eastAsia="sr-Latn-CS"/>
              </w:rPr>
            </w:pPr>
            <w:r w:rsidRPr="009127B3">
              <w:rPr>
                <w:rFonts w:cs="Arial"/>
                <w:lang w:val="sr-Latn-CS" w:eastAsia="sr-Latn-CS"/>
              </w:rPr>
              <w:t>SERBIA</w:t>
            </w:r>
          </w:p>
        </w:tc>
      </w:tr>
      <w:tr w:rsidR="009127B3" w:rsidRPr="009127B3" w14:paraId="4D0BD8D8" w14:textId="77777777" w:rsidTr="00A836B1">
        <w:tc>
          <w:tcPr>
            <w:tcW w:w="4786" w:type="dxa"/>
            <w:shd w:val="clear" w:color="auto" w:fill="auto"/>
          </w:tcPr>
          <w:p w14:paraId="420F1D30" w14:textId="77777777" w:rsidR="009127B3" w:rsidRPr="009127B3" w:rsidRDefault="009127B3" w:rsidP="009127B3">
            <w:pPr>
              <w:spacing w:before="0"/>
              <w:jc w:val="left"/>
              <w:rPr>
                <w:rFonts w:cs="Arial"/>
                <w:lang w:val="sr-Latn-CS" w:eastAsia="sr-Latn-CS"/>
              </w:rPr>
            </w:pPr>
            <w:r w:rsidRPr="009127B3">
              <w:rPr>
                <w:rFonts w:cs="Arial"/>
                <w:lang w:val="sr-Latn-CS" w:eastAsia="sr-Latn-CS"/>
              </w:rPr>
              <w:t>FIELD 59:</w:t>
            </w:r>
          </w:p>
          <w:p w14:paraId="58DF93AD" w14:textId="77777777" w:rsidR="009127B3" w:rsidRPr="009127B3" w:rsidRDefault="009127B3" w:rsidP="009127B3">
            <w:pPr>
              <w:spacing w:before="0"/>
              <w:jc w:val="left"/>
              <w:rPr>
                <w:rFonts w:cs="Arial"/>
                <w:lang w:val="sr-Latn-CS" w:eastAsia="sr-Latn-CS"/>
              </w:rPr>
            </w:pPr>
            <w:r w:rsidRPr="009127B3">
              <w:rPr>
                <w:rFonts w:cs="Arial"/>
                <w:lang w:val="sr-Latn-CS" w:eastAsia="sr-Latn-CS"/>
              </w:rPr>
              <w:t>(BENEFICIARY)</w:t>
            </w:r>
          </w:p>
          <w:p w14:paraId="14313A81" w14:textId="77777777" w:rsidR="009127B3" w:rsidRPr="009127B3" w:rsidRDefault="009127B3" w:rsidP="009127B3">
            <w:pPr>
              <w:spacing w:before="0"/>
              <w:jc w:val="left"/>
              <w:rPr>
                <w:rFonts w:cs="Arial"/>
                <w:lang w:val="sr-Latn-CS" w:eastAsia="sr-Latn-CS"/>
              </w:rPr>
            </w:pPr>
          </w:p>
        </w:tc>
        <w:tc>
          <w:tcPr>
            <w:tcW w:w="4209" w:type="dxa"/>
            <w:shd w:val="clear" w:color="auto" w:fill="auto"/>
          </w:tcPr>
          <w:p w14:paraId="3F9E147F" w14:textId="77777777" w:rsidR="009127B3" w:rsidRPr="009127B3" w:rsidRDefault="009127B3" w:rsidP="009127B3">
            <w:pPr>
              <w:spacing w:before="0"/>
              <w:jc w:val="left"/>
              <w:rPr>
                <w:rFonts w:cs="Arial"/>
                <w:lang w:val="sr-Latn-CS" w:eastAsia="sr-Latn-CS"/>
              </w:rPr>
            </w:pPr>
            <w:r w:rsidRPr="009127B3">
              <w:rPr>
                <w:rFonts w:cs="Arial"/>
                <w:lang w:val="sr-Latn-CS" w:eastAsia="sr-Latn-CS"/>
              </w:rPr>
              <w:t>/RS35911840103019323073</w:t>
            </w:r>
          </w:p>
          <w:p w14:paraId="2E85175E" w14:textId="77777777" w:rsidR="009127B3" w:rsidRPr="009127B3" w:rsidRDefault="009127B3" w:rsidP="009127B3">
            <w:pPr>
              <w:spacing w:before="0"/>
              <w:jc w:val="left"/>
              <w:rPr>
                <w:rFonts w:cs="Arial"/>
                <w:lang w:val="sr-Latn-CS" w:eastAsia="sr-Latn-CS"/>
              </w:rPr>
            </w:pPr>
            <w:r w:rsidRPr="009127B3">
              <w:rPr>
                <w:rFonts w:cs="Arial"/>
                <w:lang w:val="sr-Latn-CS" w:eastAsia="sr-Latn-CS"/>
              </w:rPr>
              <w:t>MINISTARSTVO FINANSIJA</w:t>
            </w:r>
          </w:p>
          <w:p w14:paraId="42DE32B6" w14:textId="77777777" w:rsidR="009127B3" w:rsidRPr="009127B3" w:rsidRDefault="009127B3" w:rsidP="009127B3">
            <w:pPr>
              <w:spacing w:before="0"/>
              <w:jc w:val="left"/>
              <w:rPr>
                <w:rFonts w:cs="Arial"/>
                <w:lang w:val="sr-Latn-CS" w:eastAsia="sr-Latn-CS"/>
              </w:rPr>
            </w:pPr>
            <w:r w:rsidRPr="009127B3">
              <w:rPr>
                <w:rFonts w:cs="Arial"/>
                <w:lang w:val="sr-Latn-CS" w:eastAsia="sr-Latn-CS"/>
              </w:rPr>
              <w:t>UPRAVA ZA TREZOR</w:t>
            </w:r>
          </w:p>
          <w:p w14:paraId="614C477B" w14:textId="77777777" w:rsidR="009127B3" w:rsidRPr="009127B3" w:rsidRDefault="009127B3" w:rsidP="009127B3">
            <w:pPr>
              <w:spacing w:before="0"/>
              <w:jc w:val="left"/>
              <w:rPr>
                <w:rFonts w:cs="Arial"/>
                <w:lang w:val="sr-Latn-CS" w:eastAsia="sr-Latn-CS"/>
              </w:rPr>
            </w:pPr>
            <w:r w:rsidRPr="009127B3">
              <w:rPr>
                <w:rFonts w:cs="Arial"/>
                <w:lang w:val="sr-Latn-CS" w:eastAsia="sr-Latn-CS"/>
              </w:rPr>
              <w:t>POP LUKINA7-9</w:t>
            </w:r>
          </w:p>
          <w:p w14:paraId="465F31F2" w14:textId="77777777" w:rsidR="009127B3" w:rsidRPr="009127B3" w:rsidRDefault="009127B3" w:rsidP="009127B3">
            <w:pPr>
              <w:spacing w:before="0"/>
              <w:jc w:val="left"/>
              <w:rPr>
                <w:rFonts w:cs="Arial"/>
                <w:lang w:val="sr-Latn-CS" w:eastAsia="sr-Latn-CS"/>
              </w:rPr>
            </w:pPr>
            <w:r w:rsidRPr="009127B3">
              <w:rPr>
                <w:rFonts w:cs="Arial"/>
                <w:lang w:val="sr-Latn-CS" w:eastAsia="sr-Latn-CS"/>
              </w:rPr>
              <w:t>BEOGRAD</w:t>
            </w:r>
          </w:p>
        </w:tc>
      </w:tr>
      <w:tr w:rsidR="009127B3" w:rsidRPr="009127B3" w14:paraId="1BA3B8E9" w14:textId="77777777" w:rsidTr="00A836B1">
        <w:tc>
          <w:tcPr>
            <w:tcW w:w="4786" w:type="dxa"/>
            <w:shd w:val="clear" w:color="auto" w:fill="auto"/>
          </w:tcPr>
          <w:p w14:paraId="5A8ABEB1" w14:textId="77777777" w:rsidR="009127B3" w:rsidRPr="009127B3" w:rsidRDefault="009127B3" w:rsidP="009127B3">
            <w:pPr>
              <w:spacing w:before="0"/>
              <w:jc w:val="left"/>
              <w:rPr>
                <w:rFonts w:cs="Arial"/>
                <w:lang w:val="sr-Latn-CS" w:eastAsia="sr-Latn-CS"/>
              </w:rPr>
            </w:pPr>
            <w:r w:rsidRPr="009127B3">
              <w:rPr>
                <w:rFonts w:cs="Arial"/>
                <w:lang w:val="sr-Latn-CS" w:eastAsia="sr-Latn-CS"/>
              </w:rPr>
              <w:t xml:space="preserve">FIELD 70:  </w:t>
            </w:r>
          </w:p>
        </w:tc>
        <w:tc>
          <w:tcPr>
            <w:tcW w:w="4209" w:type="dxa"/>
            <w:shd w:val="clear" w:color="auto" w:fill="auto"/>
          </w:tcPr>
          <w:p w14:paraId="17C27F8B" w14:textId="77777777" w:rsidR="009127B3" w:rsidRPr="009127B3" w:rsidRDefault="009127B3" w:rsidP="009127B3">
            <w:pPr>
              <w:spacing w:before="0"/>
              <w:jc w:val="left"/>
              <w:rPr>
                <w:rFonts w:cs="Arial"/>
                <w:lang w:val="sr-Latn-CS" w:eastAsia="sr-Latn-CS"/>
              </w:rPr>
            </w:pPr>
            <w:r w:rsidRPr="009127B3">
              <w:rPr>
                <w:rFonts w:cs="Arial"/>
                <w:lang w:val="sr-Latn-CS" w:eastAsia="sr-Latn-CS"/>
              </w:rPr>
              <w:t>DETAILS OF PAYMENT</w:t>
            </w:r>
          </w:p>
        </w:tc>
      </w:tr>
    </w:tbl>
    <w:p w14:paraId="72F98C12" w14:textId="77777777" w:rsidR="001B24BB" w:rsidRPr="009127B3" w:rsidRDefault="001B24BB" w:rsidP="009127B3">
      <w:pPr>
        <w:tabs>
          <w:tab w:val="left" w:pos="567"/>
        </w:tabs>
        <w:spacing w:before="0"/>
        <w:rPr>
          <w:rFonts w:cs="Arial"/>
          <w:lang w:val="sr-Latn-RS" w:bidi="en-US"/>
        </w:rPr>
      </w:pPr>
    </w:p>
    <w:p w14:paraId="6A7F8F0A" w14:textId="77777777" w:rsidR="000847B9" w:rsidRPr="009127B3" w:rsidRDefault="000847B9" w:rsidP="000E1103">
      <w:pPr>
        <w:pStyle w:val="KDPodnaslov2"/>
        <w:numPr>
          <w:ilvl w:val="1"/>
          <w:numId w:val="23"/>
        </w:numPr>
        <w:spacing w:before="0"/>
        <w:rPr>
          <w:rFonts w:cs="Arial"/>
        </w:rPr>
      </w:pPr>
      <w:r w:rsidRPr="009127B3">
        <w:rPr>
          <w:rFonts w:cs="Arial"/>
        </w:rPr>
        <w:t>Закључивање уговора</w:t>
      </w:r>
    </w:p>
    <w:p w14:paraId="3A9F6041" w14:textId="77777777" w:rsidR="000847B9" w:rsidRPr="009127B3" w:rsidRDefault="002533A0" w:rsidP="000847B9">
      <w:pPr>
        <w:rPr>
          <w:rFonts w:cs="Arial"/>
        </w:rPr>
      </w:pPr>
      <w:r w:rsidRPr="009127B3">
        <w:rPr>
          <w:rFonts w:cs="Arial"/>
          <w:lang w:val="sr-Cyrl-RS"/>
        </w:rPr>
        <w:t>У</w:t>
      </w:r>
      <w:r w:rsidR="000847B9" w:rsidRPr="009127B3">
        <w:rPr>
          <w:rFonts w:cs="Arial"/>
        </w:rPr>
        <w:t>говори о јавној набавци који се закључују на основу оквирног споразума морају се доделити пре завршетка трајања</w:t>
      </w:r>
      <w:r w:rsidR="004604C7" w:rsidRPr="009127B3">
        <w:rPr>
          <w:rFonts w:cs="Arial"/>
          <w:lang w:val="sr-Cyrl-RS"/>
        </w:rPr>
        <w:t xml:space="preserve"> </w:t>
      </w:r>
      <w:r w:rsidRPr="009127B3">
        <w:rPr>
          <w:rFonts w:cs="Arial"/>
        </w:rPr>
        <w:t>оквирног споразума</w:t>
      </w:r>
      <w:r w:rsidR="000847B9" w:rsidRPr="009127B3">
        <w:rPr>
          <w:rFonts w:cs="Arial"/>
        </w:rPr>
        <w:t>, с тим да се трајање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F3C6D7D" w14:textId="77777777" w:rsidR="000847B9" w:rsidRPr="009127B3" w:rsidRDefault="000847B9" w:rsidP="000847B9">
      <w:pPr>
        <w:rPr>
          <w:rFonts w:cs="Arial"/>
        </w:rPr>
      </w:pPr>
      <w:r w:rsidRPr="009127B3">
        <w:rPr>
          <w:rFonts w:cs="Arial"/>
        </w:rPr>
        <w:t xml:space="preserve">При </w:t>
      </w:r>
      <w:r w:rsidR="00250DFB" w:rsidRPr="009127B3">
        <w:rPr>
          <w:rFonts w:cs="Arial"/>
          <w:lang w:val="sr-Cyrl-RS"/>
        </w:rPr>
        <w:t xml:space="preserve">закључењу </w:t>
      </w:r>
      <w:r w:rsidRPr="009127B3">
        <w:rPr>
          <w:rFonts w:cs="Arial"/>
        </w:rPr>
        <w:t>уговора о јавној набавци на основу оквирног споразума стране не могу мењати битне услове оквирног споразума</w:t>
      </w:r>
      <w:r w:rsidR="002533A0" w:rsidRPr="009127B3">
        <w:rPr>
          <w:rFonts w:cs="Arial"/>
        </w:rPr>
        <w:t xml:space="preserve"> </w:t>
      </w:r>
      <w:r w:rsidR="002533A0" w:rsidRPr="009127B3">
        <w:rPr>
          <w:rFonts w:cs="Arial"/>
          <w:lang w:val="sr-Cyrl-RS"/>
        </w:rPr>
        <w:t>(предмет ,цене,рок и сл).</w:t>
      </w:r>
    </w:p>
    <w:p w14:paraId="1C412004" w14:textId="77777777" w:rsidR="008D2B23" w:rsidRPr="009127B3" w:rsidRDefault="008D2B23" w:rsidP="004E7F35">
      <w:pPr>
        <w:pStyle w:val="NoSpacing"/>
      </w:pPr>
    </w:p>
    <w:p w14:paraId="0975F77F" w14:textId="77777777" w:rsidR="008D2B23" w:rsidRPr="009127B3" w:rsidRDefault="008D2B23" w:rsidP="000E1103">
      <w:pPr>
        <w:pStyle w:val="KDPodnaslov2"/>
        <w:numPr>
          <w:ilvl w:val="1"/>
          <w:numId w:val="23"/>
        </w:numPr>
        <w:spacing w:before="0"/>
        <w:jc w:val="both"/>
        <w:rPr>
          <w:rFonts w:cs="Arial"/>
        </w:rPr>
      </w:pPr>
      <w:bookmarkStart w:id="237" w:name="_Toc441651611"/>
      <w:bookmarkStart w:id="238" w:name="_Toc442559922"/>
      <w:r w:rsidRPr="009127B3">
        <w:rPr>
          <w:rFonts w:cs="Arial"/>
        </w:rPr>
        <w:t>Измене током трајања уговора</w:t>
      </w:r>
      <w:bookmarkEnd w:id="237"/>
      <w:bookmarkEnd w:id="238"/>
    </w:p>
    <w:p w14:paraId="0DA485E7" w14:textId="77777777" w:rsidR="00925BB7" w:rsidRPr="009127B3" w:rsidRDefault="00925BB7" w:rsidP="007E3AF6">
      <w:pPr>
        <w:spacing w:before="0"/>
        <w:rPr>
          <w:rFonts w:cs="Arial"/>
          <w:lang w:eastAsia="sr-Latn-CS"/>
        </w:rPr>
      </w:pPr>
    </w:p>
    <w:p w14:paraId="7BB19C52" w14:textId="68997B12" w:rsidR="009127B3" w:rsidRDefault="003524E1" w:rsidP="007E3AF6">
      <w:pPr>
        <w:spacing w:before="0"/>
        <w:rPr>
          <w:rFonts w:cs="Arial"/>
          <w:lang w:val="sr-Cyrl-RS" w:eastAsia="sr-Latn-CS"/>
        </w:rPr>
      </w:pPr>
      <w:r w:rsidRPr="009127B3">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115.став 1.</w:t>
      </w:r>
      <w:r w:rsidR="00A836B1">
        <w:rPr>
          <w:rFonts w:cs="Arial"/>
          <w:lang w:val="sr-Cyrl-RS" w:eastAsia="sr-Latn-CS"/>
        </w:rPr>
        <w:t xml:space="preserve"> </w:t>
      </w:r>
      <w:r w:rsidRPr="009127B3">
        <w:rPr>
          <w:rFonts w:cs="Arial"/>
          <w:lang w:val="sr-Cyrl-RS" w:eastAsia="sr-Latn-CS"/>
        </w:rPr>
        <w:t>Закона.</w:t>
      </w:r>
      <w:r w:rsidR="00A836B1">
        <w:rPr>
          <w:rFonts w:cs="Arial"/>
          <w:lang w:val="sr-Cyrl-RS" w:eastAsia="sr-Latn-CS"/>
        </w:rPr>
        <w:t xml:space="preserve"> </w:t>
      </w:r>
      <w:r w:rsidRPr="009127B3">
        <w:rPr>
          <w:rFonts w:cs="Arial"/>
          <w:lang w:val="sr-Cyrl-RS" w:eastAsia="sr-Latn-CS"/>
        </w:rPr>
        <w:t>Уговор се може изменити само писаним анексом потписаним од стране овлашћених представника Уговорених страна</w:t>
      </w:r>
      <w:r w:rsidR="009127B3">
        <w:rPr>
          <w:rFonts w:cs="Arial"/>
          <w:lang w:val="sr-Cyrl-RS" w:eastAsia="sr-Latn-CS"/>
        </w:rPr>
        <w:t>.</w:t>
      </w:r>
    </w:p>
    <w:p w14:paraId="67C6F8D6" w14:textId="77777777" w:rsidR="009127B3" w:rsidRDefault="009127B3" w:rsidP="007E3AF6">
      <w:pPr>
        <w:spacing w:before="0"/>
        <w:rPr>
          <w:rFonts w:cs="Arial"/>
          <w:lang w:val="sr-Cyrl-RS" w:eastAsia="sr-Latn-CS"/>
        </w:rPr>
      </w:pPr>
    </w:p>
    <w:p w14:paraId="57451E1B" w14:textId="442C33D0" w:rsidR="003524E1" w:rsidRPr="009127B3" w:rsidRDefault="003524E1" w:rsidP="007E3AF6">
      <w:pPr>
        <w:spacing w:before="0"/>
        <w:rPr>
          <w:rFonts w:cs="Arial"/>
          <w:lang w:val="sr-Cyrl-RS" w:eastAsia="sr-Latn-CS"/>
        </w:rPr>
      </w:pPr>
      <w:r w:rsidRPr="009127B3">
        <w:rPr>
          <w:rFonts w:cs="Arial"/>
          <w:lang w:val="sr-Cyrl-RS" w:eastAsia="sr-Latn-CS"/>
        </w:rPr>
        <w:t>Уговорене стране током трајања овог Уговора због промењених околности ближе одређених у члану 115.</w:t>
      </w:r>
      <w:r w:rsidR="00A836B1">
        <w:rPr>
          <w:rFonts w:cs="Arial"/>
          <w:lang w:val="sr-Cyrl-RS" w:eastAsia="sr-Latn-CS"/>
        </w:rPr>
        <w:t xml:space="preserve"> </w:t>
      </w:r>
      <w:r w:rsidRPr="009127B3">
        <w:rPr>
          <w:rFonts w:cs="Arial"/>
          <w:lang w:val="sr-Cyrl-RS" w:eastAsia="sr-Latn-CS"/>
        </w:rPr>
        <w:t xml:space="preserve">Закона, могу у писменој форми путем Анекса извршити измене и допуне овог Уговора.У свим наведеним случајевима, Наручилац ће донети </w:t>
      </w:r>
      <w:r w:rsidR="00BB06CC">
        <w:rPr>
          <w:rFonts w:cs="Arial"/>
          <w:lang w:val="sr-Cyrl-RS" w:eastAsia="sr-Latn-CS"/>
        </w:rPr>
        <w:t>О</w:t>
      </w:r>
      <w:r w:rsidRPr="009127B3">
        <w:rPr>
          <w:rFonts w:cs="Arial"/>
          <w:lang w:val="sr-Cyrl-RS" w:eastAsia="sr-Latn-CS"/>
        </w:rPr>
        <w:t xml:space="preserve">длуку </w:t>
      </w:r>
      <w:r w:rsidR="00BB06CC">
        <w:rPr>
          <w:rFonts w:cs="Arial"/>
          <w:lang w:val="sr-Cyrl-RS" w:eastAsia="sr-Latn-CS"/>
        </w:rPr>
        <w:t>о</w:t>
      </w:r>
      <w:r w:rsidRPr="009127B3">
        <w:rPr>
          <w:rFonts w:cs="Arial"/>
          <w:lang w:val="sr-Cyrl-RS" w:eastAsia="sr-Latn-CS"/>
        </w:rPr>
        <w:t xml:space="preserve"> измени уговора који садржи податке у складу са Прилогом ЗЛ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1A0CF06" w14:textId="77777777" w:rsidR="003524E1" w:rsidRPr="009127B3" w:rsidRDefault="003524E1" w:rsidP="007E3AF6">
      <w:pPr>
        <w:spacing w:before="0"/>
        <w:rPr>
          <w:rFonts w:cs="Arial"/>
          <w:color w:val="00B0F0"/>
          <w:lang w:eastAsia="sr-Latn-CS"/>
        </w:rPr>
      </w:pPr>
    </w:p>
    <w:p w14:paraId="6132CB28" w14:textId="77777777" w:rsidR="00922EDB" w:rsidRDefault="00191706" w:rsidP="00922EDB">
      <w:pPr>
        <w:spacing w:before="0"/>
        <w:rPr>
          <w:rFonts w:cs="Arial"/>
          <w:lang w:eastAsia="sr-Latn-CS"/>
        </w:rPr>
      </w:pPr>
      <w:r w:rsidRPr="009127B3">
        <w:rPr>
          <w:rFonts w:cs="Arial"/>
          <w:lang w:eastAsia="sr-Latn-CS"/>
        </w:rPr>
        <w:t xml:space="preserve">Након закључења уговора о јавној набавци наручилац може да дозволи </w:t>
      </w:r>
      <w:r w:rsidR="00611A8D" w:rsidRPr="009127B3">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127B3">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4A89D49" w14:textId="77777777" w:rsidR="009127B3" w:rsidRDefault="009127B3" w:rsidP="00922EDB">
      <w:pPr>
        <w:spacing w:before="0"/>
        <w:rPr>
          <w:rFonts w:cs="Arial"/>
          <w:lang w:eastAsia="sr-Latn-CS"/>
        </w:rPr>
      </w:pPr>
    </w:p>
    <w:p w14:paraId="03A6FEF9" w14:textId="77777777" w:rsidR="009127B3" w:rsidRDefault="009127B3" w:rsidP="00922EDB">
      <w:pPr>
        <w:spacing w:before="0"/>
        <w:rPr>
          <w:rFonts w:cs="Arial"/>
          <w:lang w:eastAsia="sr-Latn-CS"/>
        </w:rPr>
      </w:pPr>
    </w:p>
    <w:p w14:paraId="389036E7" w14:textId="77777777" w:rsidR="009127B3" w:rsidRDefault="009127B3" w:rsidP="00922EDB">
      <w:pPr>
        <w:spacing w:before="0"/>
        <w:rPr>
          <w:rFonts w:cs="Arial"/>
          <w:lang w:eastAsia="sr-Latn-CS"/>
        </w:rPr>
      </w:pPr>
    </w:p>
    <w:p w14:paraId="0F970859" w14:textId="77777777" w:rsidR="009127B3" w:rsidRDefault="009127B3" w:rsidP="00922EDB">
      <w:pPr>
        <w:spacing w:before="0"/>
        <w:rPr>
          <w:rFonts w:cs="Arial"/>
          <w:lang w:eastAsia="sr-Latn-CS"/>
        </w:rPr>
      </w:pPr>
    </w:p>
    <w:p w14:paraId="3027FC4D" w14:textId="77777777" w:rsidR="009127B3" w:rsidRDefault="009127B3" w:rsidP="00922EDB">
      <w:pPr>
        <w:spacing w:before="0"/>
        <w:rPr>
          <w:rFonts w:cs="Arial"/>
          <w:lang w:eastAsia="sr-Latn-CS"/>
        </w:rPr>
      </w:pPr>
    </w:p>
    <w:p w14:paraId="0906D1C5" w14:textId="77777777" w:rsidR="009127B3" w:rsidRDefault="009127B3" w:rsidP="00922EDB">
      <w:pPr>
        <w:spacing w:before="0"/>
        <w:rPr>
          <w:rFonts w:cs="Arial"/>
          <w:lang w:eastAsia="sr-Latn-CS"/>
        </w:rPr>
      </w:pPr>
    </w:p>
    <w:p w14:paraId="65AA2418" w14:textId="77777777" w:rsidR="009127B3" w:rsidRDefault="009127B3" w:rsidP="00922EDB">
      <w:pPr>
        <w:spacing w:before="0"/>
        <w:rPr>
          <w:rFonts w:cs="Arial"/>
          <w:lang w:eastAsia="sr-Latn-CS"/>
        </w:rPr>
      </w:pPr>
    </w:p>
    <w:p w14:paraId="4B378908" w14:textId="77777777" w:rsidR="009127B3" w:rsidRDefault="009127B3" w:rsidP="00922EDB">
      <w:pPr>
        <w:spacing w:before="0"/>
        <w:rPr>
          <w:rFonts w:cs="Arial"/>
          <w:lang w:eastAsia="sr-Latn-CS"/>
        </w:rPr>
      </w:pPr>
    </w:p>
    <w:p w14:paraId="2C90C95B" w14:textId="77777777" w:rsidR="009127B3" w:rsidRDefault="009127B3" w:rsidP="00922EDB">
      <w:pPr>
        <w:spacing w:before="0"/>
        <w:rPr>
          <w:rFonts w:cs="Arial"/>
          <w:lang w:eastAsia="sr-Latn-CS"/>
        </w:rPr>
      </w:pPr>
    </w:p>
    <w:p w14:paraId="49896C8B" w14:textId="77777777" w:rsidR="009127B3" w:rsidRDefault="009127B3" w:rsidP="00922EDB">
      <w:pPr>
        <w:spacing w:before="0"/>
        <w:rPr>
          <w:rFonts w:cs="Arial"/>
          <w:lang w:eastAsia="sr-Latn-CS"/>
        </w:rPr>
      </w:pPr>
    </w:p>
    <w:p w14:paraId="3815EB16" w14:textId="77777777" w:rsidR="004E7F35" w:rsidRDefault="004E7F35" w:rsidP="006B60E5">
      <w:pPr>
        <w:spacing w:before="0"/>
        <w:rPr>
          <w:rFonts w:cs="Arial"/>
          <w:color w:val="00B0F0"/>
          <w:lang w:eastAsia="sr-Latn-CS"/>
        </w:rPr>
      </w:pPr>
    </w:p>
    <w:p w14:paraId="3BE8759F" w14:textId="77777777" w:rsidR="004E7F35" w:rsidRDefault="004E7F35" w:rsidP="006B60E5">
      <w:pPr>
        <w:spacing w:before="0"/>
        <w:rPr>
          <w:rFonts w:cs="Arial"/>
          <w:color w:val="00B0F0"/>
          <w:lang w:eastAsia="sr-Latn-CS"/>
        </w:rPr>
      </w:pPr>
    </w:p>
    <w:p w14:paraId="5FF52B4D" w14:textId="77777777" w:rsidR="004E7F35" w:rsidRDefault="004E7F35" w:rsidP="006B60E5">
      <w:pPr>
        <w:spacing w:before="0"/>
        <w:rPr>
          <w:rFonts w:cs="Arial"/>
          <w:color w:val="00B0F0"/>
          <w:lang w:eastAsia="sr-Latn-CS"/>
        </w:rPr>
      </w:pPr>
    </w:p>
    <w:p w14:paraId="5B8B214E" w14:textId="77777777" w:rsidR="004E7F35" w:rsidRDefault="004E7F35" w:rsidP="006B60E5">
      <w:pPr>
        <w:spacing w:before="0"/>
        <w:rPr>
          <w:rFonts w:cs="Arial"/>
          <w:color w:val="00B0F0"/>
          <w:lang w:eastAsia="sr-Latn-CS"/>
        </w:rPr>
      </w:pPr>
    </w:p>
    <w:p w14:paraId="0389A29A" w14:textId="77777777" w:rsidR="004E7F35" w:rsidRDefault="004E7F35" w:rsidP="006B60E5">
      <w:pPr>
        <w:spacing w:before="0"/>
        <w:rPr>
          <w:rFonts w:cs="Arial"/>
          <w:color w:val="00B0F0"/>
          <w:lang w:eastAsia="sr-Latn-CS"/>
        </w:rPr>
      </w:pPr>
    </w:p>
    <w:p w14:paraId="522FABAF" w14:textId="77777777" w:rsidR="004E7F35" w:rsidRDefault="004E7F35" w:rsidP="006B60E5">
      <w:pPr>
        <w:spacing w:before="0"/>
        <w:rPr>
          <w:rFonts w:cs="Arial"/>
          <w:color w:val="00B0F0"/>
          <w:lang w:eastAsia="sr-Latn-CS"/>
        </w:rPr>
      </w:pPr>
    </w:p>
    <w:p w14:paraId="09DA4C31" w14:textId="77777777" w:rsidR="004E7F35" w:rsidRDefault="004E7F35" w:rsidP="006B60E5">
      <w:pPr>
        <w:spacing w:before="0"/>
        <w:rPr>
          <w:rFonts w:cs="Arial"/>
          <w:color w:val="00B0F0"/>
          <w:lang w:eastAsia="sr-Latn-CS"/>
        </w:rPr>
      </w:pPr>
    </w:p>
    <w:p w14:paraId="16A9B1B2" w14:textId="77777777" w:rsidR="004E7F35" w:rsidRDefault="004E7F35" w:rsidP="006B60E5">
      <w:pPr>
        <w:spacing w:before="0"/>
        <w:rPr>
          <w:rFonts w:cs="Arial"/>
          <w:color w:val="00B0F0"/>
          <w:lang w:eastAsia="sr-Latn-CS"/>
        </w:rPr>
      </w:pPr>
    </w:p>
    <w:p w14:paraId="0712AE7E" w14:textId="77777777" w:rsidR="004E7F35" w:rsidRDefault="004E7F35" w:rsidP="006B60E5">
      <w:pPr>
        <w:spacing w:before="0"/>
        <w:rPr>
          <w:rFonts w:cs="Arial"/>
          <w:color w:val="00B0F0"/>
          <w:lang w:eastAsia="sr-Latn-CS"/>
        </w:rPr>
      </w:pPr>
    </w:p>
    <w:p w14:paraId="72BCCD6B" w14:textId="77777777" w:rsidR="004E7F35" w:rsidRDefault="004E7F35" w:rsidP="006B60E5">
      <w:pPr>
        <w:spacing w:before="0"/>
        <w:rPr>
          <w:rFonts w:cs="Arial"/>
          <w:color w:val="00B0F0"/>
          <w:lang w:eastAsia="sr-Latn-CS"/>
        </w:rPr>
      </w:pPr>
    </w:p>
    <w:p w14:paraId="5021842C" w14:textId="77777777" w:rsidR="004E7F35" w:rsidRDefault="004E7F35" w:rsidP="006B60E5">
      <w:pPr>
        <w:spacing w:before="0"/>
        <w:rPr>
          <w:rFonts w:cs="Arial"/>
          <w:color w:val="00B0F0"/>
          <w:lang w:eastAsia="sr-Latn-CS"/>
        </w:rPr>
      </w:pPr>
    </w:p>
    <w:p w14:paraId="30D86107" w14:textId="77777777" w:rsidR="004E7F35" w:rsidRDefault="004E7F35" w:rsidP="006B60E5">
      <w:pPr>
        <w:spacing w:before="0"/>
        <w:rPr>
          <w:rFonts w:cs="Arial"/>
          <w:color w:val="00B0F0"/>
          <w:lang w:eastAsia="sr-Latn-CS"/>
        </w:rPr>
      </w:pPr>
    </w:p>
    <w:p w14:paraId="780F2999" w14:textId="77777777" w:rsidR="004E7F35" w:rsidRDefault="004E7F35" w:rsidP="006B60E5">
      <w:pPr>
        <w:spacing w:before="0"/>
        <w:rPr>
          <w:rFonts w:cs="Arial"/>
          <w:color w:val="00B0F0"/>
          <w:lang w:eastAsia="sr-Latn-CS"/>
        </w:rPr>
      </w:pPr>
    </w:p>
    <w:p w14:paraId="78BBCD89" w14:textId="77777777" w:rsidR="004E7F35" w:rsidRDefault="004E7F35" w:rsidP="006B60E5">
      <w:pPr>
        <w:spacing w:before="0"/>
        <w:rPr>
          <w:rFonts w:cs="Arial"/>
          <w:color w:val="00B0F0"/>
          <w:lang w:eastAsia="sr-Latn-CS"/>
        </w:rPr>
      </w:pPr>
    </w:p>
    <w:p w14:paraId="57C903D1" w14:textId="77777777" w:rsidR="004E7F35" w:rsidRDefault="004E7F35" w:rsidP="006B60E5">
      <w:pPr>
        <w:spacing w:before="0"/>
        <w:rPr>
          <w:rFonts w:cs="Arial"/>
          <w:color w:val="00B0F0"/>
          <w:lang w:eastAsia="sr-Latn-CS"/>
        </w:rPr>
      </w:pPr>
    </w:p>
    <w:p w14:paraId="55A45D4A" w14:textId="77777777" w:rsidR="002D4949" w:rsidRDefault="002D4949" w:rsidP="006B60E5">
      <w:pPr>
        <w:spacing w:before="0"/>
        <w:rPr>
          <w:rFonts w:cs="Arial"/>
          <w:color w:val="00B0F0"/>
          <w:lang w:eastAsia="sr-Latn-CS"/>
        </w:rPr>
      </w:pPr>
    </w:p>
    <w:p w14:paraId="1D9BBD19" w14:textId="77777777" w:rsidR="002D4949" w:rsidRDefault="002D4949" w:rsidP="006B60E5">
      <w:pPr>
        <w:spacing w:before="0"/>
        <w:rPr>
          <w:rFonts w:cs="Arial"/>
          <w:color w:val="00B0F0"/>
          <w:lang w:eastAsia="sr-Latn-CS"/>
        </w:rPr>
      </w:pPr>
    </w:p>
    <w:p w14:paraId="7AB21A0E" w14:textId="77777777" w:rsidR="002D4949" w:rsidRDefault="002D4949" w:rsidP="006B60E5">
      <w:pPr>
        <w:spacing w:before="0"/>
        <w:rPr>
          <w:rFonts w:cs="Arial"/>
          <w:color w:val="00B0F0"/>
          <w:lang w:eastAsia="sr-Latn-CS"/>
        </w:rPr>
      </w:pPr>
    </w:p>
    <w:p w14:paraId="1D9E9136" w14:textId="77777777" w:rsidR="002D4949" w:rsidRDefault="002D4949" w:rsidP="006B60E5">
      <w:pPr>
        <w:spacing w:before="0"/>
        <w:rPr>
          <w:rFonts w:cs="Arial"/>
          <w:color w:val="00B0F0"/>
          <w:lang w:eastAsia="sr-Latn-CS"/>
        </w:rPr>
      </w:pPr>
    </w:p>
    <w:p w14:paraId="67357D7C" w14:textId="77777777" w:rsidR="004E7F35" w:rsidRDefault="004E7F35" w:rsidP="006B60E5">
      <w:pPr>
        <w:spacing w:before="0"/>
        <w:rPr>
          <w:rFonts w:cs="Arial"/>
          <w:color w:val="00B0F0"/>
          <w:lang w:eastAsia="sr-Latn-CS"/>
        </w:rPr>
      </w:pPr>
    </w:p>
    <w:p w14:paraId="0A1BF915" w14:textId="77777777" w:rsidR="004E7F35" w:rsidRDefault="004E7F35" w:rsidP="006B60E5">
      <w:pPr>
        <w:spacing w:before="0"/>
        <w:rPr>
          <w:rFonts w:cs="Arial"/>
          <w:color w:val="00B0F0"/>
          <w:lang w:eastAsia="sr-Latn-CS"/>
        </w:rPr>
      </w:pPr>
    </w:p>
    <w:p w14:paraId="6E2F57D8" w14:textId="77777777" w:rsidR="004E7F35" w:rsidRPr="009127B3" w:rsidRDefault="004E7F35" w:rsidP="006B60E5">
      <w:pPr>
        <w:spacing w:before="0"/>
        <w:rPr>
          <w:rFonts w:cs="Arial"/>
          <w:color w:val="00B0F0"/>
          <w:lang w:eastAsia="sr-Latn-CS"/>
        </w:rPr>
      </w:pPr>
    </w:p>
    <w:p w14:paraId="2949E2AB" w14:textId="77777777" w:rsidR="00D066F9" w:rsidRPr="004E7F35" w:rsidRDefault="008C3986" w:rsidP="000E1103">
      <w:pPr>
        <w:pStyle w:val="KDPodnaslov1"/>
        <w:numPr>
          <w:ilvl w:val="0"/>
          <w:numId w:val="23"/>
        </w:numPr>
        <w:spacing w:before="0"/>
        <w:jc w:val="center"/>
        <w:rPr>
          <w:rFonts w:cs="Arial"/>
          <w:sz w:val="28"/>
          <w:szCs w:val="28"/>
        </w:rPr>
      </w:pPr>
      <w:r w:rsidRPr="004E7F35">
        <w:rPr>
          <w:rFonts w:cs="Arial"/>
          <w:sz w:val="28"/>
          <w:szCs w:val="28"/>
        </w:rPr>
        <w:t>ОБРАСЦИ</w:t>
      </w:r>
      <w:r w:rsidR="004E7F35">
        <w:rPr>
          <w:rFonts w:cs="Arial"/>
          <w:sz w:val="28"/>
          <w:szCs w:val="28"/>
          <w:lang w:val="sr-Cyrl-RS"/>
        </w:rPr>
        <w:t xml:space="preserve"> И ПРИЛОЗИ</w:t>
      </w:r>
    </w:p>
    <w:p w14:paraId="128994DD" w14:textId="77777777" w:rsidR="009127B3" w:rsidRDefault="009127B3" w:rsidP="009127B3">
      <w:pPr>
        <w:pStyle w:val="NoSpacing"/>
      </w:pPr>
    </w:p>
    <w:p w14:paraId="4320947D" w14:textId="77777777" w:rsidR="009127B3" w:rsidRDefault="009127B3" w:rsidP="009127B3">
      <w:pPr>
        <w:pStyle w:val="NoSpacing"/>
      </w:pPr>
    </w:p>
    <w:p w14:paraId="53ED4DB6" w14:textId="77777777" w:rsidR="009127B3" w:rsidRDefault="009127B3" w:rsidP="009127B3">
      <w:pPr>
        <w:pStyle w:val="NoSpacing"/>
      </w:pPr>
    </w:p>
    <w:p w14:paraId="51CB11D6" w14:textId="77777777" w:rsidR="009127B3" w:rsidRPr="009127B3" w:rsidRDefault="009127B3" w:rsidP="009127B3">
      <w:pPr>
        <w:pStyle w:val="NoSpacing"/>
      </w:pPr>
    </w:p>
    <w:p w14:paraId="76782CF5" w14:textId="77777777" w:rsidR="009127B3" w:rsidRPr="009127B3" w:rsidRDefault="009127B3" w:rsidP="009127B3">
      <w:pPr>
        <w:pStyle w:val="NoSpacing"/>
      </w:pPr>
    </w:p>
    <w:p w14:paraId="7B61BA9F" w14:textId="77777777" w:rsidR="009127B3" w:rsidRPr="009127B3" w:rsidRDefault="009127B3" w:rsidP="009127B3">
      <w:pPr>
        <w:pStyle w:val="NoSpacing"/>
      </w:pPr>
    </w:p>
    <w:p w14:paraId="6F415D45" w14:textId="77777777" w:rsidR="009127B3" w:rsidRDefault="009127B3" w:rsidP="009127B3">
      <w:pPr>
        <w:pStyle w:val="NoSpacing"/>
      </w:pPr>
    </w:p>
    <w:p w14:paraId="39A4157B" w14:textId="77777777" w:rsidR="009127B3" w:rsidRDefault="009127B3" w:rsidP="009127B3">
      <w:pPr>
        <w:pStyle w:val="NoSpacing"/>
      </w:pPr>
    </w:p>
    <w:p w14:paraId="66D8DB6F" w14:textId="77777777" w:rsidR="009127B3" w:rsidRDefault="009127B3" w:rsidP="009127B3">
      <w:pPr>
        <w:pStyle w:val="NoSpacing"/>
      </w:pPr>
    </w:p>
    <w:p w14:paraId="286723AB" w14:textId="77777777" w:rsidR="009127B3" w:rsidRDefault="009127B3" w:rsidP="009831F2">
      <w:pPr>
        <w:pStyle w:val="NoSpacing"/>
      </w:pPr>
    </w:p>
    <w:p w14:paraId="17D011A5" w14:textId="77777777" w:rsidR="009127B3" w:rsidRDefault="009127B3" w:rsidP="009127B3">
      <w:pPr>
        <w:pStyle w:val="NoSpacing"/>
      </w:pPr>
    </w:p>
    <w:p w14:paraId="24419519" w14:textId="77777777" w:rsidR="009127B3" w:rsidRDefault="009127B3" w:rsidP="009831F2">
      <w:pPr>
        <w:pStyle w:val="NoSpacing"/>
      </w:pPr>
    </w:p>
    <w:p w14:paraId="0301B5BB" w14:textId="77777777" w:rsidR="009127B3" w:rsidRPr="009831F2" w:rsidRDefault="009127B3" w:rsidP="009831F2">
      <w:pPr>
        <w:pStyle w:val="NoSpacing"/>
      </w:pPr>
    </w:p>
    <w:p w14:paraId="73A56BA5" w14:textId="77777777" w:rsidR="009127B3" w:rsidRPr="009831F2" w:rsidRDefault="009127B3" w:rsidP="009831F2">
      <w:pPr>
        <w:pStyle w:val="NoSpacing"/>
      </w:pPr>
    </w:p>
    <w:p w14:paraId="2C1F994C" w14:textId="77777777" w:rsidR="009127B3" w:rsidRPr="009831F2" w:rsidRDefault="009127B3" w:rsidP="009831F2">
      <w:pPr>
        <w:pStyle w:val="NoSpacing"/>
      </w:pPr>
    </w:p>
    <w:p w14:paraId="5348C8DB" w14:textId="77777777" w:rsidR="009127B3" w:rsidRPr="009831F2" w:rsidRDefault="009127B3" w:rsidP="009831F2">
      <w:pPr>
        <w:pStyle w:val="NoSpacing"/>
      </w:pPr>
    </w:p>
    <w:p w14:paraId="2A4E6801" w14:textId="77777777" w:rsidR="009127B3" w:rsidRPr="009831F2" w:rsidRDefault="009127B3" w:rsidP="009831F2">
      <w:pPr>
        <w:pStyle w:val="NoSpacing"/>
      </w:pPr>
    </w:p>
    <w:p w14:paraId="1CF8BE2A" w14:textId="77777777" w:rsidR="009127B3" w:rsidRPr="009831F2" w:rsidRDefault="009127B3" w:rsidP="009831F2">
      <w:pPr>
        <w:pStyle w:val="NoSpacing"/>
      </w:pPr>
    </w:p>
    <w:p w14:paraId="0DA415E5" w14:textId="77777777" w:rsidR="00343A18" w:rsidRPr="009831F2" w:rsidRDefault="00343A18" w:rsidP="00343A18">
      <w:pPr>
        <w:pStyle w:val="KDObrazac"/>
        <w:spacing w:before="0"/>
        <w:rPr>
          <w:noProof/>
          <w:lang w:val="sr-Cyrl-RS"/>
        </w:rPr>
      </w:pPr>
      <w:bookmarkStart w:id="239" w:name="_Toc442559924"/>
      <w:r w:rsidRPr="00983415">
        <w:lastRenderedPageBreak/>
        <w:t xml:space="preserve">ОБРАЗАЦ </w:t>
      </w:r>
      <w:r w:rsidR="00A238EE" w:rsidRPr="00983415">
        <w:rPr>
          <w:lang w:val="sr-Cyrl-RS"/>
        </w:rPr>
        <w:t>1</w:t>
      </w:r>
      <w:r w:rsidRPr="00983415">
        <w:rPr>
          <w:noProof/>
        </w:rPr>
        <w:t>.</w:t>
      </w:r>
      <w:bookmarkEnd w:id="239"/>
      <w:r w:rsidR="009831F2">
        <w:rPr>
          <w:noProof/>
          <w:lang w:val="sr-Cyrl-RS"/>
        </w:rPr>
        <w:t>1</w:t>
      </w:r>
    </w:p>
    <w:p w14:paraId="6AE8B45A" w14:textId="77777777" w:rsidR="00343A18" w:rsidRPr="00983415" w:rsidRDefault="00343A18" w:rsidP="00343A18">
      <w:pPr>
        <w:spacing w:before="0"/>
        <w:jc w:val="center"/>
        <w:rPr>
          <w:rStyle w:val="BookTitle"/>
          <w:rFonts w:cs="Arial"/>
          <w:lang w:val="sr-Cyrl-RS"/>
        </w:rPr>
      </w:pPr>
      <w:r w:rsidRPr="00983415">
        <w:rPr>
          <w:rStyle w:val="BookTitle"/>
          <w:rFonts w:cs="Arial"/>
        </w:rPr>
        <w:t>ОБРАЗАЦ ПОНУДЕ</w:t>
      </w:r>
      <w:r w:rsidR="00A238EE" w:rsidRPr="00983415">
        <w:rPr>
          <w:rStyle w:val="BookTitle"/>
          <w:rFonts w:cs="Arial"/>
        </w:rPr>
        <w:t xml:space="preserve"> </w:t>
      </w:r>
      <w:r w:rsidR="00371CE8">
        <w:rPr>
          <w:rStyle w:val="BookTitle"/>
          <w:rFonts w:cs="Arial"/>
          <w:lang w:val="sr-Cyrl-RS"/>
        </w:rPr>
        <w:t>ЗА ПАРТИЈУ 1</w:t>
      </w:r>
    </w:p>
    <w:p w14:paraId="7C5BC971" w14:textId="77777777" w:rsidR="00343A18" w:rsidRPr="00983415" w:rsidRDefault="00343A18" w:rsidP="00343A18">
      <w:pPr>
        <w:spacing w:before="0"/>
        <w:rPr>
          <w:rStyle w:val="BookTitle"/>
          <w:rFonts w:cs="Arial"/>
        </w:rPr>
      </w:pPr>
    </w:p>
    <w:p w14:paraId="684BF1DA" w14:textId="77777777" w:rsidR="000847B9" w:rsidRPr="009831F2" w:rsidRDefault="000847B9" w:rsidP="000847B9">
      <w:pPr>
        <w:rPr>
          <w:rFonts w:eastAsia="TimesNewRomanPS-BoldMT" w:cs="Arial"/>
          <w:bCs/>
          <w:color w:val="000000"/>
        </w:rPr>
      </w:pPr>
      <w:r w:rsidRPr="00983415">
        <w:rPr>
          <w:rFonts w:eastAsia="TimesNewRomanPS-BoldMT" w:cs="Arial"/>
          <w:bCs/>
          <w:color w:val="000000"/>
        </w:rPr>
        <w:t>Понуда бр._________</w:t>
      </w:r>
      <w:r w:rsidR="00A238EE" w:rsidRPr="00983415">
        <w:rPr>
          <w:rFonts w:eastAsia="TimesNewRomanPS-BoldMT" w:cs="Arial"/>
          <w:bCs/>
          <w:color w:val="000000"/>
        </w:rPr>
        <w:t xml:space="preserve"> од _______________ за </w:t>
      </w:r>
      <w:r w:rsidRPr="00983415">
        <w:rPr>
          <w:rFonts w:eastAsia="TimesNewRomanPS-BoldMT" w:cs="Arial"/>
          <w:bCs/>
          <w:color w:val="000000"/>
        </w:rPr>
        <w:t xml:space="preserve"> поступак</w:t>
      </w:r>
      <w:r w:rsidR="00925BB7" w:rsidRPr="00983415">
        <w:rPr>
          <w:rFonts w:cs="Arial"/>
        </w:rPr>
        <w:t xml:space="preserve"> </w:t>
      </w:r>
      <w:r w:rsidR="00925BB7" w:rsidRPr="00983415">
        <w:rPr>
          <w:rFonts w:eastAsia="TimesNewRomanPS-BoldMT" w:cs="Arial"/>
          <w:bCs/>
          <w:color w:val="000000"/>
        </w:rPr>
        <w:t>јавне набавке</w:t>
      </w:r>
      <w:r w:rsidR="00925BB7" w:rsidRPr="00983415">
        <w:rPr>
          <w:rFonts w:eastAsia="TimesNewRomanPS-BoldMT" w:cs="Arial"/>
          <w:bCs/>
          <w:color w:val="000000"/>
          <w:lang w:val="sr-Cyrl-RS"/>
        </w:rPr>
        <w:t xml:space="preserve"> </w:t>
      </w:r>
      <w:r w:rsidR="00A238EE" w:rsidRPr="00983415">
        <w:rPr>
          <w:rFonts w:eastAsia="TimesNewRomanPS-BoldMT" w:cs="Arial"/>
          <w:bCs/>
          <w:color w:val="000000"/>
          <w:lang w:val="sr-Cyrl-RS"/>
        </w:rPr>
        <w:t xml:space="preserve">мале вредности </w:t>
      </w:r>
      <w:r w:rsidR="00925BB7" w:rsidRPr="00983415">
        <w:rPr>
          <w:rFonts w:eastAsia="TimesNewRomanPS-BoldMT" w:cs="Arial"/>
          <w:bCs/>
          <w:color w:val="000000"/>
        </w:rPr>
        <w:t>услуга</w:t>
      </w:r>
      <w:r w:rsidR="00A238EE" w:rsidRPr="00983415">
        <w:rPr>
          <w:rFonts w:eastAsia="TimesNewRomanPS-BoldMT" w:cs="Arial"/>
          <w:bCs/>
          <w:color w:val="000000"/>
        </w:rPr>
        <w:t xml:space="preserve"> </w:t>
      </w:r>
      <w:r w:rsidR="00D72DDA" w:rsidRPr="007C3721">
        <w:rPr>
          <w:rFonts w:cs="Arial"/>
          <w:b/>
          <w:lang w:val="sr-Cyrl-RS" w:eastAsia="zh-CN"/>
        </w:rPr>
        <w:t>Здравствене услуге за потребе Управе, ОИ, ЕПСС и Костолца</w:t>
      </w:r>
      <w:r w:rsidR="00D72DDA" w:rsidRPr="00983415">
        <w:rPr>
          <w:rFonts w:eastAsia="TimesNewRomanPS-BoldMT" w:cs="Arial"/>
          <w:bCs/>
          <w:color w:val="000000"/>
        </w:rPr>
        <w:t xml:space="preserve"> </w:t>
      </w:r>
      <w:r w:rsidRPr="00983415">
        <w:rPr>
          <w:rFonts w:eastAsia="TimesNewRomanPS-BoldMT" w:cs="Arial"/>
          <w:bCs/>
          <w:color w:val="000000"/>
        </w:rPr>
        <w:t>ради закључења оквирног споразума са једним</w:t>
      </w:r>
      <w:r w:rsidRPr="00983415">
        <w:rPr>
          <w:rFonts w:eastAsia="TimesNewRomanPS-BoldMT" w:cs="Arial"/>
          <w:bCs/>
          <w:color w:val="00B0F0"/>
        </w:rPr>
        <w:t xml:space="preserve"> </w:t>
      </w:r>
      <w:r w:rsidRPr="00983415">
        <w:rPr>
          <w:rFonts w:eastAsia="TimesNewRomanPS-BoldMT" w:cs="Arial"/>
          <w:bCs/>
          <w:color w:val="000000"/>
        </w:rPr>
        <w:t>понуђачем</w:t>
      </w:r>
      <w:r w:rsidRPr="00983415">
        <w:rPr>
          <w:rFonts w:eastAsia="TimesNewRomanPS-BoldMT" w:cs="Arial"/>
          <w:bCs/>
          <w:color w:val="00B0F0"/>
        </w:rPr>
        <w:t xml:space="preserve"> </w:t>
      </w:r>
      <w:r w:rsidR="009831F2">
        <w:rPr>
          <w:rFonts w:eastAsia="TimesNewRomanPS-BoldMT" w:cs="Arial"/>
          <w:bCs/>
          <w:color w:val="000000"/>
        </w:rPr>
        <w:t xml:space="preserve">на период </w:t>
      </w:r>
      <w:r w:rsidR="009831F2">
        <w:rPr>
          <w:rFonts w:eastAsia="TimesNewRomanPS-BoldMT" w:cs="Arial"/>
          <w:bCs/>
          <w:color w:val="000000"/>
          <w:lang w:val="sr-Cyrl-RS"/>
        </w:rPr>
        <w:t>од</w:t>
      </w:r>
      <w:r w:rsidRPr="00983415">
        <w:rPr>
          <w:rFonts w:eastAsia="TimesNewRomanPS-BoldMT" w:cs="Arial"/>
          <w:bCs/>
          <w:color w:val="000000"/>
        </w:rPr>
        <w:t xml:space="preserve"> две</w:t>
      </w:r>
      <w:r w:rsidRPr="00983415">
        <w:rPr>
          <w:rFonts w:eastAsia="TimesNewRomanPS-BoldMT" w:cs="Arial"/>
          <w:bCs/>
          <w:color w:val="00B0F0"/>
        </w:rPr>
        <w:t xml:space="preserve"> </w:t>
      </w:r>
      <w:r w:rsidRPr="00983415">
        <w:rPr>
          <w:rFonts w:eastAsia="TimesNewRomanPS-BoldMT" w:cs="Arial"/>
          <w:bCs/>
          <w:color w:val="000000"/>
        </w:rPr>
        <w:t>године</w:t>
      </w:r>
      <w:r w:rsidR="00925BB7" w:rsidRPr="00983415">
        <w:rPr>
          <w:rFonts w:eastAsia="TimesNewRomanPS-BoldMT" w:cs="Arial"/>
          <w:bCs/>
          <w:color w:val="000000"/>
          <w:lang w:val="sr-Cyrl-RS"/>
        </w:rPr>
        <w:t xml:space="preserve"> </w:t>
      </w:r>
      <w:r w:rsidR="00A238EE" w:rsidRPr="00983415">
        <w:rPr>
          <w:rFonts w:eastAsia="TimesNewRomanPS-BoldMT" w:cs="Arial"/>
          <w:bCs/>
          <w:color w:val="000000"/>
        </w:rPr>
        <w:t xml:space="preserve">ЈН бр. </w:t>
      </w:r>
      <w:r w:rsidR="009831F2" w:rsidRPr="009831F2">
        <w:rPr>
          <w:rFonts w:eastAsia="TimesNewRomanPS-BoldMT" w:cs="Arial"/>
          <w:bCs/>
          <w:color w:val="000000"/>
          <w:lang w:val="ru-RU"/>
        </w:rPr>
        <w:t>ЈНО</w:t>
      </w:r>
      <w:r w:rsidR="009831F2" w:rsidRPr="009831F2">
        <w:rPr>
          <w:rFonts w:eastAsia="TimesNewRomanPS-BoldMT" w:cs="Arial"/>
          <w:bCs/>
          <w:color w:val="000000"/>
        </w:rPr>
        <w:t>/</w:t>
      </w:r>
      <w:r w:rsidR="009831F2" w:rsidRPr="009831F2">
        <w:rPr>
          <w:rFonts w:eastAsia="TimesNewRomanPS-BoldMT" w:cs="Arial"/>
          <w:bCs/>
          <w:color w:val="000000"/>
          <w:lang w:val="sr-Cyrl-RS"/>
        </w:rPr>
        <w:t>10</w:t>
      </w:r>
      <w:r w:rsidR="009831F2" w:rsidRPr="009831F2">
        <w:rPr>
          <w:rFonts w:eastAsia="TimesNewRomanPS-BoldMT" w:cs="Arial"/>
          <w:bCs/>
          <w:color w:val="000000"/>
        </w:rPr>
        <w:t>00/0</w:t>
      </w:r>
      <w:r w:rsidR="009831F2" w:rsidRPr="009831F2">
        <w:rPr>
          <w:rFonts w:eastAsia="TimesNewRomanPS-BoldMT" w:cs="Arial"/>
          <w:bCs/>
          <w:color w:val="000000"/>
          <w:lang w:val="sr-Cyrl-RS"/>
        </w:rPr>
        <w:t>061</w:t>
      </w:r>
      <w:r w:rsidR="009831F2" w:rsidRPr="009831F2">
        <w:rPr>
          <w:rFonts w:eastAsia="TimesNewRomanPS-BoldMT" w:cs="Arial"/>
          <w:bCs/>
          <w:color w:val="000000"/>
        </w:rPr>
        <w:t>/2019 (</w:t>
      </w:r>
      <w:r w:rsidR="009831F2" w:rsidRPr="009831F2">
        <w:rPr>
          <w:rFonts w:eastAsia="TimesNewRomanPS-BoldMT" w:cs="Arial"/>
          <w:bCs/>
          <w:color w:val="000000"/>
          <w:lang w:val="sr-Cyrl-RS"/>
        </w:rPr>
        <w:t>1715</w:t>
      </w:r>
      <w:r w:rsidR="009831F2" w:rsidRPr="009831F2">
        <w:rPr>
          <w:rFonts w:eastAsia="TimesNewRomanPS-BoldMT" w:cs="Arial"/>
          <w:bCs/>
          <w:color w:val="000000"/>
        </w:rPr>
        <w:t>/2019)</w:t>
      </w:r>
      <w:r w:rsidR="009831F2">
        <w:rPr>
          <w:rFonts w:eastAsia="TimesNewRomanPS-BoldMT" w:cs="Arial"/>
          <w:bCs/>
          <w:color w:val="000000"/>
          <w:lang w:val="sr-Cyrl-RS"/>
        </w:rPr>
        <w:t xml:space="preserve"> </w:t>
      </w:r>
      <w:r w:rsidR="00371CE8" w:rsidRPr="00D72DDA">
        <w:rPr>
          <w:rFonts w:eastAsia="TimesNewRomanPS-BoldMT" w:cs="Arial"/>
          <w:b/>
          <w:bCs/>
          <w:color w:val="000000"/>
          <w:lang w:val="sr-Cyrl-RS"/>
        </w:rPr>
        <w:t>ЗА ПАРТИЈУ 1</w:t>
      </w:r>
      <w:r w:rsidR="00D72DDA" w:rsidRPr="00D72DDA">
        <w:rPr>
          <w:rFonts w:cs="Arial"/>
          <w:lang w:val="sr-Cyrl-RS"/>
        </w:rPr>
        <w:t xml:space="preserve"> </w:t>
      </w:r>
      <w:r w:rsidR="00D72DDA">
        <w:rPr>
          <w:rFonts w:cs="Arial"/>
          <w:lang w:val="sr-Cyrl-RS"/>
        </w:rPr>
        <w:t>Специјалистички прегледи за потребе Управе, ОИ и ЕПСС</w:t>
      </w:r>
    </w:p>
    <w:p w14:paraId="448A3780" w14:textId="77777777" w:rsidR="00343A18" w:rsidRPr="00983415" w:rsidRDefault="00343A18" w:rsidP="00343A18">
      <w:pPr>
        <w:spacing w:before="0"/>
        <w:rPr>
          <w:rFonts w:eastAsia="TimesNewRomanPS-BoldMT" w:cs="Arial"/>
          <w:bCs/>
          <w:color w:val="00B0F0"/>
        </w:rPr>
      </w:pPr>
    </w:p>
    <w:p w14:paraId="057FF448" w14:textId="77777777" w:rsidR="00343A18" w:rsidRPr="009831F2" w:rsidRDefault="00343A18" w:rsidP="00343A18">
      <w:pPr>
        <w:spacing w:before="0"/>
        <w:rPr>
          <w:rFonts w:cs="Arial"/>
          <w:b/>
          <w:bCs/>
          <w:i/>
          <w:iCs/>
        </w:rPr>
      </w:pPr>
      <w:r w:rsidRPr="00983415">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983415" w14:paraId="32134B8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8CB2C46" w14:textId="77777777" w:rsidR="0055619B" w:rsidRPr="00983415" w:rsidRDefault="0055619B" w:rsidP="00BC01DC">
            <w:pPr>
              <w:spacing w:before="0"/>
              <w:rPr>
                <w:rFonts w:cs="Arial"/>
                <w:i/>
                <w:iCs/>
              </w:rPr>
            </w:pPr>
            <w:r w:rsidRPr="009834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6E4329" w14:textId="77777777" w:rsidR="0055619B" w:rsidRPr="00983415" w:rsidRDefault="0055619B" w:rsidP="00BC01DC">
            <w:pPr>
              <w:snapToGrid w:val="0"/>
              <w:spacing w:before="0"/>
              <w:rPr>
                <w:rFonts w:cs="Arial"/>
                <w:b/>
                <w:bCs/>
                <w:i/>
                <w:iCs/>
              </w:rPr>
            </w:pPr>
          </w:p>
        </w:tc>
      </w:tr>
      <w:tr w:rsidR="00343A18" w:rsidRPr="00983415" w14:paraId="77ACD8C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945F08F" w14:textId="77777777" w:rsidR="00343A18" w:rsidRPr="00983415" w:rsidRDefault="0055619B" w:rsidP="0055619B">
            <w:pPr>
              <w:spacing w:before="0"/>
              <w:rPr>
                <w:rFonts w:cs="Arial"/>
                <w:b/>
                <w:bCs/>
                <w:i/>
                <w:iCs/>
              </w:rPr>
            </w:pPr>
            <w:r w:rsidRPr="00983415">
              <w:rPr>
                <w:rFonts w:cs="Arial"/>
                <w:i/>
                <w:iCs/>
              </w:rPr>
              <w:t xml:space="preserve">Врста правног лица: </w:t>
            </w:r>
            <w:r w:rsidRPr="00721AC1">
              <w:rPr>
                <w:rFonts w:cs="Arial"/>
                <w:i/>
                <w:iCs/>
                <w:color w:val="000000" w:themeColor="text1"/>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2A685A" w14:textId="77777777" w:rsidR="00343A18" w:rsidRPr="00983415" w:rsidRDefault="00343A18" w:rsidP="00BC01DC">
            <w:pPr>
              <w:snapToGrid w:val="0"/>
              <w:spacing w:before="0"/>
              <w:rPr>
                <w:rFonts w:cs="Arial"/>
                <w:b/>
                <w:bCs/>
                <w:i/>
                <w:iCs/>
              </w:rPr>
            </w:pPr>
          </w:p>
          <w:p w14:paraId="24F22CB3" w14:textId="77777777" w:rsidR="00343A18" w:rsidRPr="00983415" w:rsidRDefault="00343A18" w:rsidP="00BC01DC">
            <w:pPr>
              <w:spacing w:before="0"/>
              <w:rPr>
                <w:rFonts w:cs="Arial"/>
                <w:b/>
                <w:bCs/>
                <w:i/>
                <w:iCs/>
              </w:rPr>
            </w:pPr>
          </w:p>
          <w:p w14:paraId="79A986FF" w14:textId="77777777" w:rsidR="00343A18" w:rsidRPr="00983415" w:rsidRDefault="00343A18" w:rsidP="00BC01DC">
            <w:pPr>
              <w:spacing w:before="0"/>
              <w:rPr>
                <w:rFonts w:cs="Arial"/>
                <w:b/>
                <w:bCs/>
                <w:i/>
                <w:iCs/>
              </w:rPr>
            </w:pPr>
          </w:p>
        </w:tc>
      </w:tr>
      <w:tr w:rsidR="00343A18" w:rsidRPr="00983415" w14:paraId="49D99F0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D0512C0" w14:textId="77777777" w:rsidR="00343A18" w:rsidRPr="00983415" w:rsidRDefault="00343A18" w:rsidP="00BC01DC">
            <w:pPr>
              <w:spacing w:before="0"/>
              <w:rPr>
                <w:rFonts w:cs="Arial"/>
                <w:b/>
                <w:bCs/>
                <w:i/>
                <w:iCs/>
              </w:rPr>
            </w:pPr>
            <w:r w:rsidRPr="009834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AD1C1B" w14:textId="77777777" w:rsidR="00343A18" w:rsidRPr="00983415" w:rsidRDefault="00343A18" w:rsidP="00BC01DC">
            <w:pPr>
              <w:snapToGrid w:val="0"/>
              <w:spacing w:before="0"/>
              <w:rPr>
                <w:rFonts w:cs="Arial"/>
                <w:b/>
                <w:bCs/>
                <w:i/>
                <w:iCs/>
              </w:rPr>
            </w:pPr>
          </w:p>
          <w:p w14:paraId="3A1BEECF" w14:textId="77777777" w:rsidR="00343A18" w:rsidRPr="00983415" w:rsidRDefault="00343A18" w:rsidP="00BC01DC">
            <w:pPr>
              <w:spacing w:before="0"/>
              <w:rPr>
                <w:rFonts w:cs="Arial"/>
                <w:b/>
                <w:bCs/>
                <w:i/>
                <w:iCs/>
              </w:rPr>
            </w:pPr>
          </w:p>
          <w:p w14:paraId="5CA53B1D" w14:textId="77777777" w:rsidR="00343A18" w:rsidRPr="00983415" w:rsidRDefault="00343A18" w:rsidP="00BC01DC">
            <w:pPr>
              <w:spacing w:before="0"/>
              <w:rPr>
                <w:rFonts w:cs="Arial"/>
                <w:b/>
                <w:bCs/>
                <w:i/>
                <w:iCs/>
              </w:rPr>
            </w:pPr>
          </w:p>
        </w:tc>
      </w:tr>
      <w:tr w:rsidR="00343A18" w:rsidRPr="00983415" w14:paraId="5936C0C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CB7958E" w14:textId="77777777" w:rsidR="00343A18" w:rsidRPr="00983415" w:rsidRDefault="00343A18" w:rsidP="00BC01DC">
            <w:pPr>
              <w:spacing w:before="0"/>
              <w:rPr>
                <w:rFonts w:cs="Arial"/>
                <w:b/>
                <w:bCs/>
                <w:i/>
                <w:iCs/>
              </w:rPr>
            </w:pPr>
            <w:r w:rsidRPr="009834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F14EA3" w14:textId="77777777" w:rsidR="00343A18" w:rsidRPr="00983415" w:rsidRDefault="00343A18" w:rsidP="00BC01DC">
            <w:pPr>
              <w:snapToGrid w:val="0"/>
              <w:spacing w:before="0"/>
              <w:rPr>
                <w:rFonts w:cs="Arial"/>
                <w:b/>
                <w:bCs/>
                <w:i/>
                <w:iCs/>
              </w:rPr>
            </w:pPr>
          </w:p>
          <w:p w14:paraId="6962AC30" w14:textId="77777777" w:rsidR="00343A18" w:rsidRPr="00983415" w:rsidRDefault="00343A18" w:rsidP="00BC01DC">
            <w:pPr>
              <w:spacing w:before="0"/>
              <w:rPr>
                <w:rFonts w:cs="Arial"/>
                <w:b/>
                <w:bCs/>
                <w:i/>
                <w:iCs/>
              </w:rPr>
            </w:pPr>
          </w:p>
          <w:p w14:paraId="097499A3" w14:textId="77777777" w:rsidR="00343A18" w:rsidRPr="00983415" w:rsidRDefault="00343A18" w:rsidP="00BC01DC">
            <w:pPr>
              <w:spacing w:before="0"/>
              <w:rPr>
                <w:rFonts w:cs="Arial"/>
                <w:b/>
                <w:bCs/>
                <w:i/>
                <w:iCs/>
              </w:rPr>
            </w:pPr>
          </w:p>
        </w:tc>
      </w:tr>
      <w:tr w:rsidR="00343A18" w:rsidRPr="00983415" w14:paraId="47326E11" w14:textId="77777777" w:rsidTr="00BC01DC">
        <w:tc>
          <w:tcPr>
            <w:tcW w:w="4621" w:type="dxa"/>
            <w:tcBorders>
              <w:top w:val="single" w:sz="4" w:space="0" w:color="000000"/>
              <w:left w:val="single" w:sz="4" w:space="0" w:color="000000"/>
              <w:bottom w:val="single" w:sz="4" w:space="0" w:color="000000"/>
            </w:tcBorders>
            <w:shd w:val="clear" w:color="auto" w:fill="auto"/>
          </w:tcPr>
          <w:p w14:paraId="248E85D6" w14:textId="77777777" w:rsidR="00343A18" w:rsidRPr="00983415" w:rsidRDefault="00343A18" w:rsidP="00BC01DC">
            <w:pPr>
              <w:spacing w:before="0"/>
              <w:rPr>
                <w:rFonts w:cs="Arial"/>
                <w:b/>
                <w:bCs/>
                <w:i/>
                <w:iCs/>
                <w:lang w:val="ru-RU"/>
              </w:rPr>
            </w:pPr>
            <w:r w:rsidRPr="009834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119AB" w14:textId="77777777" w:rsidR="00343A18" w:rsidRPr="00983415" w:rsidRDefault="00343A18" w:rsidP="00BC01DC">
            <w:pPr>
              <w:snapToGrid w:val="0"/>
              <w:spacing w:before="0"/>
              <w:rPr>
                <w:rFonts w:cs="Arial"/>
                <w:b/>
                <w:bCs/>
                <w:i/>
                <w:iCs/>
                <w:lang w:val="ru-RU"/>
              </w:rPr>
            </w:pPr>
          </w:p>
        </w:tc>
      </w:tr>
      <w:tr w:rsidR="00343A18" w:rsidRPr="00983415" w14:paraId="660544A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4B55DCF" w14:textId="77777777" w:rsidR="00343A18" w:rsidRPr="00983415" w:rsidRDefault="00343A18" w:rsidP="00BC01DC">
            <w:pPr>
              <w:spacing w:before="0"/>
              <w:rPr>
                <w:rFonts w:cs="Arial"/>
                <w:i/>
                <w:iCs/>
              </w:rPr>
            </w:pPr>
          </w:p>
          <w:p w14:paraId="6CDCD405" w14:textId="77777777" w:rsidR="00343A18" w:rsidRPr="00983415" w:rsidRDefault="00343A18" w:rsidP="00BC01DC">
            <w:pPr>
              <w:spacing w:before="0"/>
              <w:rPr>
                <w:rFonts w:cs="Arial"/>
                <w:b/>
                <w:bCs/>
                <w:i/>
                <w:iCs/>
              </w:rPr>
            </w:pPr>
            <w:r w:rsidRPr="009834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BEAD8A" w14:textId="77777777" w:rsidR="00343A18" w:rsidRPr="00983415" w:rsidRDefault="00343A18" w:rsidP="00BC01DC">
            <w:pPr>
              <w:snapToGrid w:val="0"/>
              <w:spacing w:before="0"/>
              <w:rPr>
                <w:rFonts w:cs="Arial"/>
                <w:b/>
                <w:bCs/>
                <w:i/>
                <w:iCs/>
              </w:rPr>
            </w:pPr>
          </w:p>
          <w:p w14:paraId="24146C5D" w14:textId="77777777" w:rsidR="00343A18" w:rsidRPr="00983415" w:rsidRDefault="00343A18" w:rsidP="00BC01DC">
            <w:pPr>
              <w:spacing w:before="0"/>
              <w:rPr>
                <w:rFonts w:cs="Arial"/>
                <w:b/>
                <w:bCs/>
                <w:i/>
                <w:iCs/>
              </w:rPr>
            </w:pPr>
          </w:p>
          <w:p w14:paraId="3E8DEE8C" w14:textId="77777777" w:rsidR="00343A18" w:rsidRPr="00983415" w:rsidRDefault="00343A18" w:rsidP="00BC01DC">
            <w:pPr>
              <w:spacing w:before="0"/>
              <w:rPr>
                <w:rFonts w:cs="Arial"/>
                <w:b/>
                <w:bCs/>
                <w:i/>
                <w:iCs/>
              </w:rPr>
            </w:pPr>
          </w:p>
        </w:tc>
      </w:tr>
      <w:tr w:rsidR="00343A18" w:rsidRPr="00983415" w14:paraId="6AB02AF2" w14:textId="77777777" w:rsidTr="00BC01DC">
        <w:tc>
          <w:tcPr>
            <w:tcW w:w="4621" w:type="dxa"/>
            <w:tcBorders>
              <w:top w:val="single" w:sz="4" w:space="0" w:color="000000"/>
              <w:left w:val="single" w:sz="4" w:space="0" w:color="000000"/>
              <w:bottom w:val="single" w:sz="4" w:space="0" w:color="000000"/>
            </w:tcBorders>
            <w:shd w:val="clear" w:color="auto" w:fill="auto"/>
          </w:tcPr>
          <w:p w14:paraId="7326B12C" w14:textId="77777777" w:rsidR="00343A18" w:rsidRPr="00983415" w:rsidRDefault="00343A18" w:rsidP="00BC01DC">
            <w:pPr>
              <w:spacing w:before="0"/>
              <w:rPr>
                <w:rFonts w:cs="Arial"/>
                <w:b/>
                <w:bCs/>
                <w:i/>
                <w:iCs/>
                <w:lang w:val="ru-RU"/>
              </w:rPr>
            </w:pPr>
            <w:r w:rsidRPr="00983415">
              <w:rPr>
                <w:rFonts w:cs="Arial"/>
                <w:i/>
                <w:iCs/>
                <w:lang w:val="ru-RU"/>
              </w:rPr>
              <w:t>Електронска адреса понуђача (</w:t>
            </w:r>
            <w:r w:rsidRPr="00983415">
              <w:rPr>
                <w:rFonts w:cs="Arial"/>
                <w:i/>
                <w:iCs/>
              </w:rPr>
              <w:t>e</w:t>
            </w:r>
            <w:r w:rsidRPr="00983415">
              <w:rPr>
                <w:rFonts w:cs="Arial"/>
                <w:i/>
                <w:iCs/>
                <w:lang w:val="ru-RU"/>
              </w:rPr>
              <w:t>-</w:t>
            </w:r>
            <w:r w:rsidRPr="00983415">
              <w:rPr>
                <w:rFonts w:cs="Arial"/>
                <w:i/>
                <w:iCs/>
              </w:rPr>
              <w:t>mail</w:t>
            </w:r>
            <w:r w:rsidRPr="00983415">
              <w:rPr>
                <w:rFonts w:cs="Arial"/>
                <w:i/>
                <w:iCs/>
                <w:lang w:val="ru-RU"/>
              </w:rPr>
              <w:t>):</w:t>
            </w:r>
          </w:p>
          <w:p w14:paraId="2E67D946" w14:textId="77777777" w:rsidR="00343A18" w:rsidRPr="0098341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0728AC" w14:textId="77777777" w:rsidR="00343A18" w:rsidRPr="00BC615D" w:rsidRDefault="00343A18" w:rsidP="00BC01DC">
            <w:pPr>
              <w:snapToGrid w:val="0"/>
              <w:spacing w:before="0"/>
              <w:rPr>
                <w:rFonts w:cs="Arial"/>
                <w:b/>
                <w:bCs/>
                <w:i/>
                <w:iCs/>
                <w:lang w:val="sr-Cyrl-RS"/>
              </w:rPr>
            </w:pPr>
          </w:p>
        </w:tc>
      </w:tr>
      <w:tr w:rsidR="00343A18" w:rsidRPr="00983415" w14:paraId="6176437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36C654D" w14:textId="77777777" w:rsidR="00343A18" w:rsidRPr="00983415" w:rsidRDefault="00343A18" w:rsidP="00BC01DC">
            <w:pPr>
              <w:spacing w:before="0"/>
              <w:rPr>
                <w:rFonts w:cs="Arial"/>
                <w:b/>
                <w:bCs/>
                <w:i/>
                <w:iCs/>
              </w:rPr>
            </w:pPr>
            <w:r w:rsidRPr="009834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76F736" w14:textId="77777777" w:rsidR="00343A18" w:rsidRPr="00983415" w:rsidRDefault="00343A18" w:rsidP="00BC01DC">
            <w:pPr>
              <w:snapToGrid w:val="0"/>
              <w:spacing w:before="0"/>
              <w:rPr>
                <w:rFonts w:cs="Arial"/>
                <w:b/>
                <w:bCs/>
                <w:i/>
                <w:iCs/>
              </w:rPr>
            </w:pPr>
          </w:p>
          <w:p w14:paraId="1EF6D452" w14:textId="77777777" w:rsidR="00343A18" w:rsidRPr="00983415" w:rsidRDefault="00343A18" w:rsidP="00BC01DC">
            <w:pPr>
              <w:spacing w:before="0"/>
              <w:rPr>
                <w:rFonts w:cs="Arial"/>
                <w:b/>
                <w:bCs/>
                <w:i/>
                <w:iCs/>
              </w:rPr>
            </w:pPr>
          </w:p>
          <w:p w14:paraId="7E3C1172" w14:textId="77777777" w:rsidR="00343A18" w:rsidRPr="00983415" w:rsidRDefault="00343A18" w:rsidP="00BC01DC">
            <w:pPr>
              <w:spacing w:before="0"/>
              <w:rPr>
                <w:rFonts w:cs="Arial"/>
                <w:b/>
                <w:bCs/>
                <w:i/>
                <w:iCs/>
              </w:rPr>
            </w:pPr>
          </w:p>
        </w:tc>
      </w:tr>
      <w:tr w:rsidR="00343A18" w:rsidRPr="00983415" w14:paraId="7FCE37F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10617CD" w14:textId="77777777" w:rsidR="00343A18" w:rsidRPr="00983415" w:rsidRDefault="00343A18" w:rsidP="00BC01DC">
            <w:pPr>
              <w:spacing w:before="0"/>
              <w:rPr>
                <w:rFonts w:cs="Arial"/>
                <w:b/>
                <w:bCs/>
                <w:i/>
                <w:iCs/>
              </w:rPr>
            </w:pPr>
            <w:r w:rsidRPr="009834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BCD78" w14:textId="77777777" w:rsidR="00343A18" w:rsidRPr="00983415" w:rsidRDefault="00343A18" w:rsidP="00BC01DC">
            <w:pPr>
              <w:snapToGrid w:val="0"/>
              <w:spacing w:before="0"/>
              <w:rPr>
                <w:rFonts w:cs="Arial"/>
                <w:b/>
                <w:bCs/>
                <w:i/>
                <w:iCs/>
              </w:rPr>
            </w:pPr>
          </w:p>
          <w:p w14:paraId="72963EB2" w14:textId="77777777" w:rsidR="00343A18" w:rsidRPr="00983415" w:rsidRDefault="00343A18" w:rsidP="00BC01DC">
            <w:pPr>
              <w:spacing w:before="0"/>
              <w:rPr>
                <w:rFonts w:cs="Arial"/>
                <w:b/>
                <w:bCs/>
                <w:i/>
                <w:iCs/>
              </w:rPr>
            </w:pPr>
          </w:p>
          <w:p w14:paraId="08F02528" w14:textId="77777777" w:rsidR="00343A18" w:rsidRPr="00983415" w:rsidRDefault="00343A18" w:rsidP="00BC01DC">
            <w:pPr>
              <w:spacing w:before="0"/>
              <w:rPr>
                <w:rFonts w:cs="Arial"/>
                <w:b/>
                <w:bCs/>
                <w:i/>
                <w:iCs/>
              </w:rPr>
            </w:pPr>
          </w:p>
        </w:tc>
      </w:tr>
      <w:tr w:rsidR="00343A18" w:rsidRPr="00983415" w14:paraId="14B5A42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546B130" w14:textId="77777777" w:rsidR="00343A18" w:rsidRPr="00983415" w:rsidRDefault="00343A18" w:rsidP="00BC01DC">
            <w:pPr>
              <w:spacing w:before="0"/>
              <w:rPr>
                <w:rFonts w:cs="Arial"/>
                <w:b/>
                <w:bCs/>
                <w:i/>
                <w:iCs/>
                <w:lang w:val="ru-RU"/>
              </w:rPr>
            </w:pPr>
            <w:r w:rsidRPr="009834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0854FB" w14:textId="77777777" w:rsidR="00343A18" w:rsidRPr="00983415" w:rsidRDefault="00343A18" w:rsidP="00BC01DC">
            <w:pPr>
              <w:snapToGrid w:val="0"/>
              <w:spacing w:before="0"/>
              <w:rPr>
                <w:rFonts w:cs="Arial"/>
                <w:b/>
                <w:bCs/>
                <w:i/>
                <w:iCs/>
                <w:lang w:val="ru-RU"/>
              </w:rPr>
            </w:pPr>
          </w:p>
          <w:p w14:paraId="6EB0F327" w14:textId="77777777" w:rsidR="00343A18" w:rsidRPr="00983415" w:rsidRDefault="00343A18" w:rsidP="00BC01DC">
            <w:pPr>
              <w:spacing w:before="0"/>
              <w:rPr>
                <w:rFonts w:cs="Arial"/>
                <w:b/>
                <w:bCs/>
                <w:i/>
                <w:iCs/>
                <w:lang w:val="ru-RU"/>
              </w:rPr>
            </w:pPr>
          </w:p>
          <w:p w14:paraId="156D146F" w14:textId="77777777" w:rsidR="00343A18" w:rsidRPr="00983415" w:rsidRDefault="00343A18" w:rsidP="00BC01DC">
            <w:pPr>
              <w:spacing w:before="0"/>
              <w:rPr>
                <w:rFonts w:cs="Arial"/>
                <w:b/>
                <w:bCs/>
                <w:i/>
                <w:iCs/>
                <w:lang w:val="ru-RU"/>
              </w:rPr>
            </w:pPr>
          </w:p>
        </w:tc>
      </w:tr>
      <w:tr w:rsidR="00343A18" w:rsidRPr="00983415" w14:paraId="03E3F4E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766CD4D" w14:textId="77777777" w:rsidR="00343A18" w:rsidRPr="00983415" w:rsidRDefault="00343A18" w:rsidP="00BC01DC">
            <w:pPr>
              <w:spacing w:before="0"/>
              <w:rPr>
                <w:rFonts w:cs="Arial"/>
                <w:b/>
                <w:bCs/>
                <w:i/>
                <w:iCs/>
                <w:lang w:val="sr-Cyrl-RS"/>
              </w:rPr>
            </w:pPr>
            <w:r w:rsidRPr="009834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DEBCBE" w14:textId="77777777" w:rsidR="00343A18" w:rsidRPr="00983415" w:rsidRDefault="00343A18" w:rsidP="00BC01DC">
            <w:pPr>
              <w:snapToGrid w:val="0"/>
              <w:spacing w:before="0"/>
              <w:ind w:firstLine="708"/>
              <w:rPr>
                <w:rFonts w:cs="Arial"/>
                <w:b/>
                <w:bCs/>
                <w:i/>
                <w:iCs/>
                <w:lang w:val="ru-RU"/>
              </w:rPr>
            </w:pPr>
          </w:p>
          <w:p w14:paraId="44FBA096" w14:textId="77777777" w:rsidR="00343A18" w:rsidRPr="00983415" w:rsidRDefault="00343A18" w:rsidP="00BC01DC">
            <w:pPr>
              <w:spacing w:before="0"/>
              <w:ind w:firstLine="708"/>
              <w:rPr>
                <w:rFonts w:cs="Arial"/>
                <w:b/>
                <w:bCs/>
                <w:i/>
                <w:iCs/>
                <w:lang w:val="ru-RU"/>
              </w:rPr>
            </w:pPr>
          </w:p>
          <w:p w14:paraId="044C72FD" w14:textId="77777777" w:rsidR="00343A18" w:rsidRPr="00983415" w:rsidRDefault="00343A18" w:rsidP="00BC01DC">
            <w:pPr>
              <w:spacing w:before="0"/>
              <w:ind w:firstLine="708"/>
              <w:rPr>
                <w:rFonts w:cs="Arial"/>
                <w:b/>
                <w:bCs/>
                <w:i/>
                <w:iCs/>
                <w:lang w:val="ru-RU"/>
              </w:rPr>
            </w:pPr>
          </w:p>
        </w:tc>
      </w:tr>
    </w:tbl>
    <w:p w14:paraId="5B363294" w14:textId="77777777" w:rsidR="00343A18" w:rsidRPr="00983415" w:rsidRDefault="00343A18" w:rsidP="00343A18">
      <w:pPr>
        <w:spacing w:before="0"/>
        <w:rPr>
          <w:rFonts w:cs="Arial"/>
        </w:rPr>
      </w:pPr>
    </w:p>
    <w:p w14:paraId="493F459C" w14:textId="77777777" w:rsidR="00343A18" w:rsidRPr="00983415" w:rsidRDefault="00343A18" w:rsidP="00343A18">
      <w:pPr>
        <w:spacing w:before="0"/>
        <w:rPr>
          <w:rFonts w:eastAsia="TimesNewRomanPSMT" w:cs="Arial"/>
          <w:b/>
          <w:bCs/>
          <w:i/>
          <w:iCs/>
        </w:rPr>
      </w:pPr>
      <w:r w:rsidRPr="00983415">
        <w:rPr>
          <w:rFonts w:eastAsia="TimesNewRomanPSMT" w:cs="Arial"/>
          <w:b/>
          <w:bCs/>
          <w:i/>
          <w:iCs/>
        </w:rPr>
        <w:t xml:space="preserve">2) ПОНУДУ ПОДНОСИ: </w:t>
      </w:r>
    </w:p>
    <w:p w14:paraId="1B5E5674" w14:textId="77777777" w:rsidR="00343A18" w:rsidRPr="0098341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983415" w14:paraId="4C81CAC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275F62" w14:textId="77777777" w:rsidR="00343A18" w:rsidRPr="00983415" w:rsidRDefault="00343A18" w:rsidP="00BC01DC">
            <w:pPr>
              <w:snapToGrid w:val="0"/>
              <w:spacing w:before="0"/>
              <w:jc w:val="center"/>
              <w:rPr>
                <w:rFonts w:cs="Arial"/>
              </w:rPr>
            </w:pPr>
          </w:p>
          <w:p w14:paraId="3A82F1C4" w14:textId="77777777" w:rsidR="00343A18" w:rsidRPr="00983415" w:rsidRDefault="00343A18" w:rsidP="00BC01DC">
            <w:pPr>
              <w:spacing w:before="0"/>
              <w:jc w:val="center"/>
              <w:rPr>
                <w:rFonts w:eastAsia="TimesNewRomanPSMT" w:cs="Arial"/>
                <w:b/>
                <w:bCs/>
              </w:rPr>
            </w:pPr>
            <w:r w:rsidRPr="00983415">
              <w:rPr>
                <w:rFonts w:eastAsia="TimesNewRomanPSMT" w:cs="Arial"/>
                <w:b/>
                <w:bCs/>
              </w:rPr>
              <w:t xml:space="preserve">А) САМОСТАЛНО </w:t>
            </w:r>
          </w:p>
        </w:tc>
      </w:tr>
      <w:tr w:rsidR="00343A18" w:rsidRPr="00983415" w14:paraId="46476E9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4C7D86" w14:textId="77777777" w:rsidR="00343A18" w:rsidRPr="00983415" w:rsidRDefault="00343A18" w:rsidP="00BC01DC">
            <w:pPr>
              <w:snapToGrid w:val="0"/>
              <w:spacing w:before="0"/>
              <w:jc w:val="center"/>
              <w:rPr>
                <w:rFonts w:eastAsia="TimesNewRomanPSMT" w:cs="Arial"/>
                <w:b/>
                <w:bCs/>
              </w:rPr>
            </w:pPr>
          </w:p>
          <w:p w14:paraId="5378399F" w14:textId="77777777" w:rsidR="00343A18" w:rsidRPr="00983415" w:rsidRDefault="00343A18" w:rsidP="00BC01DC">
            <w:pPr>
              <w:spacing w:before="0"/>
              <w:jc w:val="center"/>
              <w:rPr>
                <w:rFonts w:eastAsia="TimesNewRomanPSMT" w:cs="Arial"/>
                <w:b/>
                <w:bCs/>
              </w:rPr>
            </w:pPr>
            <w:r w:rsidRPr="00983415">
              <w:rPr>
                <w:rFonts w:eastAsia="TimesNewRomanPSMT" w:cs="Arial"/>
                <w:b/>
                <w:bCs/>
              </w:rPr>
              <w:t>Б) СА ПОДИЗВОЂАЧЕМ</w:t>
            </w:r>
          </w:p>
        </w:tc>
      </w:tr>
      <w:tr w:rsidR="00343A18" w:rsidRPr="00983415" w14:paraId="073A990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6A6AED" w14:textId="77777777" w:rsidR="00343A18" w:rsidRPr="00983415" w:rsidRDefault="00343A18" w:rsidP="00BC01DC">
            <w:pPr>
              <w:snapToGrid w:val="0"/>
              <w:spacing w:before="0"/>
              <w:jc w:val="center"/>
              <w:rPr>
                <w:rFonts w:eastAsia="TimesNewRomanPSMT" w:cs="Arial"/>
                <w:b/>
                <w:bCs/>
              </w:rPr>
            </w:pPr>
          </w:p>
          <w:p w14:paraId="3694D84B" w14:textId="77777777" w:rsidR="00343A18" w:rsidRPr="00983415" w:rsidRDefault="00343A18" w:rsidP="00BC01DC">
            <w:pPr>
              <w:spacing w:before="0"/>
              <w:jc w:val="center"/>
              <w:rPr>
                <w:rFonts w:cs="Arial"/>
                <w:b/>
                <w:i/>
                <w:iCs/>
                <w:lang w:val="ru-RU"/>
              </w:rPr>
            </w:pPr>
            <w:r w:rsidRPr="00983415">
              <w:rPr>
                <w:rFonts w:eastAsia="TimesNewRomanPSMT" w:cs="Arial"/>
                <w:b/>
                <w:bCs/>
              </w:rPr>
              <w:t>В) КАО ЗАЈЕДНИЧКУ ПОНУДУ</w:t>
            </w:r>
          </w:p>
        </w:tc>
      </w:tr>
    </w:tbl>
    <w:p w14:paraId="6E0E5F76" w14:textId="77777777" w:rsidR="00343A18" w:rsidRPr="00983415" w:rsidRDefault="00343A18" w:rsidP="00343A18">
      <w:pPr>
        <w:spacing w:before="0"/>
        <w:rPr>
          <w:rFonts w:cs="Arial"/>
          <w:b/>
          <w:i/>
          <w:iCs/>
          <w:lang w:val="ru-RU"/>
        </w:rPr>
      </w:pPr>
    </w:p>
    <w:p w14:paraId="3871269B" w14:textId="77777777" w:rsidR="00343A18" w:rsidRPr="00983415" w:rsidRDefault="00343A18" w:rsidP="00343A18">
      <w:pPr>
        <w:spacing w:before="0"/>
        <w:rPr>
          <w:rFonts w:eastAsia="TimesNewRomanPSMT" w:cs="Arial"/>
          <w:bCs/>
        </w:rPr>
      </w:pPr>
      <w:r w:rsidRPr="00983415">
        <w:rPr>
          <w:rFonts w:cs="Arial"/>
          <w:b/>
          <w:i/>
          <w:iCs/>
          <w:lang w:val="ru-RU"/>
        </w:rPr>
        <w:t>Напомена:</w:t>
      </w:r>
      <w:r w:rsidRPr="009834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7E2E225" w14:textId="77777777" w:rsidR="00343A18" w:rsidRPr="00983415" w:rsidRDefault="00343A18" w:rsidP="00343A18">
      <w:pPr>
        <w:spacing w:before="0"/>
        <w:rPr>
          <w:rFonts w:eastAsia="TimesNewRomanPSMT" w:cs="Arial"/>
          <w:bCs/>
        </w:rPr>
      </w:pPr>
    </w:p>
    <w:p w14:paraId="060A9D7B" w14:textId="77777777" w:rsidR="00343A18" w:rsidRPr="00983415" w:rsidRDefault="00343A18" w:rsidP="00343A18">
      <w:pPr>
        <w:spacing w:before="0"/>
        <w:rPr>
          <w:rFonts w:eastAsia="TimesNewRomanPSMT" w:cs="Arial"/>
          <w:b/>
          <w:bCs/>
          <w:i/>
        </w:rPr>
      </w:pPr>
      <w:r w:rsidRPr="00983415">
        <w:rPr>
          <w:rFonts w:eastAsia="TimesNewRomanPSMT" w:cs="Arial"/>
          <w:b/>
          <w:bCs/>
          <w:i/>
          <w:lang w:val="sr-Cyrl-CS"/>
        </w:rPr>
        <w:t xml:space="preserve">3) </w:t>
      </w:r>
      <w:r w:rsidRPr="00983415">
        <w:rPr>
          <w:rFonts w:eastAsia="TimesNewRomanPSMT" w:cs="Arial"/>
          <w:b/>
          <w:bCs/>
          <w:i/>
        </w:rPr>
        <w:t xml:space="preserve">ПОДАЦИ О ПОДИЗВОЂАЧУ </w:t>
      </w:r>
    </w:p>
    <w:p w14:paraId="60482AB5" w14:textId="77777777" w:rsidR="00343A18" w:rsidRPr="00983415" w:rsidRDefault="00343A18" w:rsidP="00343A18">
      <w:pPr>
        <w:spacing w:before="0"/>
        <w:rPr>
          <w:rFonts w:eastAsia="TimesNewRomanPSMT" w:cs="Arial"/>
          <w:b/>
          <w:bCs/>
          <w:i/>
        </w:rPr>
      </w:pPr>
    </w:p>
    <w:p w14:paraId="4B9B5658" w14:textId="77777777" w:rsidR="00343A18" w:rsidRPr="00983415" w:rsidRDefault="00343A18" w:rsidP="00343A18">
      <w:pPr>
        <w:spacing w:before="0"/>
        <w:rPr>
          <w:rFonts w:cs="Arial"/>
        </w:rPr>
      </w:pPr>
      <w:r w:rsidRPr="00983415">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83415" w14:paraId="684F513A" w14:textId="77777777" w:rsidTr="00BC01DC">
        <w:tc>
          <w:tcPr>
            <w:tcW w:w="465" w:type="dxa"/>
            <w:tcBorders>
              <w:top w:val="single" w:sz="4" w:space="0" w:color="000000"/>
              <w:left w:val="single" w:sz="4" w:space="0" w:color="000000"/>
              <w:bottom w:val="single" w:sz="4" w:space="0" w:color="000000"/>
            </w:tcBorders>
            <w:shd w:val="clear" w:color="auto" w:fill="auto"/>
          </w:tcPr>
          <w:p w14:paraId="214C39B9" w14:textId="77777777" w:rsidR="00343A18" w:rsidRPr="00983415" w:rsidRDefault="00343A18" w:rsidP="00BC01DC">
            <w:pPr>
              <w:snapToGrid w:val="0"/>
              <w:spacing w:before="0"/>
              <w:rPr>
                <w:rFonts w:cs="Arial"/>
              </w:rPr>
            </w:pPr>
          </w:p>
          <w:p w14:paraId="044F3A30" w14:textId="77777777" w:rsidR="00343A18" w:rsidRPr="00983415" w:rsidRDefault="00343A18" w:rsidP="00BC01DC">
            <w:pPr>
              <w:spacing w:before="0"/>
              <w:rPr>
                <w:rFonts w:eastAsia="TimesNewRomanPSMT" w:cs="Arial"/>
                <w:bCs/>
                <w:i/>
              </w:rPr>
            </w:pPr>
            <w:r w:rsidRPr="009834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E77FDF4" w14:textId="77777777" w:rsidR="00343A18" w:rsidRPr="00983415" w:rsidRDefault="00343A18" w:rsidP="00BC01DC">
            <w:pPr>
              <w:snapToGrid w:val="0"/>
              <w:spacing w:before="0"/>
              <w:rPr>
                <w:rFonts w:eastAsia="TimesNewRomanPSMT" w:cs="Arial"/>
                <w:bCs/>
                <w:i/>
              </w:rPr>
            </w:pPr>
          </w:p>
          <w:p w14:paraId="0C567487" w14:textId="77777777" w:rsidR="00343A18" w:rsidRPr="00983415" w:rsidRDefault="00343A18" w:rsidP="00BC01DC">
            <w:pPr>
              <w:spacing w:before="0"/>
              <w:rPr>
                <w:rFonts w:eastAsia="TimesNewRomanPSMT" w:cs="Arial"/>
                <w:b/>
                <w:bCs/>
              </w:rPr>
            </w:pPr>
            <w:r w:rsidRPr="009834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C10E52" w14:textId="77777777" w:rsidR="00343A18" w:rsidRPr="00983415" w:rsidRDefault="00343A18" w:rsidP="00BC01DC">
            <w:pPr>
              <w:snapToGrid w:val="0"/>
              <w:spacing w:before="0"/>
              <w:rPr>
                <w:rFonts w:eastAsia="TimesNewRomanPSMT" w:cs="Arial"/>
                <w:b/>
                <w:bCs/>
              </w:rPr>
            </w:pPr>
          </w:p>
        </w:tc>
      </w:tr>
      <w:tr w:rsidR="0055619B" w:rsidRPr="00983415" w14:paraId="7453C3C7"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5EC1E93" w14:textId="77777777" w:rsidR="0055619B" w:rsidRPr="00983415"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5DB496" w14:textId="77777777" w:rsidR="0055619B" w:rsidRPr="00983415" w:rsidRDefault="0055619B" w:rsidP="00BC01DC">
            <w:pPr>
              <w:snapToGrid w:val="0"/>
              <w:spacing w:before="0"/>
              <w:rPr>
                <w:rFonts w:eastAsia="TimesNewRomanPSMT" w:cs="Arial"/>
                <w:bCs/>
                <w:i/>
              </w:rPr>
            </w:pPr>
            <w:r w:rsidRPr="00983415">
              <w:rPr>
                <w:rFonts w:eastAsia="TimesNewRomanPSMT" w:cs="Arial"/>
                <w:bCs/>
                <w:i/>
              </w:rPr>
              <w:t xml:space="preserve">Врста правног лица: </w:t>
            </w:r>
            <w:r w:rsidRPr="00721AC1">
              <w:rPr>
                <w:rFonts w:eastAsia="TimesNewRomanPSMT" w:cs="Arial"/>
                <w:bCs/>
                <w:i/>
                <w:color w:val="000000" w:themeColor="text1"/>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5A766" w14:textId="77777777" w:rsidR="0055619B" w:rsidRPr="00983415" w:rsidRDefault="0055619B" w:rsidP="00BC01DC">
            <w:pPr>
              <w:snapToGrid w:val="0"/>
              <w:spacing w:before="0"/>
              <w:rPr>
                <w:rFonts w:eastAsia="TimesNewRomanPSMT" w:cs="Arial"/>
                <w:b/>
                <w:bCs/>
              </w:rPr>
            </w:pPr>
          </w:p>
        </w:tc>
      </w:tr>
      <w:tr w:rsidR="00343A18" w:rsidRPr="00983415" w14:paraId="0E8189E9" w14:textId="77777777" w:rsidTr="00BC01DC">
        <w:tc>
          <w:tcPr>
            <w:tcW w:w="465" w:type="dxa"/>
            <w:tcBorders>
              <w:top w:val="single" w:sz="4" w:space="0" w:color="000000"/>
              <w:left w:val="single" w:sz="4" w:space="0" w:color="000000"/>
              <w:bottom w:val="single" w:sz="4" w:space="0" w:color="000000"/>
            </w:tcBorders>
            <w:shd w:val="clear" w:color="auto" w:fill="auto"/>
          </w:tcPr>
          <w:p w14:paraId="4C8A8D52" w14:textId="77777777" w:rsidR="00343A18" w:rsidRPr="00983415" w:rsidRDefault="00343A18" w:rsidP="00BC01DC">
            <w:pPr>
              <w:snapToGrid w:val="0"/>
              <w:spacing w:before="0"/>
              <w:rPr>
                <w:rFonts w:eastAsia="TimesNewRomanPSMT" w:cs="Arial"/>
                <w:bCs/>
                <w:i/>
              </w:rPr>
            </w:pPr>
          </w:p>
          <w:p w14:paraId="7A5C6F82"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2EBD92" w14:textId="77777777" w:rsidR="00343A18" w:rsidRPr="00983415" w:rsidRDefault="00343A18" w:rsidP="00BC01DC">
            <w:pPr>
              <w:snapToGrid w:val="0"/>
              <w:spacing w:before="0"/>
              <w:rPr>
                <w:rFonts w:eastAsia="TimesNewRomanPSMT" w:cs="Arial"/>
                <w:bCs/>
                <w:i/>
              </w:rPr>
            </w:pPr>
          </w:p>
          <w:p w14:paraId="672B60E1" w14:textId="77777777" w:rsidR="00343A18" w:rsidRPr="00983415" w:rsidRDefault="00343A18" w:rsidP="00BC01DC">
            <w:pPr>
              <w:spacing w:before="0"/>
              <w:rPr>
                <w:rFonts w:eastAsia="TimesNewRomanPSMT" w:cs="Arial"/>
                <w:b/>
                <w:bCs/>
              </w:rPr>
            </w:pPr>
            <w:r w:rsidRPr="009834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308596" w14:textId="77777777" w:rsidR="00343A18" w:rsidRPr="00983415" w:rsidRDefault="00343A18" w:rsidP="00BC01DC">
            <w:pPr>
              <w:snapToGrid w:val="0"/>
              <w:spacing w:before="0"/>
              <w:rPr>
                <w:rFonts w:eastAsia="TimesNewRomanPSMT" w:cs="Arial"/>
                <w:b/>
                <w:bCs/>
              </w:rPr>
            </w:pPr>
          </w:p>
        </w:tc>
      </w:tr>
      <w:tr w:rsidR="00343A18" w:rsidRPr="00983415" w14:paraId="165264F7" w14:textId="77777777" w:rsidTr="00BC01DC">
        <w:tc>
          <w:tcPr>
            <w:tcW w:w="465" w:type="dxa"/>
            <w:tcBorders>
              <w:top w:val="single" w:sz="4" w:space="0" w:color="000000"/>
              <w:left w:val="single" w:sz="4" w:space="0" w:color="000000"/>
              <w:bottom w:val="single" w:sz="4" w:space="0" w:color="000000"/>
            </w:tcBorders>
            <w:shd w:val="clear" w:color="auto" w:fill="auto"/>
          </w:tcPr>
          <w:p w14:paraId="1A946EE3" w14:textId="77777777" w:rsidR="00343A18" w:rsidRPr="00983415" w:rsidRDefault="00343A18" w:rsidP="00BC01DC">
            <w:pPr>
              <w:snapToGrid w:val="0"/>
              <w:spacing w:before="0"/>
              <w:rPr>
                <w:rFonts w:eastAsia="TimesNewRomanPSMT" w:cs="Arial"/>
                <w:bCs/>
                <w:i/>
              </w:rPr>
            </w:pPr>
          </w:p>
          <w:p w14:paraId="4B6EB9A1"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D4340C" w14:textId="77777777" w:rsidR="00343A18" w:rsidRPr="00983415" w:rsidRDefault="00343A18" w:rsidP="00BC01DC">
            <w:pPr>
              <w:snapToGrid w:val="0"/>
              <w:spacing w:before="0"/>
              <w:rPr>
                <w:rFonts w:eastAsia="TimesNewRomanPSMT" w:cs="Arial"/>
                <w:bCs/>
                <w:i/>
              </w:rPr>
            </w:pPr>
          </w:p>
          <w:p w14:paraId="74DD9309" w14:textId="77777777" w:rsidR="00343A18" w:rsidRPr="00983415" w:rsidRDefault="00343A18" w:rsidP="00BC01DC">
            <w:pPr>
              <w:spacing w:before="0"/>
              <w:rPr>
                <w:rFonts w:eastAsia="TimesNewRomanPSMT" w:cs="Arial"/>
                <w:b/>
                <w:bCs/>
              </w:rPr>
            </w:pPr>
            <w:r w:rsidRPr="009834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EC903" w14:textId="77777777" w:rsidR="00343A18" w:rsidRPr="00983415" w:rsidRDefault="00343A18" w:rsidP="00BC01DC">
            <w:pPr>
              <w:snapToGrid w:val="0"/>
              <w:spacing w:before="0"/>
              <w:rPr>
                <w:rFonts w:eastAsia="TimesNewRomanPSMT" w:cs="Arial"/>
                <w:b/>
                <w:bCs/>
              </w:rPr>
            </w:pPr>
          </w:p>
        </w:tc>
      </w:tr>
      <w:tr w:rsidR="00343A18" w:rsidRPr="00983415" w14:paraId="5C17125E" w14:textId="77777777" w:rsidTr="00BC01DC">
        <w:tc>
          <w:tcPr>
            <w:tcW w:w="465" w:type="dxa"/>
            <w:tcBorders>
              <w:top w:val="single" w:sz="4" w:space="0" w:color="000000"/>
              <w:left w:val="single" w:sz="4" w:space="0" w:color="000000"/>
              <w:bottom w:val="single" w:sz="4" w:space="0" w:color="000000"/>
            </w:tcBorders>
            <w:shd w:val="clear" w:color="auto" w:fill="auto"/>
          </w:tcPr>
          <w:p w14:paraId="71F8085B" w14:textId="77777777" w:rsidR="00343A18" w:rsidRPr="00983415" w:rsidRDefault="00343A18" w:rsidP="00BC01DC">
            <w:pPr>
              <w:snapToGrid w:val="0"/>
              <w:spacing w:before="0"/>
              <w:rPr>
                <w:rFonts w:eastAsia="TimesNewRomanPSMT" w:cs="Arial"/>
                <w:bCs/>
                <w:i/>
              </w:rPr>
            </w:pPr>
          </w:p>
          <w:p w14:paraId="536586D7"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F2C2A4" w14:textId="77777777" w:rsidR="00343A18" w:rsidRPr="00983415" w:rsidRDefault="00343A18" w:rsidP="00BC01DC">
            <w:pPr>
              <w:snapToGrid w:val="0"/>
              <w:spacing w:before="0"/>
              <w:rPr>
                <w:rFonts w:eastAsia="TimesNewRomanPSMT" w:cs="Arial"/>
                <w:bCs/>
                <w:i/>
              </w:rPr>
            </w:pPr>
          </w:p>
          <w:p w14:paraId="1421F3EF" w14:textId="77777777" w:rsidR="00343A18" w:rsidRPr="00983415" w:rsidRDefault="00343A18" w:rsidP="00BC01DC">
            <w:pPr>
              <w:spacing w:before="0"/>
              <w:rPr>
                <w:rFonts w:eastAsia="TimesNewRomanPSMT" w:cs="Arial"/>
                <w:b/>
                <w:bCs/>
              </w:rPr>
            </w:pPr>
            <w:r w:rsidRPr="009834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7D018" w14:textId="77777777" w:rsidR="00343A18" w:rsidRPr="00983415" w:rsidRDefault="00343A18" w:rsidP="00BC01DC">
            <w:pPr>
              <w:snapToGrid w:val="0"/>
              <w:spacing w:before="0"/>
              <w:rPr>
                <w:rFonts w:eastAsia="TimesNewRomanPSMT" w:cs="Arial"/>
                <w:b/>
                <w:bCs/>
              </w:rPr>
            </w:pPr>
          </w:p>
        </w:tc>
      </w:tr>
      <w:tr w:rsidR="00343A18" w:rsidRPr="00983415" w14:paraId="26D3FF2C" w14:textId="77777777" w:rsidTr="00BC01DC">
        <w:tc>
          <w:tcPr>
            <w:tcW w:w="465" w:type="dxa"/>
            <w:tcBorders>
              <w:top w:val="single" w:sz="4" w:space="0" w:color="000000"/>
              <w:left w:val="single" w:sz="4" w:space="0" w:color="000000"/>
              <w:bottom w:val="single" w:sz="4" w:space="0" w:color="000000"/>
            </w:tcBorders>
            <w:shd w:val="clear" w:color="auto" w:fill="auto"/>
          </w:tcPr>
          <w:p w14:paraId="7C287E7B" w14:textId="77777777" w:rsidR="00343A18" w:rsidRPr="0098341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8928D3" w14:textId="77777777" w:rsidR="00343A18" w:rsidRPr="00983415" w:rsidRDefault="00343A18" w:rsidP="00BC01DC">
            <w:pPr>
              <w:snapToGrid w:val="0"/>
              <w:spacing w:before="0"/>
              <w:rPr>
                <w:rFonts w:eastAsia="TimesNewRomanPSMT" w:cs="Arial"/>
                <w:bCs/>
                <w:i/>
              </w:rPr>
            </w:pPr>
          </w:p>
          <w:p w14:paraId="00EFEF1D" w14:textId="77777777" w:rsidR="00343A18" w:rsidRPr="00983415" w:rsidRDefault="00343A18" w:rsidP="00BC01DC">
            <w:pPr>
              <w:spacing w:before="0"/>
              <w:rPr>
                <w:rFonts w:eastAsia="TimesNewRomanPSMT" w:cs="Arial"/>
                <w:b/>
                <w:bCs/>
              </w:rPr>
            </w:pPr>
            <w:r w:rsidRPr="009834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4D174" w14:textId="77777777" w:rsidR="00343A18" w:rsidRPr="00983415" w:rsidRDefault="00343A18" w:rsidP="00BC01DC">
            <w:pPr>
              <w:snapToGrid w:val="0"/>
              <w:spacing w:before="0"/>
              <w:rPr>
                <w:rFonts w:eastAsia="TimesNewRomanPSMT" w:cs="Arial"/>
                <w:b/>
                <w:bCs/>
              </w:rPr>
            </w:pPr>
          </w:p>
        </w:tc>
      </w:tr>
      <w:tr w:rsidR="00343A18" w:rsidRPr="00983415" w14:paraId="5E0386C2" w14:textId="77777777" w:rsidTr="00BC01DC">
        <w:tc>
          <w:tcPr>
            <w:tcW w:w="465" w:type="dxa"/>
            <w:tcBorders>
              <w:top w:val="single" w:sz="4" w:space="0" w:color="000000"/>
              <w:left w:val="single" w:sz="4" w:space="0" w:color="000000"/>
              <w:bottom w:val="single" w:sz="4" w:space="0" w:color="000000"/>
            </w:tcBorders>
            <w:shd w:val="clear" w:color="auto" w:fill="auto"/>
          </w:tcPr>
          <w:p w14:paraId="2DF10A86" w14:textId="77777777" w:rsidR="00343A18" w:rsidRPr="0098341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2D761C" w14:textId="77777777" w:rsidR="00343A18" w:rsidRPr="00983415" w:rsidRDefault="00343A18" w:rsidP="00BC01DC">
            <w:pPr>
              <w:snapToGrid w:val="0"/>
              <w:spacing w:before="0"/>
              <w:rPr>
                <w:rFonts w:eastAsia="TimesNewRomanPSMT" w:cs="Arial"/>
                <w:bCs/>
                <w:i/>
                <w:lang w:val="ru-RU"/>
              </w:rPr>
            </w:pPr>
          </w:p>
          <w:p w14:paraId="5218CD93" w14:textId="77777777" w:rsidR="00343A18" w:rsidRPr="00983415" w:rsidRDefault="00343A18" w:rsidP="00BC01DC">
            <w:pPr>
              <w:spacing w:before="0"/>
              <w:rPr>
                <w:rFonts w:eastAsia="TimesNewRomanPSMT" w:cs="Arial"/>
                <w:b/>
                <w:bCs/>
                <w:lang w:val="ru-RU"/>
              </w:rPr>
            </w:pPr>
            <w:r w:rsidRPr="009834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367D8" w14:textId="77777777" w:rsidR="00343A18" w:rsidRPr="00983415" w:rsidRDefault="00343A18" w:rsidP="00BC01DC">
            <w:pPr>
              <w:snapToGrid w:val="0"/>
              <w:spacing w:before="0"/>
              <w:rPr>
                <w:rFonts w:eastAsia="TimesNewRomanPSMT" w:cs="Arial"/>
                <w:b/>
                <w:bCs/>
                <w:lang w:val="ru-RU"/>
              </w:rPr>
            </w:pPr>
          </w:p>
        </w:tc>
      </w:tr>
      <w:tr w:rsidR="00343A18" w:rsidRPr="00983415" w14:paraId="612895C9" w14:textId="77777777" w:rsidTr="00BC01DC">
        <w:tc>
          <w:tcPr>
            <w:tcW w:w="465" w:type="dxa"/>
            <w:tcBorders>
              <w:top w:val="single" w:sz="4" w:space="0" w:color="000000"/>
              <w:left w:val="single" w:sz="4" w:space="0" w:color="000000"/>
              <w:bottom w:val="single" w:sz="4" w:space="0" w:color="000000"/>
            </w:tcBorders>
            <w:shd w:val="clear" w:color="auto" w:fill="auto"/>
          </w:tcPr>
          <w:p w14:paraId="4855B0A5" w14:textId="77777777" w:rsidR="00343A18" w:rsidRPr="0098341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668090" w14:textId="77777777" w:rsidR="00343A18" w:rsidRPr="00D7409A" w:rsidRDefault="00343A18" w:rsidP="00BC01DC">
            <w:pPr>
              <w:snapToGrid w:val="0"/>
              <w:spacing w:before="0"/>
              <w:rPr>
                <w:rFonts w:eastAsia="TimesNewRomanPSMT" w:cs="Arial"/>
                <w:bCs/>
                <w:i/>
                <w:lang w:val="sr-Cyrl-RS"/>
              </w:rPr>
            </w:pPr>
          </w:p>
          <w:p w14:paraId="695EC6E3" w14:textId="77777777" w:rsidR="00343A18" w:rsidRPr="00983415" w:rsidRDefault="00343A18" w:rsidP="00BC01DC">
            <w:pPr>
              <w:spacing w:before="0"/>
              <w:rPr>
                <w:rFonts w:eastAsia="TimesNewRomanPSMT" w:cs="Arial"/>
                <w:b/>
                <w:bCs/>
                <w:lang w:val="ru-RU"/>
              </w:rPr>
            </w:pPr>
            <w:r w:rsidRPr="009834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00E39B" w14:textId="77777777" w:rsidR="00343A18" w:rsidRPr="00983415" w:rsidRDefault="00343A18" w:rsidP="00BC01DC">
            <w:pPr>
              <w:snapToGrid w:val="0"/>
              <w:spacing w:before="0"/>
              <w:rPr>
                <w:rFonts w:eastAsia="TimesNewRomanPSMT" w:cs="Arial"/>
                <w:b/>
                <w:bCs/>
                <w:lang w:val="ru-RU"/>
              </w:rPr>
            </w:pPr>
          </w:p>
        </w:tc>
      </w:tr>
      <w:tr w:rsidR="00343A18" w:rsidRPr="00983415" w14:paraId="3A7E57DF" w14:textId="77777777" w:rsidTr="00BC01DC">
        <w:tc>
          <w:tcPr>
            <w:tcW w:w="465" w:type="dxa"/>
            <w:tcBorders>
              <w:top w:val="single" w:sz="4" w:space="0" w:color="000000"/>
              <w:left w:val="single" w:sz="4" w:space="0" w:color="000000"/>
              <w:bottom w:val="single" w:sz="4" w:space="0" w:color="000000"/>
            </w:tcBorders>
            <w:shd w:val="clear" w:color="auto" w:fill="auto"/>
          </w:tcPr>
          <w:p w14:paraId="6D07302F" w14:textId="77777777" w:rsidR="00343A18" w:rsidRPr="00983415" w:rsidRDefault="00343A18" w:rsidP="00BC01DC">
            <w:pPr>
              <w:snapToGrid w:val="0"/>
              <w:spacing w:before="0"/>
              <w:rPr>
                <w:rFonts w:eastAsia="TimesNewRomanPSMT" w:cs="Arial"/>
                <w:bCs/>
                <w:i/>
                <w:lang w:val="ru-RU"/>
              </w:rPr>
            </w:pPr>
          </w:p>
          <w:p w14:paraId="47D0780E" w14:textId="77777777" w:rsidR="00343A18" w:rsidRPr="00983415" w:rsidRDefault="00343A18" w:rsidP="00BC01DC">
            <w:pPr>
              <w:spacing w:before="0"/>
              <w:rPr>
                <w:rFonts w:eastAsia="TimesNewRomanPSMT" w:cs="Arial"/>
                <w:bCs/>
                <w:i/>
              </w:rPr>
            </w:pPr>
            <w:r w:rsidRPr="009834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39A8A07" w14:textId="77777777" w:rsidR="00343A18" w:rsidRPr="00983415" w:rsidRDefault="00343A18" w:rsidP="00BC01DC">
            <w:pPr>
              <w:snapToGrid w:val="0"/>
              <w:spacing w:before="0"/>
              <w:rPr>
                <w:rFonts w:eastAsia="TimesNewRomanPSMT" w:cs="Arial"/>
                <w:bCs/>
                <w:i/>
              </w:rPr>
            </w:pPr>
          </w:p>
          <w:p w14:paraId="7AADF951" w14:textId="77777777" w:rsidR="00343A18" w:rsidRPr="00983415" w:rsidRDefault="00343A18" w:rsidP="00BC01DC">
            <w:pPr>
              <w:spacing w:before="0"/>
              <w:rPr>
                <w:rFonts w:eastAsia="TimesNewRomanPSMT" w:cs="Arial"/>
                <w:b/>
                <w:bCs/>
              </w:rPr>
            </w:pPr>
            <w:r w:rsidRPr="009834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2A344" w14:textId="77777777" w:rsidR="00343A18" w:rsidRPr="00983415" w:rsidRDefault="00343A18" w:rsidP="00BC01DC">
            <w:pPr>
              <w:snapToGrid w:val="0"/>
              <w:spacing w:before="0"/>
              <w:rPr>
                <w:rFonts w:eastAsia="TimesNewRomanPSMT" w:cs="Arial"/>
                <w:b/>
                <w:bCs/>
              </w:rPr>
            </w:pPr>
          </w:p>
        </w:tc>
      </w:tr>
      <w:tr w:rsidR="0055619B" w:rsidRPr="00983415" w14:paraId="672DC26A"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BFDDCB5" w14:textId="77777777" w:rsidR="0055619B" w:rsidRPr="00983415"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08C54C" w14:textId="77777777" w:rsidR="0055619B" w:rsidRPr="00983415" w:rsidRDefault="0055619B" w:rsidP="00BC01DC">
            <w:pPr>
              <w:snapToGrid w:val="0"/>
              <w:spacing w:before="0"/>
              <w:rPr>
                <w:rFonts w:eastAsia="TimesNewRomanPSMT" w:cs="Arial"/>
                <w:bCs/>
                <w:i/>
              </w:rPr>
            </w:pPr>
            <w:r w:rsidRPr="00983415">
              <w:rPr>
                <w:rFonts w:eastAsia="TimesNewRomanPSMT" w:cs="Arial"/>
                <w:bCs/>
                <w:i/>
              </w:rPr>
              <w:t>Врста правног лица</w:t>
            </w:r>
            <w:r w:rsidRPr="00721AC1">
              <w:rPr>
                <w:rFonts w:eastAsia="TimesNewRomanPSMT" w:cs="Arial"/>
                <w:bCs/>
                <w:i/>
                <w:color w:val="000000" w:themeColor="text1"/>
              </w:rPr>
              <w:t>: (микро, мало, средње, велико, физичко лице</w:t>
            </w:r>
            <w:r w:rsidRPr="00983415">
              <w:rPr>
                <w:rFonts w:eastAsia="TimesNewRomanPSMT" w:cs="Arial"/>
                <w:bCs/>
                <w:i/>
                <w:color w:val="00B0F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5E1A1" w14:textId="77777777" w:rsidR="0055619B" w:rsidRPr="00983415" w:rsidRDefault="0055619B" w:rsidP="00BC01DC">
            <w:pPr>
              <w:snapToGrid w:val="0"/>
              <w:spacing w:before="0"/>
              <w:rPr>
                <w:rFonts w:eastAsia="TimesNewRomanPSMT" w:cs="Arial"/>
                <w:b/>
                <w:bCs/>
              </w:rPr>
            </w:pPr>
          </w:p>
        </w:tc>
      </w:tr>
      <w:tr w:rsidR="00343A18" w:rsidRPr="00983415" w14:paraId="03478938" w14:textId="77777777" w:rsidTr="00BC01DC">
        <w:tc>
          <w:tcPr>
            <w:tcW w:w="465" w:type="dxa"/>
            <w:tcBorders>
              <w:top w:val="single" w:sz="4" w:space="0" w:color="000000"/>
              <w:left w:val="single" w:sz="4" w:space="0" w:color="000000"/>
              <w:bottom w:val="single" w:sz="4" w:space="0" w:color="000000"/>
            </w:tcBorders>
            <w:shd w:val="clear" w:color="auto" w:fill="auto"/>
          </w:tcPr>
          <w:p w14:paraId="6188501F" w14:textId="77777777" w:rsidR="00343A18" w:rsidRPr="00983415" w:rsidRDefault="00343A18" w:rsidP="00BC01DC">
            <w:pPr>
              <w:snapToGrid w:val="0"/>
              <w:spacing w:before="0"/>
              <w:rPr>
                <w:rFonts w:eastAsia="TimesNewRomanPSMT" w:cs="Arial"/>
                <w:bCs/>
                <w:i/>
              </w:rPr>
            </w:pPr>
          </w:p>
          <w:p w14:paraId="45769984"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EC3823" w14:textId="77777777" w:rsidR="00343A18" w:rsidRPr="00983415" w:rsidRDefault="00343A18" w:rsidP="00BC01DC">
            <w:pPr>
              <w:snapToGrid w:val="0"/>
              <w:spacing w:before="0"/>
              <w:rPr>
                <w:rFonts w:eastAsia="TimesNewRomanPSMT" w:cs="Arial"/>
                <w:bCs/>
                <w:i/>
              </w:rPr>
            </w:pPr>
          </w:p>
          <w:p w14:paraId="0E329918" w14:textId="77777777" w:rsidR="00343A18" w:rsidRPr="00983415" w:rsidRDefault="00343A18" w:rsidP="00BC01DC">
            <w:pPr>
              <w:spacing w:before="0"/>
              <w:rPr>
                <w:rFonts w:eastAsia="TimesNewRomanPSMT" w:cs="Arial"/>
                <w:b/>
                <w:bCs/>
              </w:rPr>
            </w:pPr>
            <w:r w:rsidRPr="009834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7E34B" w14:textId="77777777" w:rsidR="00343A18" w:rsidRPr="00983415" w:rsidRDefault="00343A18" w:rsidP="00BC01DC">
            <w:pPr>
              <w:snapToGrid w:val="0"/>
              <w:spacing w:before="0"/>
              <w:rPr>
                <w:rFonts w:eastAsia="TimesNewRomanPSMT" w:cs="Arial"/>
                <w:b/>
                <w:bCs/>
              </w:rPr>
            </w:pPr>
          </w:p>
        </w:tc>
      </w:tr>
      <w:tr w:rsidR="00343A18" w:rsidRPr="00983415" w14:paraId="2EEF2C9B" w14:textId="77777777" w:rsidTr="00BC01DC">
        <w:tc>
          <w:tcPr>
            <w:tcW w:w="465" w:type="dxa"/>
            <w:tcBorders>
              <w:top w:val="single" w:sz="4" w:space="0" w:color="000000"/>
              <w:left w:val="single" w:sz="4" w:space="0" w:color="000000"/>
              <w:bottom w:val="single" w:sz="4" w:space="0" w:color="000000"/>
            </w:tcBorders>
            <w:shd w:val="clear" w:color="auto" w:fill="auto"/>
          </w:tcPr>
          <w:p w14:paraId="6A67DC11" w14:textId="77777777" w:rsidR="00343A18" w:rsidRPr="00983415" w:rsidRDefault="00343A18" w:rsidP="00BC01DC">
            <w:pPr>
              <w:snapToGrid w:val="0"/>
              <w:spacing w:before="0"/>
              <w:rPr>
                <w:rFonts w:eastAsia="TimesNewRomanPSMT" w:cs="Arial"/>
                <w:bCs/>
                <w:i/>
              </w:rPr>
            </w:pPr>
          </w:p>
          <w:p w14:paraId="2D727742"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55EBDB" w14:textId="77777777" w:rsidR="00343A18" w:rsidRPr="00983415" w:rsidRDefault="00343A18" w:rsidP="00BC01DC">
            <w:pPr>
              <w:snapToGrid w:val="0"/>
              <w:spacing w:before="0"/>
              <w:rPr>
                <w:rFonts w:eastAsia="TimesNewRomanPSMT" w:cs="Arial"/>
                <w:bCs/>
                <w:i/>
              </w:rPr>
            </w:pPr>
          </w:p>
          <w:p w14:paraId="4A45F1F8" w14:textId="77777777" w:rsidR="00343A18" w:rsidRPr="00983415" w:rsidRDefault="00343A18" w:rsidP="00BC01DC">
            <w:pPr>
              <w:spacing w:before="0"/>
              <w:rPr>
                <w:rFonts w:eastAsia="TimesNewRomanPSMT" w:cs="Arial"/>
                <w:b/>
                <w:bCs/>
              </w:rPr>
            </w:pPr>
            <w:r w:rsidRPr="009834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60A6E2" w14:textId="77777777" w:rsidR="00343A18" w:rsidRPr="00983415" w:rsidRDefault="00343A18" w:rsidP="00BC01DC">
            <w:pPr>
              <w:snapToGrid w:val="0"/>
              <w:spacing w:before="0"/>
              <w:rPr>
                <w:rFonts w:eastAsia="TimesNewRomanPSMT" w:cs="Arial"/>
                <w:b/>
                <w:bCs/>
              </w:rPr>
            </w:pPr>
          </w:p>
        </w:tc>
      </w:tr>
      <w:tr w:rsidR="00343A18" w:rsidRPr="00983415" w14:paraId="766CFF62" w14:textId="77777777" w:rsidTr="00BC01DC">
        <w:tc>
          <w:tcPr>
            <w:tcW w:w="465" w:type="dxa"/>
            <w:tcBorders>
              <w:top w:val="single" w:sz="4" w:space="0" w:color="000000"/>
              <w:left w:val="single" w:sz="4" w:space="0" w:color="000000"/>
              <w:bottom w:val="single" w:sz="4" w:space="0" w:color="000000"/>
            </w:tcBorders>
            <w:shd w:val="clear" w:color="auto" w:fill="auto"/>
          </w:tcPr>
          <w:p w14:paraId="288EFD91" w14:textId="77777777" w:rsidR="00343A18" w:rsidRPr="00983415" w:rsidRDefault="00343A18" w:rsidP="00BC01DC">
            <w:pPr>
              <w:snapToGrid w:val="0"/>
              <w:spacing w:before="0"/>
              <w:rPr>
                <w:rFonts w:eastAsia="TimesNewRomanPSMT" w:cs="Arial"/>
                <w:bCs/>
                <w:i/>
              </w:rPr>
            </w:pPr>
          </w:p>
          <w:p w14:paraId="10A2738D"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37B3D3" w14:textId="77777777" w:rsidR="00343A18" w:rsidRPr="00983415" w:rsidRDefault="00343A18" w:rsidP="00BC01DC">
            <w:pPr>
              <w:snapToGrid w:val="0"/>
              <w:spacing w:before="0"/>
              <w:rPr>
                <w:rFonts w:eastAsia="TimesNewRomanPSMT" w:cs="Arial"/>
                <w:bCs/>
                <w:i/>
              </w:rPr>
            </w:pPr>
          </w:p>
          <w:p w14:paraId="4AFA8A0E" w14:textId="77777777" w:rsidR="00343A18" w:rsidRPr="00983415" w:rsidRDefault="00343A18" w:rsidP="00BC01DC">
            <w:pPr>
              <w:spacing w:before="0"/>
              <w:rPr>
                <w:rFonts w:eastAsia="TimesNewRomanPSMT" w:cs="Arial"/>
                <w:b/>
                <w:bCs/>
              </w:rPr>
            </w:pPr>
            <w:r w:rsidRPr="009834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8F2437" w14:textId="77777777" w:rsidR="00343A18" w:rsidRPr="00983415" w:rsidRDefault="00343A18" w:rsidP="00BC01DC">
            <w:pPr>
              <w:snapToGrid w:val="0"/>
              <w:spacing w:before="0"/>
              <w:rPr>
                <w:rFonts w:eastAsia="TimesNewRomanPSMT" w:cs="Arial"/>
                <w:b/>
                <w:bCs/>
              </w:rPr>
            </w:pPr>
          </w:p>
        </w:tc>
      </w:tr>
      <w:tr w:rsidR="00343A18" w:rsidRPr="00983415" w14:paraId="15C3131B" w14:textId="77777777" w:rsidTr="00BC01DC">
        <w:tc>
          <w:tcPr>
            <w:tcW w:w="465" w:type="dxa"/>
            <w:tcBorders>
              <w:top w:val="single" w:sz="4" w:space="0" w:color="000000"/>
              <w:left w:val="single" w:sz="4" w:space="0" w:color="000000"/>
              <w:bottom w:val="single" w:sz="4" w:space="0" w:color="000000"/>
            </w:tcBorders>
            <w:shd w:val="clear" w:color="auto" w:fill="auto"/>
          </w:tcPr>
          <w:p w14:paraId="4E8E55A7" w14:textId="77777777" w:rsidR="00343A18" w:rsidRPr="0098341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78B5AB" w14:textId="77777777" w:rsidR="00343A18" w:rsidRPr="00983415" w:rsidRDefault="00343A18" w:rsidP="00BC01DC">
            <w:pPr>
              <w:snapToGrid w:val="0"/>
              <w:spacing w:before="0"/>
              <w:rPr>
                <w:rFonts w:eastAsia="TimesNewRomanPSMT" w:cs="Arial"/>
                <w:bCs/>
                <w:i/>
              </w:rPr>
            </w:pPr>
          </w:p>
          <w:p w14:paraId="42DE3E55" w14:textId="77777777" w:rsidR="00343A18" w:rsidRPr="00983415" w:rsidRDefault="00343A18" w:rsidP="00BC01DC">
            <w:pPr>
              <w:spacing w:before="0"/>
              <w:rPr>
                <w:rFonts w:eastAsia="TimesNewRomanPSMT" w:cs="Arial"/>
                <w:b/>
                <w:bCs/>
              </w:rPr>
            </w:pPr>
            <w:r w:rsidRPr="009834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0A1B38" w14:textId="77777777" w:rsidR="00343A18" w:rsidRPr="00983415" w:rsidRDefault="00343A18" w:rsidP="00BC01DC">
            <w:pPr>
              <w:snapToGrid w:val="0"/>
              <w:spacing w:before="0"/>
              <w:rPr>
                <w:rFonts w:eastAsia="TimesNewRomanPSMT" w:cs="Arial"/>
                <w:b/>
                <w:bCs/>
              </w:rPr>
            </w:pPr>
          </w:p>
        </w:tc>
      </w:tr>
      <w:tr w:rsidR="00343A18" w:rsidRPr="00983415" w14:paraId="7D1E531F" w14:textId="77777777" w:rsidTr="00BC01DC">
        <w:tc>
          <w:tcPr>
            <w:tcW w:w="465" w:type="dxa"/>
            <w:tcBorders>
              <w:top w:val="single" w:sz="4" w:space="0" w:color="000000"/>
              <w:left w:val="single" w:sz="4" w:space="0" w:color="000000"/>
              <w:bottom w:val="single" w:sz="4" w:space="0" w:color="000000"/>
            </w:tcBorders>
            <w:shd w:val="clear" w:color="auto" w:fill="auto"/>
          </w:tcPr>
          <w:p w14:paraId="77C0AB87" w14:textId="77777777" w:rsidR="00343A18" w:rsidRPr="0098341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814724" w14:textId="77777777" w:rsidR="00343A18" w:rsidRPr="00983415" w:rsidRDefault="00343A18" w:rsidP="00BC01DC">
            <w:pPr>
              <w:snapToGrid w:val="0"/>
              <w:spacing w:before="0"/>
              <w:rPr>
                <w:rFonts w:eastAsia="TimesNewRomanPSMT" w:cs="Arial"/>
                <w:bCs/>
                <w:i/>
                <w:lang w:val="ru-RU"/>
              </w:rPr>
            </w:pPr>
          </w:p>
          <w:p w14:paraId="3B92F58A" w14:textId="77777777" w:rsidR="00343A18" w:rsidRPr="00983415" w:rsidRDefault="00343A18" w:rsidP="00BC01DC">
            <w:pPr>
              <w:spacing w:before="0"/>
              <w:rPr>
                <w:rFonts w:eastAsia="TimesNewRomanPSMT" w:cs="Arial"/>
                <w:b/>
                <w:bCs/>
                <w:lang w:val="ru-RU"/>
              </w:rPr>
            </w:pPr>
            <w:r w:rsidRPr="009834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27139" w14:textId="77777777" w:rsidR="00343A18" w:rsidRPr="001D78F5" w:rsidRDefault="00343A18" w:rsidP="00BC01DC">
            <w:pPr>
              <w:snapToGrid w:val="0"/>
              <w:spacing w:before="0"/>
              <w:rPr>
                <w:rFonts w:eastAsia="TimesNewRomanPSMT" w:cs="Arial"/>
                <w:b/>
                <w:bCs/>
                <w:lang w:val="sr-Cyrl-RS"/>
              </w:rPr>
            </w:pPr>
          </w:p>
        </w:tc>
      </w:tr>
      <w:tr w:rsidR="00343A18" w:rsidRPr="00983415" w14:paraId="74E7C7AC" w14:textId="77777777" w:rsidTr="00BC01DC">
        <w:tc>
          <w:tcPr>
            <w:tcW w:w="465" w:type="dxa"/>
            <w:tcBorders>
              <w:top w:val="single" w:sz="4" w:space="0" w:color="000000"/>
              <w:left w:val="single" w:sz="4" w:space="0" w:color="000000"/>
              <w:bottom w:val="single" w:sz="4" w:space="0" w:color="000000"/>
            </w:tcBorders>
            <w:shd w:val="clear" w:color="auto" w:fill="auto"/>
          </w:tcPr>
          <w:p w14:paraId="0F67CE0A" w14:textId="77777777" w:rsidR="00343A18" w:rsidRPr="00940252" w:rsidRDefault="00343A18" w:rsidP="00BC01DC">
            <w:pPr>
              <w:snapToGrid w:val="0"/>
              <w:spacing w:before="0"/>
              <w:rPr>
                <w:rFonts w:eastAsia="TimesNewRomanPSMT" w:cs="Arial"/>
                <w:bCs/>
                <w:i/>
                <w:lang w:val="sr-Latn-RS"/>
              </w:rPr>
            </w:pPr>
          </w:p>
        </w:tc>
        <w:tc>
          <w:tcPr>
            <w:tcW w:w="4219" w:type="dxa"/>
            <w:tcBorders>
              <w:top w:val="single" w:sz="4" w:space="0" w:color="000000"/>
              <w:left w:val="single" w:sz="4" w:space="0" w:color="000000"/>
              <w:bottom w:val="single" w:sz="4" w:space="0" w:color="000000"/>
            </w:tcBorders>
            <w:shd w:val="clear" w:color="auto" w:fill="auto"/>
          </w:tcPr>
          <w:p w14:paraId="1C582030" w14:textId="77777777" w:rsidR="00343A18" w:rsidRPr="00983415" w:rsidRDefault="00343A18" w:rsidP="00BC01DC">
            <w:pPr>
              <w:snapToGrid w:val="0"/>
              <w:spacing w:before="0"/>
              <w:rPr>
                <w:rFonts w:eastAsia="TimesNewRomanPSMT" w:cs="Arial"/>
                <w:bCs/>
                <w:i/>
                <w:lang w:val="ru-RU"/>
              </w:rPr>
            </w:pPr>
          </w:p>
          <w:p w14:paraId="7BD7A102" w14:textId="77777777" w:rsidR="00343A18" w:rsidRPr="00983415" w:rsidRDefault="00343A18" w:rsidP="00BC01DC">
            <w:pPr>
              <w:spacing w:before="0"/>
              <w:rPr>
                <w:rFonts w:eastAsia="TimesNewRomanPSMT" w:cs="Arial"/>
                <w:b/>
                <w:bCs/>
                <w:lang w:val="ru-RU"/>
              </w:rPr>
            </w:pPr>
            <w:r w:rsidRPr="009834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48C62F" w14:textId="77777777" w:rsidR="00343A18" w:rsidRPr="00BC615D" w:rsidRDefault="00343A18" w:rsidP="00BC01DC">
            <w:pPr>
              <w:snapToGrid w:val="0"/>
              <w:spacing w:before="0"/>
              <w:rPr>
                <w:rFonts w:eastAsia="TimesNewRomanPSMT" w:cs="Arial"/>
                <w:b/>
                <w:bCs/>
                <w:lang w:val="sr-Cyrl-RS"/>
              </w:rPr>
            </w:pPr>
          </w:p>
        </w:tc>
      </w:tr>
    </w:tbl>
    <w:p w14:paraId="7AE40013" w14:textId="77777777" w:rsidR="00343A18" w:rsidRPr="00171F49" w:rsidRDefault="00343A18" w:rsidP="00343A18">
      <w:pPr>
        <w:spacing w:before="0"/>
        <w:rPr>
          <w:rFonts w:cs="Arial"/>
          <w:b/>
          <w:bCs/>
          <w:i/>
          <w:iCs/>
          <w:u w:val="single"/>
          <w:lang w:val="sr-Cyrl-RS"/>
        </w:rPr>
      </w:pPr>
    </w:p>
    <w:p w14:paraId="17E3DD01" w14:textId="77777777" w:rsidR="00343A18" w:rsidRDefault="00343A18" w:rsidP="00343A18">
      <w:pPr>
        <w:spacing w:before="0"/>
        <w:rPr>
          <w:rFonts w:cs="Arial"/>
          <w:b/>
          <w:bCs/>
          <w:i/>
          <w:iCs/>
          <w:u w:val="single"/>
          <w:lang w:val="ru-RU"/>
        </w:rPr>
      </w:pPr>
      <w:r w:rsidRPr="00983415">
        <w:rPr>
          <w:rFonts w:cs="Arial"/>
          <w:b/>
          <w:bCs/>
          <w:i/>
          <w:iCs/>
          <w:u w:val="single"/>
          <w:lang w:val="ru-RU"/>
        </w:rPr>
        <w:t>Напомена:</w:t>
      </w:r>
    </w:p>
    <w:p w14:paraId="1BA22BD5" w14:textId="77777777" w:rsidR="00850CBB" w:rsidRPr="00983415" w:rsidRDefault="00850CBB" w:rsidP="00343A18">
      <w:pPr>
        <w:spacing w:before="0"/>
        <w:rPr>
          <w:rFonts w:cs="Arial"/>
          <w:i/>
          <w:iCs/>
          <w:lang w:val="ru-RU"/>
        </w:rPr>
      </w:pPr>
    </w:p>
    <w:p w14:paraId="37785442" w14:textId="77777777" w:rsidR="00343A18" w:rsidRPr="00983415" w:rsidRDefault="00343A18" w:rsidP="00343A18">
      <w:pPr>
        <w:spacing w:before="0"/>
        <w:rPr>
          <w:rFonts w:eastAsia="TimesNewRomanPSMT" w:cs="Arial"/>
          <w:b/>
          <w:bCs/>
          <w:lang w:val="ru-RU"/>
        </w:rPr>
      </w:pPr>
      <w:r w:rsidRPr="009834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E454590" w14:textId="77777777" w:rsidR="0011436C" w:rsidRDefault="0011436C" w:rsidP="00343A18">
      <w:pPr>
        <w:spacing w:before="0"/>
        <w:rPr>
          <w:rFonts w:eastAsia="TimesNewRomanPSMT" w:cs="Arial"/>
          <w:b/>
          <w:bCs/>
          <w:lang w:val="ru-RU"/>
        </w:rPr>
      </w:pPr>
    </w:p>
    <w:p w14:paraId="628A7A21" w14:textId="77777777" w:rsidR="009831F2" w:rsidRDefault="009831F2" w:rsidP="00343A18">
      <w:pPr>
        <w:spacing w:before="0"/>
        <w:rPr>
          <w:rFonts w:eastAsia="TimesNewRomanPSMT" w:cs="Arial"/>
          <w:b/>
          <w:bCs/>
          <w:lang w:val="ru-RU"/>
        </w:rPr>
      </w:pPr>
    </w:p>
    <w:p w14:paraId="757C3580" w14:textId="77777777" w:rsidR="009831F2" w:rsidRDefault="009831F2" w:rsidP="00343A18">
      <w:pPr>
        <w:spacing w:before="0"/>
        <w:rPr>
          <w:rFonts w:eastAsia="TimesNewRomanPSMT" w:cs="Arial"/>
          <w:b/>
          <w:bCs/>
          <w:lang w:val="ru-RU"/>
        </w:rPr>
      </w:pPr>
    </w:p>
    <w:p w14:paraId="391D76D2" w14:textId="77777777" w:rsidR="009831F2" w:rsidRDefault="009831F2" w:rsidP="00343A18">
      <w:pPr>
        <w:spacing w:before="0"/>
        <w:rPr>
          <w:rFonts w:eastAsia="TimesNewRomanPSMT" w:cs="Arial"/>
          <w:b/>
          <w:bCs/>
          <w:lang w:val="ru-RU"/>
        </w:rPr>
      </w:pPr>
    </w:p>
    <w:p w14:paraId="3A6431ED" w14:textId="77777777" w:rsidR="009831F2" w:rsidRDefault="009831F2" w:rsidP="00343A18">
      <w:pPr>
        <w:spacing w:before="0"/>
        <w:rPr>
          <w:rFonts w:eastAsia="TimesNewRomanPSMT" w:cs="Arial"/>
          <w:b/>
          <w:bCs/>
          <w:lang w:val="ru-RU"/>
        </w:rPr>
      </w:pPr>
    </w:p>
    <w:p w14:paraId="30DC308F" w14:textId="77777777" w:rsidR="004E7F35" w:rsidRDefault="004E7F35" w:rsidP="00343A18">
      <w:pPr>
        <w:spacing w:before="0"/>
        <w:rPr>
          <w:rFonts w:eastAsia="TimesNewRomanPSMT" w:cs="Arial"/>
          <w:b/>
          <w:bCs/>
          <w:lang w:val="ru-RU"/>
        </w:rPr>
      </w:pPr>
    </w:p>
    <w:p w14:paraId="0A3FA12A" w14:textId="77777777" w:rsidR="009831F2" w:rsidRDefault="009831F2" w:rsidP="00343A18">
      <w:pPr>
        <w:spacing w:before="0"/>
        <w:rPr>
          <w:rFonts w:eastAsia="TimesNewRomanPSMT" w:cs="Arial"/>
          <w:b/>
          <w:bCs/>
          <w:lang w:val="ru-RU"/>
        </w:rPr>
      </w:pPr>
    </w:p>
    <w:p w14:paraId="4616791C" w14:textId="77777777" w:rsidR="009831F2" w:rsidRPr="00983415" w:rsidRDefault="009831F2" w:rsidP="00343A18">
      <w:pPr>
        <w:spacing w:before="0"/>
        <w:rPr>
          <w:rFonts w:eastAsia="TimesNewRomanPSMT" w:cs="Arial"/>
          <w:b/>
          <w:bCs/>
          <w:lang w:val="ru-RU"/>
        </w:rPr>
      </w:pPr>
    </w:p>
    <w:p w14:paraId="6731117E" w14:textId="77777777" w:rsidR="00343A18" w:rsidRPr="00983415" w:rsidRDefault="00343A18" w:rsidP="00343A18">
      <w:pPr>
        <w:spacing w:before="0"/>
        <w:rPr>
          <w:rFonts w:eastAsia="TimesNewRomanPSMT" w:cs="Arial"/>
          <w:b/>
          <w:bCs/>
          <w:i/>
          <w:lang w:val="ru-RU"/>
        </w:rPr>
      </w:pPr>
      <w:r w:rsidRPr="00983415">
        <w:rPr>
          <w:rFonts w:eastAsia="TimesNewRomanPSMT" w:cs="Arial"/>
          <w:b/>
          <w:bCs/>
          <w:i/>
          <w:lang w:val="sr-Cyrl-CS"/>
        </w:rPr>
        <w:t xml:space="preserve">4) </w:t>
      </w:r>
      <w:r w:rsidRPr="00983415">
        <w:rPr>
          <w:rFonts w:eastAsia="TimesNewRomanPSMT" w:cs="Arial"/>
          <w:b/>
          <w:bCs/>
          <w:i/>
          <w:lang w:val="ru-RU"/>
        </w:rPr>
        <w:t>ПОДАЦИ ЧЛАНУ ГРУПЕ ПОНУЂАЧА</w:t>
      </w:r>
    </w:p>
    <w:p w14:paraId="6079054F" w14:textId="77777777" w:rsidR="00343A18" w:rsidRPr="0098341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83415" w14:paraId="5C8434A0" w14:textId="77777777" w:rsidTr="00BC01DC">
        <w:tc>
          <w:tcPr>
            <w:tcW w:w="465" w:type="dxa"/>
            <w:tcBorders>
              <w:top w:val="single" w:sz="4" w:space="0" w:color="000000"/>
              <w:left w:val="single" w:sz="4" w:space="0" w:color="000000"/>
              <w:bottom w:val="single" w:sz="4" w:space="0" w:color="000000"/>
            </w:tcBorders>
            <w:shd w:val="clear" w:color="auto" w:fill="auto"/>
          </w:tcPr>
          <w:p w14:paraId="1DCD8F2D" w14:textId="77777777" w:rsidR="00343A18" w:rsidRPr="00983415" w:rsidRDefault="00343A18" w:rsidP="00BC01DC">
            <w:pPr>
              <w:snapToGrid w:val="0"/>
              <w:spacing w:before="0"/>
              <w:rPr>
                <w:rFonts w:cs="Arial"/>
              </w:rPr>
            </w:pPr>
          </w:p>
          <w:p w14:paraId="71FA8544" w14:textId="77777777" w:rsidR="00343A18" w:rsidRPr="00983415" w:rsidRDefault="00343A18" w:rsidP="00BC01DC">
            <w:pPr>
              <w:spacing w:before="0"/>
              <w:rPr>
                <w:rFonts w:eastAsia="TimesNewRomanPSMT" w:cs="Arial"/>
                <w:bCs/>
                <w:i/>
                <w:lang w:val="ru-RU"/>
              </w:rPr>
            </w:pPr>
            <w:r w:rsidRPr="009834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2D76C54" w14:textId="77777777" w:rsidR="00343A18" w:rsidRPr="00983415" w:rsidRDefault="00343A18" w:rsidP="00BC01DC">
            <w:pPr>
              <w:snapToGrid w:val="0"/>
              <w:spacing w:before="0"/>
              <w:rPr>
                <w:rFonts w:eastAsia="TimesNewRomanPSMT" w:cs="Arial"/>
                <w:bCs/>
                <w:i/>
                <w:lang w:val="ru-RU"/>
              </w:rPr>
            </w:pPr>
          </w:p>
          <w:p w14:paraId="0D639847" w14:textId="77777777" w:rsidR="00343A18" w:rsidRPr="00983415" w:rsidRDefault="00343A18" w:rsidP="00BC01DC">
            <w:pPr>
              <w:spacing w:before="0"/>
              <w:rPr>
                <w:rFonts w:eastAsia="TimesNewRomanPSMT" w:cs="Arial"/>
                <w:b/>
                <w:bCs/>
                <w:lang w:val="ru-RU"/>
              </w:rPr>
            </w:pPr>
            <w:r w:rsidRPr="009834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9364" w14:textId="77777777" w:rsidR="00343A18" w:rsidRPr="00BC615D" w:rsidRDefault="00343A18" w:rsidP="00BC01DC">
            <w:pPr>
              <w:snapToGrid w:val="0"/>
              <w:spacing w:before="0"/>
              <w:rPr>
                <w:rFonts w:eastAsia="TimesNewRomanPSMT" w:cs="Arial"/>
                <w:b/>
                <w:bCs/>
                <w:lang w:val="sr-Cyrl-RS"/>
              </w:rPr>
            </w:pPr>
          </w:p>
        </w:tc>
      </w:tr>
      <w:tr w:rsidR="0055619B" w:rsidRPr="00983415" w14:paraId="2C26A3E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6E3BB09" w14:textId="77777777" w:rsidR="0055619B" w:rsidRPr="00983415" w:rsidRDefault="0055619B"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98B2B19" w14:textId="77777777" w:rsidR="0055619B" w:rsidRPr="00721AC1" w:rsidRDefault="0055619B" w:rsidP="00BC01DC">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14E53" w14:textId="77777777" w:rsidR="0055619B" w:rsidRPr="00983415" w:rsidRDefault="0055619B" w:rsidP="00BC01DC">
            <w:pPr>
              <w:snapToGrid w:val="0"/>
              <w:spacing w:before="0"/>
              <w:rPr>
                <w:rFonts w:eastAsia="TimesNewRomanPSMT" w:cs="Arial"/>
                <w:b/>
                <w:bCs/>
              </w:rPr>
            </w:pPr>
          </w:p>
        </w:tc>
      </w:tr>
      <w:tr w:rsidR="00343A18" w:rsidRPr="00983415" w14:paraId="2D2A52FD" w14:textId="77777777" w:rsidTr="00BC01DC">
        <w:tc>
          <w:tcPr>
            <w:tcW w:w="465" w:type="dxa"/>
            <w:tcBorders>
              <w:top w:val="single" w:sz="4" w:space="0" w:color="000000"/>
              <w:left w:val="single" w:sz="4" w:space="0" w:color="000000"/>
              <w:bottom w:val="single" w:sz="4" w:space="0" w:color="000000"/>
            </w:tcBorders>
            <w:shd w:val="clear" w:color="auto" w:fill="auto"/>
          </w:tcPr>
          <w:p w14:paraId="616A1E4B" w14:textId="77777777" w:rsidR="00343A18" w:rsidRPr="00983415" w:rsidRDefault="00343A18" w:rsidP="00BC01DC">
            <w:pPr>
              <w:snapToGrid w:val="0"/>
              <w:spacing w:before="0"/>
              <w:rPr>
                <w:rFonts w:eastAsia="TimesNewRomanPSMT" w:cs="Arial"/>
                <w:bCs/>
                <w:i/>
                <w:lang w:val="ru-RU"/>
              </w:rPr>
            </w:pPr>
          </w:p>
          <w:p w14:paraId="3F19137D" w14:textId="77777777" w:rsidR="00343A18" w:rsidRPr="0098341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0D7FFF" w14:textId="77777777" w:rsidR="00343A18" w:rsidRPr="00721AC1" w:rsidRDefault="00343A18" w:rsidP="00BC01DC">
            <w:pPr>
              <w:snapToGrid w:val="0"/>
              <w:spacing w:before="0"/>
              <w:rPr>
                <w:rFonts w:eastAsia="TimesNewRomanPSMT" w:cs="Arial"/>
                <w:bCs/>
                <w:i/>
                <w:color w:val="000000" w:themeColor="text1"/>
                <w:lang w:val="sr-Cyrl-RS"/>
              </w:rPr>
            </w:pPr>
          </w:p>
          <w:p w14:paraId="60F42E74"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09A9" w14:textId="77777777" w:rsidR="00343A18" w:rsidRPr="00983415" w:rsidRDefault="00343A18" w:rsidP="00BC01DC">
            <w:pPr>
              <w:snapToGrid w:val="0"/>
              <w:spacing w:before="0"/>
              <w:rPr>
                <w:rFonts w:eastAsia="TimesNewRomanPSMT" w:cs="Arial"/>
                <w:b/>
                <w:bCs/>
              </w:rPr>
            </w:pPr>
          </w:p>
        </w:tc>
      </w:tr>
      <w:tr w:rsidR="00343A18" w:rsidRPr="00983415" w14:paraId="3E2DAF70" w14:textId="77777777" w:rsidTr="00BC01DC">
        <w:tc>
          <w:tcPr>
            <w:tcW w:w="465" w:type="dxa"/>
            <w:tcBorders>
              <w:top w:val="single" w:sz="4" w:space="0" w:color="000000"/>
              <w:left w:val="single" w:sz="4" w:space="0" w:color="000000"/>
              <w:bottom w:val="single" w:sz="4" w:space="0" w:color="000000"/>
            </w:tcBorders>
            <w:shd w:val="clear" w:color="auto" w:fill="auto"/>
          </w:tcPr>
          <w:p w14:paraId="4BBE8F66" w14:textId="77777777" w:rsidR="00343A18" w:rsidRPr="00983415" w:rsidRDefault="00343A18" w:rsidP="00BC01DC">
            <w:pPr>
              <w:snapToGrid w:val="0"/>
              <w:spacing w:before="0"/>
              <w:rPr>
                <w:rFonts w:eastAsia="TimesNewRomanPSMT" w:cs="Arial"/>
                <w:bCs/>
                <w:i/>
              </w:rPr>
            </w:pPr>
          </w:p>
          <w:p w14:paraId="68900D93"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65B237" w14:textId="77777777" w:rsidR="00343A18" w:rsidRPr="00721AC1" w:rsidRDefault="00343A18" w:rsidP="00BC01DC">
            <w:pPr>
              <w:snapToGrid w:val="0"/>
              <w:spacing w:before="0"/>
              <w:rPr>
                <w:rFonts w:eastAsia="TimesNewRomanPSMT" w:cs="Arial"/>
                <w:bCs/>
                <w:i/>
                <w:color w:val="000000" w:themeColor="text1"/>
              </w:rPr>
            </w:pPr>
          </w:p>
          <w:p w14:paraId="4D72E4CF"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0CAB7" w14:textId="77777777" w:rsidR="00343A18" w:rsidRPr="00983415" w:rsidRDefault="00343A18" w:rsidP="00BC01DC">
            <w:pPr>
              <w:snapToGrid w:val="0"/>
              <w:spacing w:before="0"/>
              <w:rPr>
                <w:rFonts w:eastAsia="TimesNewRomanPSMT" w:cs="Arial"/>
                <w:b/>
                <w:bCs/>
              </w:rPr>
            </w:pPr>
          </w:p>
        </w:tc>
      </w:tr>
      <w:tr w:rsidR="00343A18" w:rsidRPr="00983415" w14:paraId="3C9ED0D1" w14:textId="77777777" w:rsidTr="00BC01DC">
        <w:tc>
          <w:tcPr>
            <w:tcW w:w="465" w:type="dxa"/>
            <w:tcBorders>
              <w:top w:val="single" w:sz="4" w:space="0" w:color="000000"/>
              <w:left w:val="single" w:sz="4" w:space="0" w:color="000000"/>
              <w:bottom w:val="single" w:sz="4" w:space="0" w:color="000000"/>
            </w:tcBorders>
            <w:shd w:val="clear" w:color="auto" w:fill="auto"/>
          </w:tcPr>
          <w:p w14:paraId="79B0372C" w14:textId="77777777" w:rsidR="00343A18" w:rsidRPr="00983415" w:rsidRDefault="00343A18" w:rsidP="00BC01DC">
            <w:pPr>
              <w:snapToGrid w:val="0"/>
              <w:spacing w:before="0"/>
              <w:rPr>
                <w:rFonts w:eastAsia="TimesNewRomanPSMT" w:cs="Arial"/>
                <w:bCs/>
                <w:i/>
              </w:rPr>
            </w:pPr>
          </w:p>
          <w:p w14:paraId="78418ADE"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795878" w14:textId="77777777" w:rsidR="00343A18" w:rsidRPr="00721AC1" w:rsidRDefault="00343A18" w:rsidP="00BC01DC">
            <w:pPr>
              <w:snapToGrid w:val="0"/>
              <w:spacing w:before="0"/>
              <w:rPr>
                <w:rFonts w:eastAsia="TimesNewRomanPSMT" w:cs="Arial"/>
                <w:bCs/>
                <w:i/>
                <w:color w:val="000000" w:themeColor="text1"/>
              </w:rPr>
            </w:pPr>
          </w:p>
          <w:p w14:paraId="1B43A3C6"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EB4E8" w14:textId="77777777" w:rsidR="00343A18" w:rsidRPr="00983415" w:rsidRDefault="00343A18" w:rsidP="00BC01DC">
            <w:pPr>
              <w:snapToGrid w:val="0"/>
              <w:spacing w:before="0"/>
              <w:rPr>
                <w:rFonts w:eastAsia="TimesNewRomanPSMT" w:cs="Arial"/>
                <w:b/>
                <w:bCs/>
              </w:rPr>
            </w:pPr>
          </w:p>
        </w:tc>
      </w:tr>
      <w:tr w:rsidR="00343A18" w:rsidRPr="00983415" w14:paraId="7B59B756" w14:textId="77777777" w:rsidTr="00BC01DC">
        <w:tc>
          <w:tcPr>
            <w:tcW w:w="465" w:type="dxa"/>
            <w:tcBorders>
              <w:top w:val="single" w:sz="4" w:space="0" w:color="000000"/>
              <w:left w:val="single" w:sz="4" w:space="0" w:color="000000"/>
              <w:bottom w:val="single" w:sz="4" w:space="0" w:color="000000"/>
            </w:tcBorders>
            <w:shd w:val="clear" w:color="auto" w:fill="auto"/>
          </w:tcPr>
          <w:p w14:paraId="33BDC608" w14:textId="77777777" w:rsidR="00343A18" w:rsidRPr="0098341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62EE29" w14:textId="77777777" w:rsidR="00343A18" w:rsidRPr="00721AC1" w:rsidRDefault="00343A18" w:rsidP="00BC01DC">
            <w:pPr>
              <w:snapToGrid w:val="0"/>
              <w:spacing w:before="0"/>
              <w:rPr>
                <w:rFonts w:eastAsia="TimesNewRomanPSMT" w:cs="Arial"/>
                <w:bCs/>
                <w:i/>
                <w:color w:val="000000" w:themeColor="text1"/>
              </w:rPr>
            </w:pPr>
          </w:p>
          <w:p w14:paraId="785758C8"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5F235" w14:textId="77777777" w:rsidR="00343A18" w:rsidRPr="00983415" w:rsidRDefault="00343A18" w:rsidP="00BC01DC">
            <w:pPr>
              <w:snapToGrid w:val="0"/>
              <w:spacing w:before="0"/>
              <w:rPr>
                <w:rFonts w:eastAsia="TimesNewRomanPSMT" w:cs="Arial"/>
                <w:b/>
                <w:bCs/>
              </w:rPr>
            </w:pPr>
          </w:p>
        </w:tc>
      </w:tr>
      <w:tr w:rsidR="00343A18" w:rsidRPr="00983415" w14:paraId="192C9002" w14:textId="77777777" w:rsidTr="00BC01DC">
        <w:tc>
          <w:tcPr>
            <w:tcW w:w="465" w:type="dxa"/>
            <w:tcBorders>
              <w:top w:val="single" w:sz="4" w:space="0" w:color="000000"/>
              <w:left w:val="single" w:sz="4" w:space="0" w:color="000000"/>
              <w:bottom w:val="single" w:sz="4" w:space="0" w:color="000000"/>
            </w:tcBorders>
            <w:shd w:val="clear" w:color="auto" w:fill="auto"/>
          </w:tcPr>
          <w:p w14:paraId="3BDB6783" w14:textId="77777777" w:rsidR="00343A18" w:rsidRPr="00983415" w:rsidRDefault="00343A18" w:rsidP="00BC01DC">
            <w:pPr>
              <w:snapToGrid w:val="0"/>
              <w:spacing w:before="0"/>
              <w:rPr>
                <w:rFonts w:eastAsia="TimesNewRomanPSMT" w:cs="Arial"/>
                <w:bCs/>
                <w:i/>
              </w:rPr>
            </w:pPr>
          </w:p>
          <w:p w14:paraId="6B1EDD6F" w14:textId="77777777" w:rsidR="00343A18" w:rsidRPr="00983415" w:rsidRDefault="00343A18" w:rsidP="00BC01DC">
            <w:pPr>
              <w:spacing w:before="0"/>
              <w:rPr>
                <w:rFonts w:eastAsia="TimesNewRomanPSMT" w:cs="Arial"/>
                <w:bCs/>
                <w:i/>
                <w:lang w:val="ru-RU"/>
              </w:rPr>
            </w:pPr>
            <w:r w:rsidRPr="009834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A21EB28" w14:textId="77777777" w:rsidR="00343A18" w:rsidRPr="00721AC1" w:rsidRDefault="00343A18" w:rsidP="00BC01DC">
            <w:pPr>
              <w:snapToGrid w:val="0"/>
              <w:spacing w:before="0"/>
              <w:rPr>
                <w:rFonts w:eastAsia="TimesNewRomanPSMT" w:cs="Arial"/>
                <w:bCs/>
                <w:i/>
                <w:color w:val="000000" w:themeColor="text1"/>
                <w:lang w:val="ru-RU"/>
              </w:rPr>
            </w:pPr>
          </w:p>
          <w:p w14:paraId="22470C83" w14:textId="77777777" w:rsidR="00343A18" w:rsidRPr="00721AC1" w:rsidRDefault="00343A18" w:rsidP="00BC01DC">
            <w:pPr>
              <w:spacing w:before="0"/>
              <w:rPr>
                <w:rFonts w:eastAsia="TimesNewRomanPSMT" w:cs="Arial"/>
                <w:b/>
                <w:bCs/>
                <w:color w:val="000000" w:themeColor="text1"/>
                <w:lang w:val="ru-RU"/>
              </w:rPr>
            </w:pPr>
            <w:r w:rsidRPr="00721AC1">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7D329" w14:textId="77777777" w:rsidR="00343A18" w:rsidRPr="00983415" w:rsidRDefault="00343A18" w:rsidP="00BC01DC">
            <w:pPr>
              <w:snapToGrid w:val="0"/>
              <w:spacing w:before="0"/>
              <w:rPr>
                <w:rFonts w:eastAsia="TimesNewRomanPSMT" w:cs="Arial"/>
                <w:b/>
                <w:bCs/>
                <w:lang w:val="ru-RU"/>
              </w:rPr>
            </w:pPr>
          </w:p>
        </w:tc>
      </w:tr>
      <w:tr w:rsidR="0055619B" w:rsidRPr="00983415" w14:paraId="57C2485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D9D5479" w14:textId="77777777" w:rsidR="0055619B" w:rsidRPr="0098341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7BE8530" w14:textId="77777777" w:rsidR="0055619B" w:rsidRPr="00721AC1" w:rsidRDefault="0055619B" w:rsidP="00BC01DC">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087D78" w14:textId="77777777" w:rsidR="0055619B" w:rsidRPr="00983415" w:rsidRDefault="0055619B" w:rsidP="00BC01DC">
            <w:pPr>
              <w:snapToGrid w:val="0"/>
              <w:spacing w:before="0"/>
              <w:rPr>
                <w:rFonts w:eastAsia="TimesNewRomanPSMT" w:cs="Arial"/>
                <w:b/>
                <w:bCs/>
              </w:rPr>
            </w:pPr>
          </w:p>
        </w:tc>
      </w:tr>
      <w:tr w:rsidR="00343A18" w:rsidRPr="00983415" w14:paraId="6AE36579" w14:textId="77777777" w:rsidTr="00BC01DC">
        <w:tc>
          <w:tcPr>
            <w:tcW w:w="465" w:type="dxa"/>
            <w:tcBorders>
              <w:top w:val="single" w:sz="4" w:space="0" w:color="000000"/>
              <w:left w:val="single" w:sz="4" w:space="0" w:color="000000"/>
              <w:bottom w:val="single" w:sz="4" w:space="0" w:color="000000"/>
            </w:tcBorders>
            <w:shd w:val="clear" w:color="auto" w:fill="auto"/>
          </w:tcPr>
          <w:p w14:paraId="535D68ED" w14:textId="77777777" w:rsidR="00343A18" w:rsidRPr="00983415" w:rsidRDefault="00343A18" w:rsidP="00BC01DC">
            <w:pPr>
              <w:snapToGrid w:val="0"/>
              <w:spacing w:before="0"/>
              <w:rPr>
                <w:rFonts w:eastAsia="TimesNewRomanPSMT" w:cs="Arial"/>
                <w:bCs/>
                <w:i/>
                <w:lang w:val="ru-RU"/>
              </w:rPr>
            </w:pPr>
          </w:p>
          <w:p w14:paraId="418F1E98" w14:textId="77777777" w:rsidR="00343A18" w:rsidRPr="0098341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958689" w14:textId="77777777" w:rsidR="00343A18" w:rsidRPr="00721AC1" w:rsidRDefault="00343A18" w:rsidP="00BC01DC">
            <w:pPr>
              <w:snapToGrid w:val="0"/>
              <w:spacing w:before="0"/>
              <w:rPr>
                <w:rFonts w:eastAsia="TimesNewRomanPSMT" w:cs="Arial"/>
                <w:bCs/>
                <w:i/>
                <w:color w:val="000000" w:themeColor="text1"/>
                <w:lang w:val="ru-RU"/>
              </w:rPr>
            </w:pPr>
          </w:p>
          <w:p w14:paraId="4556FD07"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35C56B" w14:textId="77777777" w:rsidR="00343A18" w:rsidRPr="00983415" w:rsidRDefault="00343A18" w:rsidP="00BC01DC">
            <w:pPr>
              <w:snapToGrid w:val="0"/>
              <w:spacing w:before="0"/>
              <w:rPr>
                <w:rFonts w:eastAsia="TimesNewRomanPSMT" w:cs="Arial"/>
                <w:b/>
                <w:bCs/>
              </w:rPr>
            </w:pPr>
          </w:p>
        </w:tc>
      </w:tr>
      <w:tr w:rsidR="00343A18" w:rsidRPr="00983415" w14:paraId="363497AC" w14:textId="77777777" w:rsidTr="00BC01DC">
        <w:tc>
          <w:tcPr>
            <w:tcW w:w="465" w:type="dxa"/>
            <w:tcBorders>
              <w:top w:val="single" w:sz="4" w:space="0" w:color="000000"/>
              <w:left w:val="single" w:sz="4" w:space="0" w:color="000000"/>
              <w:bottom w:val="single" w:sz="4" w:space="0" w:color="000000"/>
            </w:tcBorders>
            <w:shd w:val="clear" w:color="auto" w:fill="auto"/>
          </w:tcPr>
          <w:p w14:paraId="30B8B75D" w14:textId="77777777" w:rsidR="00343A18" w:rsidRPr="00983415" w:rsidRDefault="00343A18" w:rsidP="00BC01DC">
            <w:pPr>
              <w:snapToGrid w:val="0"/>
              <w:spacing w:before="0"/>
              <w:rPr>
                <w:rFonts w:eastAsia="TimesNewRomanPSMT" w:cs="Arial"/>
                <w:bCs/>
                <w:i/>
              </w:rPr>
            </w:pPr>
          </w:p>
          <w:p w14:paraId="395F2D8C"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327A2" w14:textId="77777777" w:rsidR="00343A18" w:rsidRPr="00721AC1" w:rsidRDefault="00343A18" w:rsidP="00BC01DC">
            <w:pPr>
              <w:snapToGrid w:val="0"/>
              <w:spacing w:before="0"/>
              <w:rPr>
                <w:rFonts w:eastAsia="TimesNewRomanPSMT" w:cs="Arial"/>
                <w:bCs/>
                <w:i/>
                <w:color w:val="000000" w:themeColor="text1"/>
              </w:rPr>
            </w:pPr>
          </w:p>
          <w:p w14:paraId="5DF4282C"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B61445" w14:textId="77777777" w:rsidR="00343A18" w:rsidRPr="00983415" w:rsidRDefault="00343A18" w:rsidP="00BC01DC">
            <w:pPr>
              <w:snapToGrid w:val="0"/>
              <w:spacing w:before="0"/>
              <w:rPr>
                <w:rFonts w:eastAsia="TimesNewRomanPSMT" w:cs="Arial"/>
                <w:b/>
                <w:bCs/>
              </w:rPr>
            </w:pPr>
          </w:p>
        </w:tc>
      </w:tr>
      <w:tr w:rsidR="00343A18" w:rsidRPr="00983415" w14:paraId="10797D7B" w14:textId="77777777" w:rsidTr="00BC01DC">
        <w:tc>
          <w:tcPr>
            <w:tcW w:w="465" w:type="dxa"/>
            <w:tcBorders>
              <w:top w:val="single" w:sz="4" w:space="0" w:color="000000"/>
              <w:left w:val="single" w:sz="4" w:space="0" w:color="000000"/>
              <w:bottom w:val="single" w:sz="4" w:space="0" w:color="000000"/>
            </w:tcBorders>
            <w:shd w:val="clear" w:color="auto" w:fill="auto"/>
          </w:tcPr>
          <w:p w14:paraId="1AAB7E06" w14:textId="77777777" w:rsidR="00343A18" w:rsidRPr="00983415" w:rsidRDefault="00343A18" w:rsidP="00BC01DC">
            <w:pPr>
              <w:snapToGrid w:val="0"/>
              <w:spacing w:before="0"/>
              <w:rPr>
                <w:rFonts w:eastAsia="TimesNewRomanPSMT" w:cs="Arial"/>
                <w:bCs/>
                <w:i/>
              </w:rPr>
            </w:pPr>
          </w:p>
          <w:p w14:paraId="400E6C2B"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588C1C" w14:textId="77777777" w:rsidR="00343A18" w:rsidRPr="00721AC1" w:rsidRDefault="00343A18" w:rsidP="00BC01DC">
            <w:pPr>
              <w:snapToGrid w:val="0"/>
              <w:spacing w:before="0"/>
              <w:rPr>
                <w:rFonts w:eastAsia="TimesNewRomanPSMT" w:cs="Arial"/>
                <w:bCs/>
                <w:i/>
                <w:color w:val="000000" w:themeColor="text1"/>
              </w:rPr>
            </w:pPr>
          </w:p>
          <w:p w14:paraId="5403C385"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70ABBF" w14:textId="77777777" w:rsidR="00343A18" w:rsidRPr="00983415" w:rsidRDefault="00343A18" w:rsidP="00BC01DC">
            <w:pPr>
              <w:snapToGrid w:val="0"/>
              <w:spacing w:before="0"/>
              <w:rPr>
                <w:rFonts w:eastAsia="TimesNewRomanPSMT" w:cs="Arial"/>
                <w:b/>
                <w:bCs/>
              </w:rPr>
            </w:pPr>
          </w:p>
        </w:tc>
      </w:tr>
      <w:tr w:rsidR="00343A18" w:rsidRPr="00983415" w14:paraId="248C0CF9" w14:textId="77777777" w:rsidTr="00BC01DC">
        <w:tc>
          <w:tcPr>
            <w:tcW w:w="465" w:type="dxa"/>
            <w:tcBorders>
              <w:top w:val="single" w:sz="4" w:space="0" w:color="000000"/>
              <w:left w:val="single" w:sz="4" w:space="0" w:color="000000"/>
              <w:bottom w:val="single" w:sz="4" w:space="0" w:color="000000"/>
            </w:tcBorders>
            <w:shd w:val="clear" w:color="auto" w:fill="auto"/>
          </w:tcPr>
          <w:p w14:paraId="1FCF88EA" w14:textId="77777777" w:rsidR="00343A18" w:rsidRPr="0098341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C43971" w14:textId="77777777" w:rsidR="00343A18" w:rsidRPr="00721AC1" w:rsidRDefault="00343A18" w:rsidP="00BC01DC">
            <w:pPr>
              <w:snapToGrid w:val="0"/>
              <w:spacing w:before="0"/>
              <w:rPr>
                <w:rFonts w:eastAsia="TimesNewRomanPSMT" w:cs="Arial"/>
                <w:bCs/>
                <w:i/>
                <w:color w:val="000000" w:themeColor="text1"/>
              </w:rPr>
            </w:pPr>
          </w:p>
          <w:p w14:paraId="3DDCAC59" w14:textId="77777777" w:rsidR="00343A18" w:rsidRPr="00721AC1" w:rsidRDefault="00343A18" w:rsidP="00BC01DC">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C9564" w14:textId="77777777" w:rsidR="00343A18" w:rsidRPr="00983415" w:rsidRDefault="00343A18" w:rsidP="00BC01DC">
            <w:pPr>
              <w:snapToGrid w:val="0"/>
              <w:spacing w:before="0"/>
              <w:rPr>
                <w:rFonts w:eastAsia="TimesNewRomanPSMT" w:cs="Arial"/>
                <w:b/>
                <w:bCs/>
              </w:rPr>
            </w:pPr>
          </w:p>
        </w:tc>
      </w:tr>
      <w:tr w:rsidR="00343A18" w:rsidRPr="00983415" w14:paraId="7A84F247" w14:textId="77777777" w:rsidTr="00BC01DC">
        <w:tc>
          <w:tcPr>
            <w:tcW w:w="465" w:type="dxa"/>
            <w:tcBorders>
              <w:top w:val="single" w:sz="4" w:space="0" w:color="000000"/>
              <w:left w:val="single" w:sz="4" w:space="0" w:color="000000"/>
              <w:bottom w:val="single" w:sz="4" w:space="0" w:color="000000"/>
            </w:tcBorders>
            <w:shd w:val="clear" w:color="auto" w:fill="auto"/>
          </w:tcPr>
          <w:p w14:paraId="2BDA78A9" w14:textId="77777777" w:rsidR="00343A18" w:rsidRPr="00983415" w:rsidRDefault="00343A18" w:rsidP="00BC01DC">
            <w:pPr>
              <w:snapToGrid w:val="0"/>
              <w:spacing w:before="0"/>
              <w:rPr>
                <w:rFonts w:eastAsia="TimesNewRomanPSMT" w:cs="Arial"/>
                <w:bCs/>
                <w:i/>
              </w:rPr>
            </w:pPr>
          </w:p>
          <w:p w14:paraId="7753BAD1" w14:textId="77777777" w:rsidR="00343A18" w:rsidRPr="00983415" w:rsidRDefault="00343A18" w:rsidP="00BC01DC">
            <w:pPr>
              <w:spacing w:before="0"/>
              <w:rPr>
                <w:rFonts w:eastAsia="TimesNewRomanPSMT" w:cs="Arial"/>
                <w:bCs/>
                <w:i/>
                <w:lang w:val="ru-RU"/>
              </w:rPr>
            </w:pPr>
            <w:r w:rsidRPr="0098341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232D271" w14:textId="77777777" w:rsidR="00343A18" w:rsidRPr="00721AC1" w:rsidRDefault="00343A18" w:rsidP="00BC01DC">
            <w:pPr>
              <w:snapToGrid w:val="0"/>
              <w:spacing w:before="0"/>
              <w:rPr>
                <w:rFonts w:eastAsia="TimesNewRomanPSMT" w:cs="Arial"/>
                <w:bCs/>
                <w:i/>
                <w:color w:val="000000" w:themeColor="text1"/>
                <w:lang w:val="ru-RU"/>
              </w:rPr>
            </w:pPr>
          </w:p>
          <w:p w14:paraId="52C03641" w14:textId="77777777" w:rsidR="00343A18" w:rsidRPr="00721AC1" w:rsidRDefault="00343A18" w:rsidP="00BC01DC">
            <w:pPr>
              <w:spacing w:before="0"/>
              <w:rPr>
                <w:rFonts w:eastAsia="TimesNewRomanPSMT" w:cs="Arial"/>
                <w:b/>
                <w:bCs/>
                <w:color w:val="000000" w:themeColor="text1"/>
                <w:lang w:val="ru-RU"/>
              </w:rPr>
            </w:pPr>
            <w:r w:rsidRPr="00721AC1">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E4976" w14:textId="77777777" w:rsidR="00343A18" w:rsidRPr="00983415" w:rsidRDefault="00343A18" w:rsidP="00BC01DC">
            <w:pPr>
              <w:snapToGrid w:val="0"/>
              <w:spacing w:before="0"/>
              <w:rPr>
                <w:rFonts w:eastAsia="TimesNewRomanPSMT" w:cs="Arial"/>
                <w:b/>
                <w:bCs/>
                <w:lang w:val="ru-RU"/>
              </w:rPr>
            </w:pPr>
          </w:p>
        </w:tc>
      </w:tr>
      <w:tr w:rsidR="0055619B" w:rsidRPr="00983415" w14:paraId="3EA4696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94F99C2" w14:textId="77777777" w:rsidR="0055619B" w:rsidRPr="0098341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CA8D01" w14:textId="77777777" w:rsidR="0055619B" w:rsidRPr="00721AC1" w:rsidRDefault="0055619B" w:rsidP="00BC01DC">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03DEC" w14:textId="77777777" w:rsidR="0055619B" w:rsidRPr="00983415" w:rsidRDefault="0055619B" w:rsidP="00BC01DC">
            <w:pPr>
              <w:snapToGrid w:val="0"/>
              <w:spacing w:before="0"/>
              <w:rPr>
                <w:rFonts w:eastAsia="TimesNewRomanPSMT" w:cs="Arial"/>
                <w:b/>
                <w:bCs/>
              </w:rPr>
            </w:pPr>
          </w:p>
        </w:tc>
      </w:tr>
      <w:tr w:rsidR="00343A18" w:rsidRPr="00983415" w14:paraId="644A58B2" w14:textId="77777777" w:rsidTr="00BC01DC">
        <w:tc>
          <w:tcPr>
            <w:tcW w:w="465" w:type="dxa"/>
            <w:tcBorders>
              <w:top w:val="single" w:sz="4" w:space="0" w:color="000000"/>
              <w:left w:val="single" w:sz="4" w:space="0" w:color="000000"/>
              <w:bottom w:val="single" w:sz="4" w:space="0" w:color="000000"/>
            </w:tcBorders>
            <w:shd w:val="clear" w:color="auto" w:fill="auto"/>
          </w:tcPr>
          <w:p w14:paraId="446CE9D0" w14:textId="77777777" w:rsidR="00343A18" w:rsidRPr="00983415" w:rsidRDefault="00343A18" w:rsidP="00BC01DC">
            <w:pPr>
              <w:snapToGrid w:val="0"/>
              <w:spacing w:before="0"/>
              <w:rPr>
                <w:rFonts w:eastAsia="TimesNewRomanPSMT" w:cs="Arial"/>
                <w:bCs/>
                <w:i/>
                <w:lang w:val="ru-RU"/>
              </w:rPr>
            </w:pPr>
          </w:p>
          <w:p w14:paraId="2152B664" w14:textId="77777777" w:rsidR="00343A18" w:rsidRPr="0098341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2BEE65" w14:textId="77777777" w:rsidR="00343A18" w:rsidRPr="00983415" w:rsidRDefault="00343A18" w:rsidP="00BC01DC">
            <w:pPr>
              <w:snapToGrid w:val="0"/>
              <w:spacing w:before="0"/>
              <w:rPr>
                <w:rFonts w:eastAsia="TimesNewRomanPSMT" w:cs="Arial"/>
                <w:bCs/>
                <w:i/>
                <w:lang w:val="sr-Cyrl-RS"/>
              </w:rPr>
            </w:pPr>
          </w:p>
          <w:p w14:paraId="19659141" w14:textId="77777777" w:rsidR="00343A18" w:rsidRPr="00983415" w:rsidRDefault="00343A18" w:rsidP="00BC01DC">
            <w:pPr>
              <w:spacing w:before="0"/>
              <w:rPr>
                <w:rFonts w:eastAsia="TimesNewRomanPSMT" w:cs="Arial"/>
                <w:b/>
                <w:bCs/>
              </w:rPr>
            </w:pPr>
            <w:r w:rsidRPr="009834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22821" w14:textId="77777777" w:rsidR="00343A18" w:rsidRPr="00983415" w:rsidRDefault="00343A18" w:rsidP="00BC01DC">
            <w:pPr>
              <w:snapToGrid w:val="0"/>
              <w:spacing w:before="0"/>
              <w:rPr>
                <w:rFonts w:eastAsia="TimesNewRomanPSMT" w:cs="Arial"/>
                <w:b/>
                <w:bCs/>
              </w:rPr>
            </w:pPr>
          </w:p>
        </w:tc>
      </w:tr>
      <w:tr w:rsidR="00343A18" w:rsidRPr="00983415" w14:paraId="189A41FE" w14:textId="77777777" w:rsidTr="00BC01DC">
        <w:tc>
          <w:tcPr>
            <w:tcW w:w="465" w:type="dxa"/>
            <w:tcBorders>
              <w:top w:val="single" w:sz="4" w:space="0" w:color="000000"/>
              <w:left w:val="single" w:sz="4" w:space="0" w:color="000000"/>
              <w:bottom w:val="single" w:sz="4" w:space="0" w:color="000000"/>
            </w:tcBorders>
            <w:shd w:val="clear" w:color="auto" w:fill="auto"/>
          </w:tcPr>
          <w:p w14:paraId="13399549" w14:textId="77777777" w:rsidR="00343A18" w:rsidRPr="00983415" w:rsidRDefault="00343A18" w:rsidP="00BC01DC">
            <w:pPr>
              <w:snapToGrid w:val="0"/>
              <w:spacing w:before="0"/>
              <w:rPr>
                <w:rFonts w:eastAsia="TimesNewRomanPSMT" w:cs="Arial"/>
                <w:bCs/>
                <w:i/>
              </w:rPr>
            </w:pPr>
          </w:p>
          <w:p w14:paraId="2320C539"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3ADBEC" w14:textId="77777777" w:rsidR="00343A18" w:rsidRPr="00983415" w:rsidRDefault="00343A18" w:rsidP="00BC01DC">
            <w:pPr>
              <w:snapToGrid w:val="0"/>
              <w:spacing w:before="0"/>
              <w:rPr>
                <w:rFonts w:eastAsia="TimesNewRomanPSMT" w:cs="Arial"/>
                <w:bCs/>
                <w:i/>
              </w:rPr>
            </w:pPr>
          </w:p>
          <w:p w14:paraId="5C13B9C2" w14:textId="77777777" w:rsidR="00343A18" w:rsidRPr="00983415" w:rsidRDefault="00343A18" w:rsidP="00BC01DC">
            <w:pPr>
              <w:spacing w:before="0"/>
              <w:rPr>
                <w:rFonts w:eastAsia="TimesNewRomanPSMT" w:cs="Arial"/>
                <w:b/>
                <w:bCs/>
              </w:rPr>
            </w:pPr>
            <w:r w:rsidRPr="009834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A3D30" w14:textId="77777777" w:rsidR="00343A18" w:rsidRPr="00983415" w:rsidRDefault="00343A18" w:rsidP="00BC01DC">
            <w:pPr>
              <w:snapToGrid w:val="0"/>
              <w:spacing w:before="0"/>
              <w:rPr>
                <w:rFonts w:eastAsia="TimesNewRomanPSMT" w:cs="Arial"/>
                <w:b/>
                <w:bCs/>
              </w:rPr>
            </w:pPr>
          </w:p>
        </w:tc>
      </w:tr>
      <w:tr w:rsidR="00343A18" w:rsidRPr="00983415" w14:paraId="2D7F1568" w14:textId="77777777" w:rsidTr="00BC01DC">
        <w:tc>
          <w:tcPr>
            <w:tcW w:w="465" w:type="dxa"/>
            <w:tcBorders>
              <w:top w:val="single" w:sz="4" w:space="0" w:color="000000"/>
              <w:left w:val="single" w:sz="4" w:space="0" w:color="000000"/>
              <w:bottom w:val="single" w:sz="4" w:space="0" w:color="000000"/>
            </w:tcBorders>
            <w:shd w:val="clear" w:color="auto" w:fill="auto"/>
          </w:tcPr>
          <w:p w14:paraId="70E261F2" w14:textId="77777777" w:rsidR="00343A18" w:rsidRPr="00983415" w:rsidRDefault="00343A18" w:rsidP="00BC01DC">
            <w:pPr>
              <w:snapToGrid w:val="0"/>
              <w:spacing w:before="0"/>
              <w:rPr>
                <w:rFonts w:eastAsia="TimesNewRomanPSMT" w:cs="Arial"/>
                <w:bCs/>
                <w:i/>
              </w:rPr>
            </w:pPr>
          </w:p>
          <w:p w14:paraId="37D4755A" w14:textId="77777777" w:rsidR="00343A18" w:rsidRPr="0098341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A6E206" w14:textId="77777777" w:rsidR="00343A18" w:rsidRPr="00983415" w:rsidRDefault="00343A18" w:rsidP="00BC01DC">
            <w:pPr>
              <w:snapToGrid w:val="0"/>
              <w:spacing w:before="0"/>
              <w:rPr>
                <w:rFonts w:eastAsia="TimesNewRomanPSMT" w:cs="Arial"/>
                <w:bCs/>
                <w:i/>
              </w:rPr>
            </w:pPr>
          </w:p>
          <w:p w14:paraId="5939E256" w14:textId="77777777" w:rsidR="00343A18" w:rsidRPr="00983415" w:rsidRDefault="00343A18" w:rsidP="00BC01DC">
            <w:pPr>
              <w:spacing w:before="0"/>
              <w:rPr>
                <w:rFonts w:eastAsia="TimesNewRomanPSMT" w:cs="Arial"/>
                <w:b/>
                <w:bCs/>
              </w:rPr>
            </w:pPr>
            <w:r w:rsidRPr="009834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CD549" w14:textId="77777777" w:rsidR="00343A18" w:rsidRPr="00983415" w:rsidRDefault="00343A18" w:rsidP="00BC01DC">
            <w:pPr>
              <w:snapToGrid w:val="0"/>
              <w:spacing w:before="0"/>
              <w:rPr>
                <w:rFonts w:eastAsia="TimesNewRomanPSMT" w:cs="Arial"/>
                <w:b/>
                <w:bCs/>
              </w:rPr>
            </w:pPr>
          </w:p>
        </w:tc>
      </w:tr>
      <w:tr w:rsidR="00343A18" w:rsidRPr="00983415" w14:paraId="576C1597" w14:textId="77777777" w:rsidTr="00BC01DC">
        <w:tc>
          <w:tcPr>
            <w:tcW w:w="465" w:type="dxa"/>
            <w:tcBorders>
              <w:top w:val="single" w:sz="4" w:space="0" w:color="000000"/>
              <w:left w:val="single" w:sz="4" w:space="0" w:color="000000"/>
              <w:bottom w:val="single" w:sz="4" w:space="0" w:color="000000"/>
            </w:tcBorders>
            <w:shd w:val="clear" w:color="auto" w:fill="auto"/>
          </w:tcPr>
          <w:p w14:paraId="7F64FFFC" w14:textId="77777777" w:rsidR="00343A18" w:rsidRPr="0098341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BD5224" w14:textId="77777777" w:rsidR="00343A18" w:rsidRPr="00983415" w:rsidRDefault="00343A18" w:rsidP="00BC01DC">
            <w:pPr>
              <w:snapToGrid w:val="0"/>
              <w:spacing w:before="0"/>
              <w:rPr>
                <w:rFonts w:eastAsia="TimesNewRomanPSMT" w:cs="Arial"/>
                <w:bCs/>
                <w:i/>
              </w:rPr>
            </w:pPr>
          </w:p>
          <w:p w14:paraId="5A0528FC" w14:textId="77777777" w:rsidR="00343A18" w:rsidRPr="00983415" w:rsidRDefault="00343A18" w:rsidP="00BC01DC">
            <w:pPr>
              <w:spacing w:before="0"/>
              <w:rPr>
                <w:rFonts w:eastAsia="TimesNewRomanPSMT" w:cs="Arial"/>
                <w:b/>
                <w:bCs/>
              </w:rPr>
            </w:pPr>
            <w:r w:rsidRPr="009834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239B2" w14:textId="77777777" w:rsidR="00343A18" w:rsidRPr="00983415" w:rsidRDefault="00343A18" w:rsidP="00BC01DC">
            <w:pPr>
              <w:snapToGrid w:val="0"/>
              <w:spacing w:before="0"/>
              <w:rPr>
                <w:rFonts w:eastAsia="TimesNewRomanPSMT" w:cs="Arial"/>
                <w:b/>
                <w:bCs/>
              </w:rPr>
            </w:pPr>
          </w:p>
        </w:tc>
      </w:tr>
    </w:tbl>
    <w:p w14:paraId="688516F9" w14:textId="77777777" w:rsidR="00343A18" w:rsidRPr="00983415" w:rsidRDefault="00343A18" w:rsidP="00343A18">
      <w:pPr>
        <w:spacing w:before="0"/>
        <w:rPr>
          <w:rFonts w:cs="Arial"/>
          <w:b/>
          <w:bCs/>
          <w:i/>
          <w:iCs/>
          <w:u w:val="single"/>
        </w:rPr>
      </w:pPr>
    </w:p>
    <w:p w14:paraId="54CF357C" w14:textId="77777777" w:rsidR="00343A18" w:rsidRPr="00983415" w:rsidRDefault="00343A18" w:rsidP="00343A18">
      <w:pPr>
        <w:spacing w:before="0"/>
        <w:rPr>
          <w:rFonts w:cs="Arial"/>
          <w:i/>
          <w:iCs/>
          <w:lang w:val="ru-RU"/>
        </w:rPr>
      </w:pPr>
      <w:r w:rsidRPr="00983415">
        <w:rPr>
          <w:rFonts w:cs="Arial"/>
          <w:b/>
          <w:bCs/>
          <w:i/>
          <w:iCs/>
          <w:u w:val="single"/>
        </w:rPr>
        <w:t>Напомена:</w:t>
      </w:r>
    </w:p>
    <w:p w14:paraId="2C43A685" w14:textId="77777777" w:rsidR="006B60E5" w:rsidRDefault="00343A18" w:rsidP="00343A18">
      <w:pPr>
        <w:spacing w:before="0"/>
        <w:rPr>
          <w:rFonts w:cs="Arial"/>
          <w:i/>
          <w:iCs/>
          <w:lang w:val="ru-RU"/>
        </w:rPr>
      </w:pPr>
      <w:r w:rsidRPr="009834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A58194E" w14:textId="77777777" w:rsidR="009831F2" w:rsidRDefault="009831F2" w:rsidP="00343A18">
      <w:pPr>
        <w:spacing w:before="0"/>
        <w:rPr>
          <w:rFonts w:cs="Arial"/>
          <w:i/>
          <w:iCs/>
          <w:lang w:val="ru-RU"/>
        </w:rPr>
      </w:pPr>
    </w:p>
    <w:p w14:paraId="60CF88C5" w14:textId="77777777" w:rsidR="009831F2" w:rsidRDefault="009831F2" w:rsidP="00343A18">
      <w:pPr>
        <w:spacing w:before="0"/>
        <w:rPr>
          <w:rFonts w:cs="Arial"/>
          <w:i/>
          <w:iCs/>
          <w:lang w:val="ru-RU"/>
        </w:rPr>
      </w:pPr>
    </w:p>
    <w:p w14:paraId="14BED9B1" w14:textId="77777777" w:rsidR="009831F2" w:rsidRDefault="009831F2" w:rsidP="00343A18">
      <w:pPr>
        <w:spacing w:before="0"/>
        <w:rPr>
          <w:rFonts w:cs="Arial"/>
          <w:i/>
          <w:iCs/>
          <w:lang w:val="ru-RU"/>
        </w:rPr>
      </w:pPr>
    </w:p>
    <w:p w14:paraId="78B212E5" w14:textId="77777777" w:rsidR="009831F2" w:rsidRDefault="009831F2" w:rsidP="00343A18">
      <w:pPr>
        <w:spacing w:before="0"/>
        <w:rPr>
          <w:rFonts w:cs="Arial"/>
          <w:i/>
          <w:iCs/>
          <w:lang w:val="ru-RU"/>
        </w:rPr>
      </w:pPr>
    </w:p>
    <w:p w14:paraId="628BD2DA" w14:textId="77777777" w:rsidR="009831F2" w:rsidRDefault="009831F2" w:rsidP="00343A18">
      <w:pPr>
        <w:spacing w:before="0"/>
        <w:rPr>
          <w:rFonts w:cs="Arial"/>
          <w:i/>
          <w:iCs/>
          <w:lang w:val="ru-RU"/>
        </w:rPr>
      </w:pPr>
    </w:p>
    <w:p w14:paraId="2924D22F" w14:textId="77777777" w:rsidR="009831F2" w:rsidRDefault="009831F2" w:rsidP="00343A18">
      <w:pPr>
        <w:spacing w:before="0"/>
        <w:rPr>
          <w:rFonts w:cs="Arial"/>
          <w:i/>
          <w:iCs/>
          <w:lang w:val="ru-RU"/>
        </w:rPr>
      </w:pPr>
    </w:p>
    <w:p w14:paraId="04A01883" w14:textId="77777777" w:rsidR="009831F2" w:rsidRPr="00983415" w:rsidRDefault="009831F2" w:rsidP="00343A18">
      <w:pPr>
        <w:spacing w:before="0"/>
        <w:rPr>
          <w:rFonts w:cs="Arial"/>
          <w:i/>
          <w:iCs/>
          <w:lang w:val="ru-RU"/>
        </w:rPr>
      </w:pPr>
    </w:p>
    <w:p w14:paraId="0CD91F5A" w14:textId="77777777" w:rsidR="00F2311C" w:rsidRPr="00983415" w:rsidRDefault="00F2311C" w:rsidP="00343A18">
      <w:pPr>
        <w:spacing w:before="0"/>
        <w:rPr>
          <w:rFonts w:cs="Arial"/>
          <w:i/>
          <w:iCs/>
          <w:lang w:val="ru-RU"/>
        </w:rPr>
      </w:pPr>
    </w:p>
    <w:p w14:paraId="0094774C" w14:textId="77777777" w:rsidR="000E75A0" w:rsidRPr="00983415" w:rsidRDefault="00BA2C2D" w:rsidP="00BA2C2D">
      <w:pPr>
        <w:spacing w:before="0"/>
        <w:rPr>
          <w:rFonts w:eastAsia="TimesNewRomanPSMT" w:cs="Arial"/>
          <w:b/>
          <w:bCs/>
          <w:i/>
          <w:lang w:val="sr-Cyrl-CS"/>
        </w:rPr>
      </w:pPr>
      <w:r w:rsidRPr="00983415">
        <w:rPr>
          <w:rFonts w:eastAsia="TimesNewRomanPSMT" w:cs="Arial"/>
          <w:b/>
          <w:bCs/>
          <w:i/>
          <w:lang w:val="sr-Cyrl-CS"/>
        </w:rPr>
        <w:t xml:space="preserve">5) </w:t>
      </w:r>
      <w:r w:rsidR="000E75A0" w:rsidRPr="00983415">
        <w:rPr>
          <w:rFonts w:eastAsia="TimesNewRomanPSMT" w:cs="Arial"/>
          <w:b/>
          <w:bCs/>
          <w:i/>
          <w:lang w:val="sr-Cyrl-CS"/>
        </w:rPr>
        <w:t>ЦЕНА И КОМЕРЦИЈАЛНИ УСЛОВИ ПОНУДЕ</w:t>
      </w:r>
    </w:p>
    <w:p w14:paraId="5AB1498B" w14:textId="77777777" w:rsidR="000E75A0" w:rsidRPr="00983415" w:rsidRDefault="000E75A0" w:rsidP="000E75A0">
      <w:pPr>
        <w:spacing w:before="0"/>
        <w:jc w:val="center"/>
        <w:rPr>
          <w:rFonts w:cs="Arial"/>
          <w:bCs/>
          <w:i/>
          <w:iCs/>
          <w:lang w:val="sr-Cyrl-CS"/>
        </w:rPr>
      </w:pPr>
    </w:p>
    <w:p w14:paraId="5E5F3668" w14:textId="77777777" w:rsidR="000E75A0" w:rsidRPr="00983415" w:rsidRDefault="000E75A0" w:rsidP="000E75A0">
      <w:pPr>
        <w:spacing w:before="0"/>
        <w:jc w:val="center"/>
        <w:rPr>
          <w:rFonts w:cs="Arial"/>
          <w:b/>
          <w:bCs/>
          <w:i/>
          <w:iCs/>
          <w:u w:val="single"/>
          <w:lang w:val="sr-Cyrl-CS"/>
        </w:rPr>
      </w:pPr>
      <w:r w:rsidRPr="009834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3809"/>
      </w:tblGrid>
      <w:tr w:rsidR="000E75A0" w:rsidRPr="00983415" w14:paraId="55548DDD" w14:textId="77777777" w:rsidTr="00922EDB">
        <w:trPr>
          <w:trHeight w:val="485"/>
        </w:trPr>
        <w:tc>
          <w:tcPr>
            <w:tcW w:w="5920" w:type="dxa"/>
            <w:shd w:val="clear" w:color="auto" w:fill="C6D9F1" w:themeFill="text2" w:themeFillTint="33"/>
            <w:vAlign w:val="center"/>
          </w:tcPr>
          <w:p w14:paraId="05B72214" w14:textId="77777777" w:rsidR="000E75A0" w:rsidRPr="00983415" w:rsidRDefault="000E75A0" w:rsidP="00AF3AF8">
            <w:pPr>
              <w:spacing w:before="0"/>
              <w:jc w:val="center"/>
              <w:rPr>
                <w:rFonts w:cs="Arial"/>
                <w:b/>
                <w:bCs/>
                <w:i/>
                <w:iCs/>
                <w:lang w:val="sr-Cyrl-CS"/>
              </w:rPr>
            </w:pPr>
            <w:r w:rsidRPr="00983415">
              <w:rPr>
                <w:rFonts w:eastAsia="TimesNewRomanPSMT" w:cs="Arial"/>
                <w:b/>
                <w:bCs/>
              </w:rPr>
              <w:t xml:space="preserve">ПРЕДМЕТ </w:t>
            </w:r>
            <w:r w:rsidRPr="00983415">
              <w:rPr>
                <w:rFonts w:eastAsia="TimesNewRomanPSMT" w:cs="Arial"/>
                <w:b/>
                <w:bCs/>
                <w:lang w:val="sr-Cyrl-CS"/>
              </w:rPr>
              <w:t xml:space="preserve">И БРОЈ </w:t>
            </w:r>
            <w:r w:rsidRPr="00983415">
              <w:rPr>
                <w:rFonts w:eastAsia="TimesNewRomanPSMT" w:cs="Arial"/>
                <w:b/>
                <w:bCs/>
              </w:rPr>
              <w:t>НАБАВКЕ</w:t>
            </w:r>
          </w:p>
        </w:tc>
        <w:tc>
          <w:tcPr>
            <w:tcW w:w="4394" w:type="dxa"/>
            <w:shd w:val="clear" w:color="auto" w:fill="C6D9F1" w:themeFill="text2" w:themeFillTint="33"/>
            <w:vAlign w:val="center"/>
          </w:tcPr>
          <w:p w14:paraId="5DA31B20" w14:textId="77777777" w:rsidR="000E75A0" w:rsidRPr="00983415" w:rsidRDefault="000E75A0" w:rsidP="00AF3AF8">
            <w:pPr>
              <w:spacing w:before="0"/>
              <w:jc w:val="center"/>
              <w:rPr>
                <w:rFonts w:cs="Arial"/>
                <w:b/>
                <w:bCs/>
                <w:i/>
                <w:iCs/>
                <w:lang w:val="sr-Cyrl-CS"/>
              </w:rPr>
            </w:pPr>
            <w:r w:rsidRPr="00983415">
              <w:rPr>
                <w:rFonts w:cs="Arial"/>
                <w:b/>
                <w:bCs/>
                <w:i/>
                <w:iCs/>
                <w:lang w:val="sr-Cyrl-CS"/>
              </w:rPr>
              <w:t xml:space="preserve">УКУПНА ЦЕНА </w:t>
            </w:r>
            <w:r w:rsidRPr="00983415">
              <w:rPr>
                <w:rFonts w:eastAsia="Arial Unicode MS" w:cs="Arial"/>
                <w:b/>
                <w:bCs/>
                <w:i/>
                <w:iCs/>
                <w:kern w:val="1"/>
                <w:lang w:val="sr-Cyrl-CS" w:eastAsia="ar-SA"/>
              </w:rPr>
              <w:t xml:space="preserve">дин. </w:t>
            </w:r>
            <w:r w:rsidR="009831F2">
              <w:rPr>
                <w:rFonts w:cs="Arial"/>
                <w:b/>
                <w:bCs/>
                <w:i/>
                <w:iCs/>
                <w:lang w:val="sr-Cyrl-CS"/>
              </w:rPr>
              <w:t>без ПДВ</w:t>
            </w:r>
          </w:p>
        </w:tc>
      </w:tr>
      <w:tr w:rsidR="000E75A0" w:rsidRPr="00983415" w14:paraId="2162A467" w14:textId="77777777" w:rsidTr="00AF3AF8">
        <w:trPr>
          <w:trHeight w:val="440"/>
        </w:trPr>
        <w:tc>
          <w:tcPr>
            <w:tcW w:w="5920" w:type="dxa"/>
            <w:vAlign w:val="center"/>
          </w:tcPr>
          <w:p w14:paraId="27D33F10" w14:textId="77777777" w:rsidR="009831F2" w:rsidRDefault="009831F2" w:rsidP="009831F2">
            <w:pPr>
              <w:spacing w:before="0"/>
              <w:rPr>
                <w:rFonts w:cs="Arial"/>
                <w:b/>
                <w:bCs/>
                <w:lang w:val="sr-Cyrl-RS" w:eastAsia="ar-SA"/>
              </w:rPr>
            </w:pPr>
            <w:r w:rsidRPr="00983415">
              <w:rPr>
                <w:rFonts w:cs="Arial"/>
                <w:b/>
                <w:bCs/>
                <w:lang w:val="sr-Cyrl-RS" w:eastAsia="ar-SA"/>
              </w:rPr>
              <w:t>ПАРТИЈА 1</w:t>
            </w:r>
            <w:r w:rsidRPr="00983415">
              <w:rPr>
                <w:rFonts w:cs="Arial"/>
                <w:bCs/>
                <w:lang w:val="sr-Cyrl-RS" w:eastAsia="ar-SA"/>
              </w:rPr>
              <w:t>:</w:t>
            </w:r>
            <w:r>
              <w:rPr>
                <w:rFonts w:cs="Arial"/>
                <w:lang w:val="sr-Cyrl-RS"/>
              </w:rPr>
              <w:t xml:space="preserve"> Специјалистички прегледи за потребе Управе, ОИ и ЕПСС</w:t>
            </w:r>
            <w:r w:rsidRPr="00983415">
              <w:rPr>
                <w:rFonts w:cs="Arial"/>
                <w:b/>
                <w:bCs/>
                <w:lang w:val="sr-Cyrl-RS" w:eastAsia="ar-SA"/>
              </w:rPr>
              <w:t xml:space="preserve"> </w:t>
            </w:r>
          </w:p>
          <w:p w14:paraId="6E27123D" w14:textId="77777777" w:rsidR="000E75A0" w:rsidRPr="00983415" w:rsidRDefault="000E75A0" w:rsidP="00AF3AF8">
            <w:pPr>
              <w:spacing w:before="0"/>
              <w:ind w:left="1365"/>
              <w:jc w:val="center"/>
              <w:rPr>
                <w:rFonts w:cs="Arial"/>
                <w:b/>
                <w:i/>
              </w:rPr>
            </w:pPr>
          </w:p>
        </w:tc>
        <w:tc>
          <w:tcPr>
            <w:tcW w:w="4394" w:type="dxa"/>
          </w:tcPr>
          <w:p w14:paraId="6BF3AEA9" w14:textId="77777777" w:rsidR="000E75A0" w:rsidRPr="00983415" w:rsidRDefault="000E75A0" w:rsidP="00AF3AF8">
            <w:pPr>
              <w:spacing w:before="0"/>
              <w:jc w:val="center"/>
              <w:rPr>
                <w:rFonts w:cs="Arial"/>
                <w:b/>
                <w:bCs/>
                <w:i/>
                <w:iCs/>
                <w:lang w:val="sr-Cyrl-CS"/>
              </w:rPr>
            </w:pPr>
          </w:p>
          <w:p w14:paraId="7E807703" w14:textId="77777777" w:rsidR="000E75A0" w:rsidRPr="00BC615D" w:rsidRDefault="000E75A0" w:rsidP="00AF3AF8">
            <w:pPr>
              <w:spacing w:before="0"/>
              <w:jc w:val="center"/>
              <w:rPr>
                <w:rFonts w:cs="Arial"/>
                <w:b/>
                <w:bCs/>
                <w:i/>
                <w:iCs/>
                <w:lang w:val="sr-Cyrl-RS"/>
              </w:rPr>
            </w:pPr>
          </w:p>
        </w:tc>
      </w:tr>
    </w:tbl>
    <w:p w14:paraId="6049D610" w14:textId="77777777" w:rsidR="000E75A0" w:rsidRPr="00983415" w:rsidRDefault="000E75A0" w:rsidP="000E75A0">
      <w:pPr>
        <w:spacing w:before="0"/>
        <w:jc w:val="center"/>
        <w:rPr>
          <w:rFonts w:cs="Arial"/>
          <w:b/>
          <w:bCs/>
          <w:i/>
          <w:iCs/>
          <w:u w:val="single"/>
          <w:lang w:val="sr-Cyrl-CS"/>
        </w:rPr>
      </w:pPr>
      <w:r w:rsidRPr="00983415">
        <w:rPr>
          <w:rFonts w:cs="Arial"/>
          <w:b/>
          <w:bCs/>
          <w:i/>
          <w:iCs/>
          <w:u w:val="single"/>
          <w:lang w:val="sr-Cyrl-CS"/>
        </w:rPr>
        <w:t>КОМЕРЦИЈАЛНИ УСЛОВИ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0E75A0" w:rsidRPr="00983415" w14:paraId="25420A6D" w14:textId="77777777" w:rsidTr="00F92170">
        <w:trPr>
          <w:trHeight w:val="874"/>
        </w:trPr>
        <w:tc>
          <w:tcPr>
            <w:tcW w:w="5524" w:type="dxa"/>
            <w:shd w:val="clear" w:color="auto" w:fill="C6D9F1" w:themeFill="text2" w:themeFillTint="33"/>
            <w:vAlign w:val="center"/>
          </w:tcPr>
          <w:p w14:paraId="0BA60B11" w14:textId="77777777" w:rsidR="000E75A0" w:rsidRPr="00983415" w:rsidRDefault="000E75A0" w:rsidP="00AF3AF8">
            <w:pPr>
              <w:spacing w:before="0"/>
              <w:jc w:val="center"/>
              <w:rPr>
                <w:rFonts w:cs="Arial"/>
                <w:b/>
                <w:bCs/>
                <w:i/>
                <w:iCs/>
                <w:lang w:val="sr-Cyrl-CS"/>
              </w:rPr>
            </w:pPr>
            <w:r w:rsidRPr="00983415">
              <w:rPr>
                <w:rFonts w:cs="Arial"/>
                <w:b/>
                <w:bCs/>
                <w:i/>
                <w:iCs/>
                <w:lang w:val="sr-Cyrl-CS"/>
              </w:rPr>
              <w:t>УСЛОВ НАРУЧИОЦА</w:t>
            </w:r>
          </w:p>
        </w:tc>
        <w:tc>
          <w:tcPr>
            <w:tcW w:w="4110" w:type="dxa"/>
            <w:shd w:val="clear" w:color="auto" w:fill="C6D9F1" w:themeFill="text2" w:themeFillTint="33"/>
            <w:vAlign w:val="center"/>
          </w:tcPr>
          <w:p w14:paraId="7C034A30" w14:textId="77777777" w:rsidR="000E75A0" w:rsidRPr="00983415" w:rsidRDefault="000E75A0" w:rsidP="00AF3AF8">
            <w:pPr>
              <w:spacing w:before="0"/>
              <w:jc w:val="center"/>
              <w:rPr>
                <w:rFonts w:cs="Arial"/>
                <w:b/>
                <w:bCs/>
                <w:i/>
                <w:iCs/>
                <w:lang w:val="sr-Cyrl-CS"/>
              </w:rPr>
            </w:pPr>
            <w:r w:rsidRPr="00983415">
              <w:rPr>
                <w:rFonts w:cs="Arial"/>
                <w:b/>
                <w:bCs/>
                <w:i/>
                <w:iCs/>
                <w:lang w:val="sr-Cyrl-CS"/>
              </w:rPr>
              <w:t>ПОНУДА ПОНУЂАЧА</w:t>
            </w:r>
          </w:p>
        </w:tc>
      </w:tr>
      <w:tr w:rsidR="000E75A0" w:rsidRPr="00983415" w14:paraId="1A9AC16A" w14:textId="77777777" w:rsidTr="00F92170">
        <w:trPr>
          <w:trHeight w:val="1397"/>
        </w:trPr>
        <w:tc>
          <w:tcPr>
            <w:tcW w:w="5524" w:type="dxa"/>
            <w:vAlign w:val="center"/>
          </w:tcPr>
          <w:p w14:paraId="7196BC28" w14:textId="77777777" w:rsidR="009831F2" w:rsidRPr="007900C6" w:rsidRDefault="009831F2" w:rsidP="009831F2">
            <w:pPr>
              <w:tabs>
                <w:tab w:val="left" w:pos="567"/>
              </w:tabs>
              <w:spacing w:before="0"/>
              <w:rPr>
                <w:rFonts w:eastAsia="Calibri" w:cs="Arial"/>
                <w:lang w:val="sr-Cyrl-RS"/>
              </w:rPr>
            </w:pPr>
            <w:r w:rsidRPr="007900C6">
              <w:rPr>
                <w:rFonts w:eastAsia="Calibri" w:cs="Arial"/>
                <w:lang w:val="sr-Cyrl-RS"/>
              </w:rPr>
              <w:t>Корисник услуге се обавезује да Пружаоцу услуге плати извршене услуге на следећи начин:</w:t>
            </w:r>
          </w:p>
          <w:p w14:paraId="3EBD2C17" w14:textId="77777777" w:rsidR="009831F2" w:rsidRPr="007900C6" w:rsidRDefault="009831F2" w:rsidP="009831F2">
            <w:pPr>
              <w:tabs>
                <w:tab w:val="left" w:pos="567"/>
              </w:tabs>
              <w:spacing w:before="0"/>
              <w:rPr>
                <w:rFonts w:eastAsia="Calibri" w:cs="Arial"/>
                <w:lang w:val="sr-Cyrl-RS"/>
              </w:rPr>
            </w:pPr>
            <w:r w:rsidRPr="007900C6">
              <w:rPr>
                <w:rFonts w:eastAsia="Calibri" w:cs="Arial"/>
                <w:lang w:val="sr-Cyrl-RS"/>
              </w:rPr>
              <w:t xml:space="preserve">• сукцесивно по месецима, у зависности од извршења уговорених услуга у једном месецу, у року до 45 (словима: четрдесетпет ) дана од дана пријема исправног рачуна, издатог на основу  </w:t>
            </w:r>
            <w:r w:rsidRPr="007900C6">
              <w:rPr>
                <w:rFonts w:cs="Arial"/>
                <w:lang w:val="ru-RU"/>
              </w:rPr>
              <w:t xml:space="preserve">Записника о квалитативном </w:t>
            </w:r>
            <w:r w:rsidRPr="007900C6">
              <w:rPr>
                <w:rFonts w:cs="Arial"/>
                <w:lang w:val="sr-Cyrl-CS"/>
              </w:rPr>
              <w:t xml:space="preserve">и </w:t>
            </w:r>
            <w:r w:rsidRPr="007900C6">
              <w:rPr>
                <w:rFonts w:cs="Arial"/>
                <w:lang w:val="ru-RU"/>
              </w:rPr>
              <w:t>квантитативном извршењу услуга.</w:t>
            </w:r>
            <w:r w:rsidRPr="007900C6">
              <w:rPr>
                <w:rFonts w:eastAsia="Calibri" w:cs="Arial"/>
                <w:lang w:val="sr-Cyrl-RS"/>
              </w:rPr>
              <w:t xml:space="preserve">  </w:t>
            </w:r>
          </w:p>
          <w:p w14:paraId="7A513502" w14:textId="77777777" w:rsidR="009831F2" w:rsidRPr="007900C6" w:rsidRDefault="009831F2" w:rsidP="009831F2">
            <w:pPr>
              <w:tabs>
                <w:tab w:val="left" w:pos="567"/>
              </w:tabs>
              <w:spacing w:before="0"/>
              <w:rPr>
                <w:rFonts w:eastAsia="Calibri" w:cs="Arial"/>
                <w:lang w:val="sr-Cyrl-RS"/>
              </w:rPr>
            </w:pPr>
          </w:p>
          <w:p w14:paraId="186B98F2" w14:textId="77777777" w:rsidR="000E75A0" w:rsidRPr="009831F2" w:rsidRDefault="009831F2" w:rsidP="009831F2">
            <w:pPr>
              <w:spacing w:before="0" w:after="160" w:line="259" w:lineRule="auto"/>
              <w:jc w:val="left"/>
              <w:rPr>
                <w:rFonts w:eastAsia="Calibri" w:cs="Arial"/>
                <w:lang w:val="sr-Cyrl-RS"/>
              </w:rPr>
            </w:pPr>
            <w:r w:rsidRPr="007900C6">
              <w:rPr>
                <w:rFonts w:eastAsia="Calibri" w:cs="Arial"/>
                <w:lang w:val="sr-Cyrl-RS"/>
              </w:rPr>
              <w:t xml:space="preserve">Месечни рачун се испоставља по истеку месеца (периода) за претходни месец. </w:t>
            </w:r>
          </w:p>
        </w:tc>
        <w:tc>
          <w:tcPr>
            <w:tcW w:w="4110" w:type="dxa"/>
            <w:vAlign w:val="center"/>
          </w:tcPr>
          <w:p w14:paraId="72D74245" w14:textId="77777777" w:rsidR="001D78F5" w:rsidRPr="00721AC1" w:rsidRDefault="001D78F5" w:rsidP="001D78F5">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47164069" w14:textId="77777777" w:rsidR="00750A33" w:rsidRPr="00721AC1" w:rsidRDefault="001D78F5" w:rsidP="001D78F5">
            <w:pPr>
              <w:spacing w:before="0"/>
              <w:jc w:val="center"/>
              <w:rPr>
                <w:rFonts w:cs="Arial"/>
                <w:bCs/>
                <w:i/>
                <w:iCs/>
                <w:color w:val="000000" w:themeColor="text1"/>
                <w:lang w:val="sr-Cyrl-CS"/>
              </w:rPr>
            </w:pPr>
            <w:r w:rsidRPr="00721AC1">
              <w:rPr>
                <w:rFonts w:cs="Arial"/>
                <w:bCs/>
                <w:i/>
                <w:iCs/>
                <w:color w:val="000000" w:themeColor="text1"/>
                <w:lang w:val="sr-Cyrl-CS"/>
              </w:rPr>
              <w:t>ДА/НЕ (заокружити)</w:t>
            </w:r>
          </w:p>
          <w:p w14:paraId="3BB1D2FD" w14:textId="77777777" w:rsidR="00750A33" w:rsidRPr="00721AC1" w:rsidRDefault="00750A33" w:rsidP="00922EDB">
            <w:pPr>
              <w:spacing w:before="0"/>
              <w:jc w:val="center"/>
              <w:rPr>
                <w:rFonts w:cs="Arial"/>
                <w:bCs/>
                <w:i/>
                <w:iCs/>
                <w:color w:val="000000" w:themeColor="text1"/>
                <w:lang w:val="sr-Cyrl-CS"/>
              </w:rPr>
            </w:pPr>
          </w:p>
          <w:p w14:paraId="2FF7FB65" w14:textId="77777777" w:rsidR="00750A33" w:rsidRPr="00721AC1" w:rsidRDefault="00750A33" w:rsidP="00922EDB">
            <w:pPr>
              <w:spacing w:before="0"/>
              <w:jc w:val="center"/>
              <w:rPr>
                <w:rFonts w:cs="Arial"/>
                <w:bCs/>
                <w:i/>
                <w:iCs/>
                <w:color w:val="000000" w:themeColor="text1"/>
                <w:lang w:val="sr-Cyrl-CS"/>
              </w:rPr>
            </w:pPr>
          </w:p>
          <w:p w14:paraId="5774101B" w14:textId="77777777" w:rsidR="000E75A0" w:rsidRPr="00721AC1" w:rsidRDefault="000E75A0" w:rsidP="00925BB7">
            <w:pPr>
              <w:spacing w:before="0"/>
              <w:jc w:val="center"/>
              <w:rPr>
                <w:rFonts w:cs="Arial"/>
                <w:b/>
                <w:bCs/>
                <w:i/>
                <w:iCs/>
                <w:color w:val="000000" w:themeColor="text1"/>
                <w:lang w:val="sr-Cyrl-CS"/>
              </w:rPr>
            </w:pPr>
          </w:p>
        </w:tc>
      </w:tr>
      <w:tr w:rsidR="000E75A0" w:rsidRPr="00983415" w14:paraId="42E94067" w14:textId="77777777" w:rsidTr="004E7F35">
        <w:tc>
          <w:tcPr>
            <w:tcW w:w="5524" w:type="dxa"/>
            <w:vAlign w:val="center"/>
          </w:tcPr>
          <w:p w14:paraId="3DFABEAC" w14:textId="77777777" w:rsidR="000E75A0" w:rsidRDefault="000E75A0" w:rsidP="00AF3AF8">
            <w:pPr>
              <w:spacing w:before="0"/>
              <w:jc w:val="center"/>
              <w:rPr>
                <w:rFonts w:cs="Arial"/>
                <w:b/>
                <w:bCs/>
                <w:i/>
                <w:iCs/>
                <w:lang w:val="sr-Cyrl-RS"/>
              </w:rPr>
            </w:pPr>
            <w:r w:rsidRPr="00983415">
              <w:rPr>
                <w:rFonts w:cs="Arial"/>
                <w:b/>
                <w:bCs/>
                <w:i/>
                <w:iCs/>
                <w:lang w:val="sr-Cyrl-CS"/>
              </w:rPr>
              <w:t>РОК И</w:t>
            </w:r>
            <w:r w:rsidR="00DF169D" w:rsidRPr="00983415">
              <w:rPr>
                <w:rFonts w:cs="Arial"/>
                <w:b/>
                <w:bCs/>
                <w:i/>
                <w:iCs/>
                <w:lang w:val="sr-Cyrl-CS"/>
              </w:rPr>
              <w:t>ЗВРШЕЊА</w:t>
            </w:r>
            <w:r w:rsidRPr="00983415">
              <w:rPr>
                <w:rFonts w:cs="Arial"/>
                <w:b/>
                <w:bCs/>
                <w:i/>
                <w:iCs/>
                <w:lang w:val="sr-Cyrl-CS"/>
              </w:rPr>
              <w:t>:</w:t>
            </w:r>
          </w:p>
          <w:p w14:paraId="5771AB0B" w14:textId="77777777" w:rsidR="004E7F35" w:rsidRPr="004E7F35" w:rsidRDefault="004E7F35" w:rsidP="004E7F35">
            <w:pPr>
              <w:suppressAutoHyphens/>
              <w:rPr>
                <w:rFonts w:cs="Arial"/>
                <w:lang w:val="sr-Cyrl-CS" w:eastAsia="ar-SA"/>
              </w:rPr>
            </w:pPr>
            <w:r w:rsidRPr="004E7F35">
              <w:rPr>
                <w:rFonts w:cs="Arial"/>
                <w:lang w:val="sr-Cyrl-CS" w:eastAsia="ar-SA"/>
              </w:rPr>
              <w:t>Рок почетка вршења услуге је максимално 3 (словима: три) календарск</w:t>
            </w:r>
            <w:r w:rsidRPr="004E7F35">
              <w:rPr>
                <w:rFonts w:cs="Arial"/>
                <w:lang w:val="sr-Cyrl-RS" w:eastAsia="ar-SA"/>
              </w:rPr>
              <w:t xml:space="preserve">а </w:t>
            </w:r>
            <w:r w:rsidRPr="004E7F35">
              <w:rPr>
                <w:rFonts w:cs="Arial"/>
                <w:lang w:val="sr-Cyrl-CS" w:eastAsia="ar-SA"/>
              </w:rPr>
              <w:t xml:space="preserve">дана од дана пријема позива од стране овлашћеног лица Наручиоца задуженог за праћење реализације Уговора, а на основу настале потребе Наручиоца. </w:t>
            </w:r>
          </w:p>
          <w:p w14:paraId="3EBBA7AD" w14:textId="77777777" w:rsidR="004E7F35" w:rsidRPr="004E7F35" w:rsidRDefault="004E7F35" w:rsidP="004E7F35">
            <w:pPr>
              <w:spacing w:before="0"/>
              <w:rPr>
                <w:rFonts w:cs="Arial"/>
                <w:lang w:val="sr-Cyrl-CS"/>
              </w:rPr>
            </w:pPr>
          </w:p>
          <w:p w14:paraId="401C7A27" w14:textId="77777777" w:rsidR="004E7F35" w:rsidRDefault="004E7F35" w:rsidP="004E7F35">
            <w:pPr>
              <w:spacing w:before="0"/>
              <w:rPr>
                <w:rFonts w:cs="Arial"/>
                <w:lang w:val="sr-Cyrl-CS"/>
              </w:rPr>
            </w:pPr>
          </w:p>
          <w:p w14:paraId="1F870FFF" w14:textId="77777777" w:rsidR="004E7F35" w:rsidRPr="004E7F35" w:rsidRDefault="004E7F35" w:rsidP="004E7F35">
            <w:pPr>
              <w:spacing w:before="0"/>
              <w:rPr>
                <w:rFonts w:cs="Arial"/>
                <w:lang w:val="sr-Cyrl-RS" w:eastAsia="ar-SA"/>
              </w:rPr>
            </w:pPr>
            <w:r w:rsidRPr="004E7F35">
              <w:rPr>
                <w:rFonts w:cs="Arial"/>
                <w:lang w:val="sr-Cyrl-CS"/>
              </w:rPr>
              <w:t>Прегледи ће се обављати сукцесивно, по формираним групама запослених и списковима запослених за преглед по групама које ће Наручилац достављати понуђачу најкасније 7 (словима: седам) дана пре прегледа.</w:t>
            </w:r>
            <w:r w:rsidRPr="004E7F35">
              <w:rPr>
                <w:rFonts w:cs="Arial"/>
                <w:lang w:val="sr-Cyrl-RS" w:eastAsia="ar-SA"/>
              </w:rPr>
              <w:t xml:space="preserve"> </w:t>
            </w:r>
          </w:p>
          <w:p w14:paraId="1B7D7DB5" w14:textId="77777777" w:rsidR="004E7F35" w:rsidRPr="004E7F35" w:rsidRDefault="004E7F35" w:rsidP="004E7F35">
            <w:pPr>
              <w:suppressAutoHyphens/>
              <w:rPr>
                <w:rFonts w:cs="Arial"/>
                <w:lang w:val="sr-Cyrl-CS"/>
              </w:rPr>
            </w:pPr>
            <w:r w:rsidRPr="004E7F35">
              <w:rPr>
                <w:rFonts w:cs="Arial"/>
                <w:lang w:val="sr-Cyrl-CS"/>
              </w:rPr>
              <w:t>Прегледи морају бити организовани радним данима.</w:t>
            </w:r>
          </w:p>
          <w:p w14:paraId="384C5AF3" w14:textId="77777777" w:rsidR="004E7F35" w:rsidRPr="004E7F35" w:rsidRDefault="004E7F35" w:rsidP="004E7F35">
            <w:pPr>
              <w:spacing w:before="0"/>
              <w:rPr>
                <w:rFonts w:cs="Arial"/>
                <w:i/>
                <w:u w:val="single"/>
                <w:lang w:val="sr-Cyrl-RS" w:eastAsia="ar-SA"/>
              </w:rPr>
            </w:pPr>
            <w:r w:rsidRPr="004E7F35">
              <w:rPr>
                <w:rFonts w:cs="Arial"/>
                <w:i/>
                <w:lang w:val="sr-Cyrl-RS" w:eastAsia="ar-SA"/>
              </w:rPr>
              <w:t>Рок извршења услуга</w:t>
            </w:r>
            <w:r>
              <w:rPr>
                <w:rFonts w:cs="Arial"/>
                <w:i/>
                <w:lang w:val="sr-Cyrl-RS" w:eastAsia="ar-SA"/>
              </w:rPr>
              <w:t xml:space="preserve"> </w:t>
            </w:r>
            <w:r w:rsidRPr="004E7F35">
              <w:rPr>
                <w:rFonts w:cs="Arial"/>
                <w:lang w:val="sr-Cyrl-CS" w:eastAsia="sr-Cyrl-RS"/>
              </w:rPr>
              <w:t xml:space="preserve"> је од дана ступања уговора на снагу и траје до 12 (словима: дванаест) месеци</w:t>
            </w:r>
            <w:r w:rsidRPr="004E7F35">
              <w:rPr>
                <w:rFonts w:cs="Arial"/>
                <w:lang w:val="sr-Cyrl-RS"/>
              </w:rPr>
              <w:t>.</w:t>
            </w:r>
          </w:p>
          <w:p w14:paraId="644A0014" w14:textId="77777777" w:rsidR="000E75A0" w:rsidRPr="00983415" w:rsidRDefault="000E75A0" w:rsidP="00C24545">
            <w:pPr>
              <w:pStyle w:val="ListParagraph"/>
              <w:autoSpaceDE w:val="0"/>
              <w:autoSpaceDN w:val="0"/>
              <w:adjustRightInd w:val="0"/>
              <w:spacing w:before="0" w:after="0" w:line="240" w:lineRule="auto"/>
              <w:ind w:left="0"/>
              <w:contextualSpacing w:val="0"/>
              <w:rPr>
                <w:rFonts w:cs="Arial"/>
                <w:bCs/>
                <w:i/>
                <w:iCs/>
                <w:color w:val="00B0F0"/>
                <w:lang w:val="sr-Cyrl-CS"/>
              </w:rPr>
            </w:pPr>
          </w:p>
        </w:tc>
        <w:tc>
          <w:tcPr>
            <w:tcW w:w="4110" w:type="dxa"/>
          </w:tcPr>
          <w:p w14:paraId="05F1FD60" w14:textId="77777777" w:rsidR="004E7F35" w:rsidRDefault="004E7F35" w:rsidP="004E7F35">
            <w:pPr>
              <w:spacing w:before="0"/>
              <w:jc w:val="center"/>
              <w:rPr>
                <w:rFonts w:cs="Arial"/>
                <w:lang w:val="sr-Cyrl-CS" w:eastAsia="ar-SA"/>
              </w:rPr>
            </w:pPr>
          </w:p>
          <w:p w14:paraId="2F91F3E3" w14:textId="77777777" w:rsidR="000E75A0" w:rsidRDefault="004E7F35" w:rsidP="004E7F35">
            <w:pPr>
              <w:spacing w:before="0"/>
              <w:rPr>
                <w:rFonts w:cs="Arial"/>
                <w:lang w:val="sr-Cyrl-CS" w:eastAsia="ar-SA"/>
              </w:rPr>
            </w:pPr>
            <w:r w:rsidRPr="004E7F35">
              <w:rPr>
                <w:rFonts w:cs="Arial"/>
                <w:lang w:val="sr-Cyrl-CS" w:eastAsia="ar-SA"/>
              </w:rPr>
              <w:t xml:space="preserve">Рок почетка вршења услуге је </w:t>
            </w:r>
            <w:r>
              <w:rPr>
                <w:rFonts w:cs="Arial"/>
                <w:lang w:val="sr-Cyrl-CS" w:eastAsia="ar-SA"/>
              </w:rPr>
              <w:t>____</w:t>
            </w:r>
            <w:r w:rsidRPr="004E7F35">
              <w:rPr>
                <w:rFonts w:cs="Arial"/>
                <w:lang w:val="sr-Cyrl-CS" w:eastAsia="ar-SA"/>
              </w:rPr>
              <w:t xml:space="preserve"> (словима: </w:t>
            </w:r>
            <w:r>
              <w:rPr>
                <w:rFonts w:cs="Arial"/>
                <w:lang w:val="sr-Cyrl-CS" w:eastAsia="ar-SA"/>
              </w:rPr>
              <w:t>_______</w:t>
            </w:r>
            <w:r w:rsidRPr="004E7F35">
              <w:rPr>
                <w:rFonts w:cs="Arial"/>
                <w:lang w:val="sr-Cyrl-CS" w:eastAsia="ar-SA"/>
              </w:rPr>
              <w:t>) календарск</w:t>
            </w:r>
            <w:r w:rsidRPr="004E7F35">
              <w:rPr>
                <w:rFonts w:cs="Arial"/>
                <w:lang w:val="sr-Cyrl-RS" w:eastAsia="ar-SA"/>
              </w:rPr>
              <w:t xml:space="preserve">а </w:t>
            </w:r>
            <w:r w:rsidRPr="004E7F35">
              <w:rPr>
                <w:rFonts w:cs="Arial"/>
                <w:lang w:val="sr-Cyrl-CS" w:eastAsia="ar-SA"/>
              </w:rPr>
              <w:t>дана од дана пријема позива од стране овлашћеног лица Наручиоца задуженог за праћење реализације Уговора, а на основу настале потребе Наручиоца.</w:t>
            </w:r>
          </w:p>
          <w:p w14:paraId="0D462528" w14:textId="77777777" w:rsidR="004E7F35" w:rsidRDefault="004E7F35" w:rsidP="004E7F35">
            <w:pPr>
              <w:spacing w:before="0"/>
              <w:rPr>
                <w:rFonts w:cs="Arial"/>
                <w:lang w:val="sr-Cyrl-CS" w:eastAsia="ar-SA"/>
              </w:rPr>
            </w:pPr>
          </w:p>
          <w:p w14:paraId="570C3344" w14:textId="77777777" w:rsidR="004E7F35" w:rsidRDefault="004E7F35" w:rsidP="004E7F35">
            <w:pPr>
              <w:spacing w:before="0"/>
              <w:rPr>
                <w:rFonts w:cs="Arial"/>
                <w:lang w:val="sr-Cyrl-CS" w:eastAsia="ar-SA"/>
              </w:rPr>
            </w:pPr>
          </w:p>
          <w:p w14:paraId="0A179957" w14:textId="77777777" w:rsidR="004E7F35" w:rsidRDefault="004E7F35" w:rsidP="004E7F35">
            <w:pPr>
              <w:spacing w:before="0"/>
              <w:rPr>
                <w:rFonts w:cs="Arial"/>
                <w:lang w:val="sr-Cyrl-CS" w:eastAsia="ar-SA"/>
              </w:rPr>
            </w:pPr>
          </w:p>
          <w:p w14:paraId="466245B8" w14:textId="77777777" w:rsidR="004E7F35" w:rsidRPr="00721AC1" w:rsidRDefault="004E7F35" w:rsidP="004E7F35">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431976A4" w14:textId="77777777" w:rsidR="004E7F35" w:rsidRPr="00721AC1" w:rsidRDefault="004E7F35" w:rsidP="004E7F35">
            <w:pPr>
              <w:spacing w:before="0"/>
              <w:rPr>
                <w:rFonts w:cs="Arial"/>
                <w:bCs/>
                <w:i/>
                <w:iCs/>
                <w:color w:val="000000" w:themeColor="text1"/>
              </w:rPr>
            </w:pPr>
            <w:r w:rsidRPr="00721AC1">
              <w:rPr>
                <w:rFonts w:cs="Arial"/>
                <w:bCs/>
                <w:i/>
                <w:iCs/>
                <w:color w:val="000000" w:themeColor="text1"/>
                <w:lang w:val="sr-Cyrl-CS"/>
              </w:rPr>
              <w:t>ДА/НЕ (заокружити)</w:t>
            </w:r>
          </w:p>
        </w:tc>
      </w:tr>
      <w:tr w:rsidR="000E75A0" w:rsidRPr="00983415" w14:paraId="7889D032" w14:textId="77777777" w:rsidTr="00F92170">
        <w:trPr>
          <w:trHeight w:val="818"/>
        </w:trPr>
        <w:tc>
          <w:tcPr>
            <w:tcW w:w="5524" w:type="dxa"/>
            <w:vAlign w:val="center"/>
          </w:tcPr>
          <w:p w14:paraId="09588C8F" w14:textId="77777777" w:rsidR="00BC615D" w:rsidRDefault="000E75A0" w:rsidP="00371CE8">
            <w:pPr>
              <w:spacing w:before="0"/>
              <w:jc w:val="center"/>
              <w:rPr>
                <w:rFonts w:cs="Arial"/>
                <w:b/>
                <w:bCs/>
                <w:i/>
                <w:iCs/>
                <w:lang w:val="sr-Cyrl-CS"/>
              </w:rPr>
            </w:pPr>
            <w:r w:rsidRPr="00983415">
              <w:rPr>
                <w:rFonts w:cs="Arial"/>
                <w:b/>
                <w:bCs/>
                <w:i/>
                <w:iCs/>
                <w:lang w:val="sr-Cyrl-CS"/>
              </w:rPr>
              <w:t>МЕСТО И</w:t>
            </w:r>
            <w:r w:rsidR="00750A33" w:rsidRPr="00983415">
              <w:rPr>
                <w:rFonts w:cs="Arial"/>
                <w:b/>
                <w:bCs/>
                <w:i/>
                <w:iCs/>
                <w:lang w:val="sr-Cyrl-CS"/>
              </w:rPr>
              <w:t>ЗВРШЕЊА</w:t>
            </w:r>
            <w:r w:rsidRPr="00983415">
              <w:rPr>
                <w:rFonts w:cs="Arial"/>
                <w:b/>
                <w:bCs/>
                <w:i/>
                <w:iCs/>
                <w:lang w:val="sr-Cyrl-CS"/>
              </w:rPr>
              <w:t>:</w:t>
            </w:r>
          </w:p>
          <w:p w14:paraId="2514F4F6" w14:textId="77777777" w:rsidR="00BC615D" w:rsidRDefault="00BC615D" w:rsidP="00371CE8">
            <w:pPr>
              <w:spacing w:before="0"/>
              <w:jc w:val="center"/>
              <w:rPr>
                <w:rFonts w:cs="Arial"/>
                <w:b/>
                <w:bCs/>
                <w:i/>
                <w:iCs/>
                <w:lang w:val="sr-Cyrl-CS"/>
              </w:rPr>
            </w:pPr>
          </w:p>
          <w:p w14:paraId="30063EE2" w14:textId="77777777" w:rsidR="000E75A0" w:rsidRPr="00C144EC" w:rsidRDefault="004E7F35" w:rsidP="002D4949">
            <w:pPr>
              <w:spacing w:before="0"/>
              <w:rPr>
                <w:rFonts w:cs="Arial"/>
                <w:b/>
                <w:bCs/>
                <w:i/>
                <w:iCs/>
                <w:color w:val="00B0F0"/>
                <w:spacing w:val="4"/>
              </w:rPr>
            </w:pPr>
            <w:r w:rsidRPr="0022698F">
              <w:t xml:space="preserve">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w:t>
            </w:r>
            <w:r w:rsidRPr="0022698F">
              <w:rPr>
                <w:lang w:val="sr-Cyrl-RS"/>
              </w:rPr>
              <w:t>и</w:t>
            </w:r>
            <w:r w:rsidRPr="0022698F">
              <w:t xml:space="preserve"> 2, у складу са чланом 6. Прaвилника о тaрифнoм систeму у jaвнoм линиjскoм прeвoзу путникa нa тeритoриjи грaдa Бeoгрaдa ( „Сл. лист грaдa Бeoгрaдa", 13/2017 и 11/2018)</w:t>
            </w:r>
            <w:r w:rsidRPr="0022698F">
              <w:rPr>
                <w:rFonts w:eastAsia="Calibri" w:cs="Arial"/>
                <w:lang w:val="sr-Cyrl-RS"/>
              </w:rPr>
              <w:t xml:space="preserve">. </w:t>
            </w:r>
          </w:p>
        </w:tc>
        <w:tc>
          <w:tcPr>
            <w:tcW w:w="4110" w:type="dxa"/>
            <w:vAlign w:val="center"/>
          </w:tcPr>
          <w:p w14:paraId="7AA742CF" w14:textId="77777777" w:rsidR="000E75A0" w:rsidRPr="00721AC1" w:rsidRDefault="000E75A0" w:rsidP="00AF3AF8">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7DBAEFD0" w14:textId="77777777" w:rsidR="000E75A0" w:rsidRDefault="000E75A0" w:rsidP="00AF3AF8">
            <w:pPr>
              <w:spacing w:before="0"/>
              <w:jc w:val="center"/>
              <w:rPr>
                <w:rFonts w:cs="Arial"/>
                <w:bCs/>
                <w:i/>
                <w:iCs/>
                <w:color w:val="000000" w:themeColor="text1"/>
                <w:lang w:val="sr-Cyrl-CS"/>
              </w:rPr>
            </w:pPr>
            <w:r w:rsidRPr="00721AC1">
              <w:rPr>
                <w:rFonts w:cs="Arial"/>
                <w:bCs/>
                <w:i/>
                <w:iCs/>
                <w:color w:val="000000" w:themeColor="text1"/>
                <w:lang w:val="sr-Cyrl-CS"/>
              </w:rPr>
              <w:t>ДА/НЕ (заокружити)</w:t>
            </w:r>
          </w:p>
          <w:p w14:paraId="078EFF11" w14:textId="77777777" w:rsidR="00D72DDA" w:rsidRPr="000E53DB" w:rsidRDefault="00D72DDA" w:rsidP="00D72DDA">
            <w:pPr>
              <w:jc w:val="center"/>
              <w:rPr>
                <w:rFonts w:cs="Arial"/>
                <w:b/>
                <w:bCs/>
                <w:i/>
                <w:iCs/>
                <w:lang w:val="sr-Cyrl-CS"/>
              </w:rPr>
            </w:pPr>
            <w:r w:rsidRPr="000E53DB">
              <w:rPr>
                <w:rFonts w:cs="Arial"/>
                <w:b/>
                <w:bCs/>
                <w:i/>
                <w:iCs/>
                <w:lang w:val="sr-Cyrl-CS"/>
              </w:rPr>
              <w:t>_____________________</w:t>
            </w:r>
          </w:p>
          <w:p w14:paraId="13DBF670" w14:textId="77777777" w:rsidR="00D72DDA" w:rsidRPr="00721AC1" w:rsidRDefault="00D72DDA" w:rsidP="00D72DDA">
            <w:pPr>
              <w:spacing w:before="0"/>
              <w:jc w:val="center"/>
              <w:rPr>
                <w:rFonts w:cs="Arial"/>
                <w:b/>
                <w:bCs/>
                <w:i/>
                <w:iCs/>
                <w:color w:val="000000" w:themeColor="text1"/>
                <w:lang w:val="sr-Cyrl-CS"/>
              </w:rPr>
            </w:pPr>
            <w:r w:rsidRPr="000E53DB">
              <w:rPr>
                <w:rFonts w:cs="Arial"/>
                <w:bCs/>
                <w:i/>
                <w:iCs/>
                <w:lang w:val="sr-Cyrl-CS"/>
              </w:rPr>
              <w:t>(уписати адресу)</w:t>
            </w:r>
          </w:p>
        </w:tc>
      </w:tr>
      <w:tr w:rsidR="000E75A0" w:rsidRPr="00983415" w14:paraId="09E9539D" w14:textId="77777777" w:rsidTr="00F92170">
        <w:trPr>
          <w:trHeight w:val="800"/>
        </w:trPr>
        <w:tc>
          <w:tcPr>
            <w:tcW w:w="5524" w:type="dxa"/>
            <w:vAlign w:val="center"/>
          </w:tcPr>
          <w:p w14:paraId="5A050021" w14:textId="77777777" w:rsidR="000E75A0" w:rsidRPr="00983415" w:rsidRDefault="000E75A0" w:rsidP="00AF3AF8">
            <w:pPr>
              <w:spacing w:before="0"/>
              <w:jc w:val="center"/>
              <w:rPr>
                <w:rFonts w:cs="Arial"/>
                <w:b/>
                <w:bCs/>
                <w:i/>
                <w:iCs/>
                <w:lang w:val="sr-Cyrl-CS"/>
              </w:rPr>
            </w:pPr>
            <w:r w:rsidRPr="00983415">
              <w:rPr>
                <w:rFonts w:cs="Arial"/>
                <w:b/>
                <w:bCs/>
                <w:i/>
                <w:iCs/>
                <w:lang w:val="sr-Cyrl-CS"/>
              </w:rPr>
              <w:lastRenderedPageBreak/>
              <w:t>РОК ВАЖЕЊА ПОНУДЕ:</w:t>
            </w:r>
          </w:p>
          <w:p w14:paraId="0CE2D678" w14:textId="77777777" w:rsidR="000E75A0" w:rsidRPr="00983415" w:rsidRDefault="000E75A0" w:rsidP="00873133">
            <w:pPr>
              <w:spacing w:before="0"/>
              <w:jc w:val="center"/>
              <w:rPr>
                <w:rFonts w:cs="Arial"/>
                <w:b/>
                <w:bCs/>
                <w:i/>
                <w:iCs/>
                <w:lang w:val="sr-Cyrl-CS"/>
              </w:rPr>
            </w:pPr>
            <w:r w:rsidRPr="00983415">
              <w:rPr>
                <w:rFonts w:cs="Arial"/>
                <w:bCs/>
                <w:i/>
                <w:iCs/>
                <w:lang w:val="sr-Cyrl-CS"/>
              </w:rPr>
              <w:t>не може бити краћ</w:t>
            </w:r>
            <w:r w:rsidRPr="00983415">
              <w:rPr>
                <w:rFonts w:cs="Arial"/>
                <w:bCs/>
                <w:i/>
                <w:iCs/>
              </w:rPr>
              <w:t>и</w:t>
            </w:r>
            <w:r w:rsidRPr="00983415">
              <w:rPr>
                <w:rFonts w:cs="Arial"/>
                <w:bCs/>
                <w:i/>
                <w:iCs/>
                <w:lang w:val="sr-Cyrl-CS"/>
              </w:rPr>
              <w:t xml:space="preserve"> од </w:t>
            </w:r>
            <w:r w:rsidR="00FE6030" w:rsidRPr="00371CE8">
              <w:rPr>
                <w:rFonts w:cs="Arial"/>
                <w:bCs/>
                <w:i/>
                <w:iCs/>
                <w:lang w:val="sr-Cyrl-CS"/>
              </w:rPr>
              <w:t>9</w:t>
            </w:r>
            <w:r w:rsidRPr="00371CE8">
              <w:rPr>
                <w:rFonts w:cs="Arial"/>
                <w:bCs/>
                <w:i/>
                <w:iCs/>
                <w:lang w:val="sr-Cyrl-CS"/>
              </w:rPr>
              <w:t>0</w:t>
            </w:r>
            <w:r w:rsidRPr="00983415">
              <w:rPr>
                <w:rFonts w:cs="Arial"/>
                <w:bCs/>
                <w:i/>
                <w:iCs/>
                <w:lang w:val="sr-Cyrl-CS"/>
              </w:rPr>
              <w:t xml:space="preserve"> дана од дана отварања понуда</w:t>
            </w:r>
          </w:p>
        </w:tc>
        <w:tc>
          <w:tcPr>
            <w:tcW w:w="4110" w:type="dxa"/>
            <w:vAlign w:val="center"/>
          </w:tcPr>
          <w:p w14:paraId="754A8352" w14:textId="77777777" w:rsidR="000E75A0" w:rsidRPr="00983415" w:rsidRDefault="000E75A0" w:rsidP="00AF3AF8">
            <w:pPr>
              <w:spacing w:before="0"/>
              <w:jc w:val="center"/>
              <w:rPr>
                <w:rFonts w:cs="Arial"/>
                <w:b/>
                <w:bCs/>
                <w:i/>
                <w:iCs/>
                <w:lang w:val="sr-Cyrl-CS"/>
              </w:rPr>
            </w:pPr>
          </w:p>
          <w:p w14:paraId="469CD6CD" w14:textId="77777777" w:rsidR="000E75A0" w:rsidRPr="00983415" w:rsidRDefault="000E75A0" w:rsidP="00AF3AF8">
            <w:pPr>
              <w:spacing w:before="0"/>
              <w:jc w:val="center"/>
              <w:rPr>
                <w:rFonts w:cs="Arial"/>
                <w:b/>
                <w:bCs/>
                <w:i/>
                <w:iCs/>
                <w:lang w:val="sr-Cyrl-CS"/>
              </w:rPr>
            </w:pPr>
            <w:r w:rsidRPr="00983415">
              <w:rPr>
                <w:rFonts w:cs="Arial"/>
                <w:bCs/>
                <w:i/>
                <w:iCs/>
                <w:lang w:val="sr-Cyrl-CS"/>
              </w:rPr>
              <w:t>_____ дана од дана отварања понуда</w:t>
            </w:r>
          </w:p>
        </w:tc>
      </w:tr>
      <w:tr w:rsidR="000E75A0" w:rsidRPr="00983415" w14:paraId="4E19DEE0" w14:textId="77777777" w:rsidTr="00F92170">
        <w:tc>
          <w:tcPr>
            <w:tcW w:w="9634" w:type="dxa"/>
            <w:gridSpan w:val="2"/>
          </w:tcPr>
          <w:p w14:paraId="5739590B" w14:textId="77777777" w:rsidR="000E75A0" w:rsidRPr="00983415" w:rsidRDefault="000E75A0" w:rsidP="00157F57">
            <w:pPr>
              <w:spacing w:before="0"/>
              <w:rPr>
                <w:rFonts w:cs="Arial"/>
                <w:bCs/>
                <w:iCs/>
                <w:lang w:val="sr-Cyrl-CS"/>
              </w:rPr>
            </w:pPr>
            <w:r w:rsidRPr="00983415">
              <w:rPr>
                <w:rFonts w:cs="Arial"/>
                <w:bCs/>
                <w:iCs/>
                <w:lang w:val="sr-Cyrl-CS"/>
              </w:rPr>
              <w:t xml:space="preserve">Понуда понуђача који не прихвата услове наручиоца за рок и начин плаћања, рок </w:t>
            </w:r>
            <w:r w:rsidR="00092A5F" w:rsidRPr="00983415">
              <w:rPr>
                <w:rFonts w:cs="Arial"/>
                <w:bCs/>
                <w:iCs/>
                <w:lang w:val="sr-Cyrl-CS"/>
              </w:rPr>
              <w:t>извршења</w:t>
            </w:r>
            <w:r w:rsidRPr="00983415">
              <w:rPr>
                <w:rFonts w:cs="Arial"/>
                <w:bCs/>
                <w:iCs/>
                <w:lang w:val="sr-Cyrl-CS"/>
              </w:rPr>
              <w:t xml:space="preserve">, </w:t>
            </w:r>
            <w:r w:rsidR="00157F57">
              <w:rPr>
                <w:rFonts w:cs="Arial"/>
                <w:bCs/>
                <w:iCs/>
                <w:lang w:val="sr-Cyrl-CS"/>
              </w:rPr>
              <w:t>-</w:t>
            </w:r>
            <w:r w:rsidRPr="00983415">
              <w:rPr>
                <w:rFonts w:cs="Arial"/>
                <w:bCs/>
                <w:iCs/>
                <w:lang w:val="sr-Cyrl-CS"/>
              </w:rPr>
              <w:t xml:space="preserve"> место и</w:t>
            </w:r>
            <w:r w:rsidR="00092A5F" w:rsidRPr="00983415">
              <w:rPr>
                <w:rFonts w:cs="Arial"/>
                <w:bCs/>
                <w:iCs/>
                <w:lang w:val="sr-Cyrl-CS"/>
              </w:rPr>
              <w:t>звршења</w:t>
            </w:r>
            <w:r w:rsidRPr="00983415">
              <w:rPr>
                <w:rFonts w:cs="Arial"/>
                <w:bCs/>
                <w:iCs/>
                <w:lang w:val="sr-Cyrl-CS"/>
              </w:rPr>
              <w:t xml:space="preserve"> и рок важења понуде сматраће се неприхватљивом.</w:t>
            </w:r>
          </w:p>
        </w:tc>
      </w:tr>
    </w:tbl>
    <w:p w14:paraId="51881615" w14:textId="77777777" w:rsidR="00BA2C2D" w:rsidRPr="00983415" w:rsidRDefault="00BA2C2D" w:rsidP="00BA2C2D">
      <w:pPr>
        <w:spacing w:before="0"/>
        <w:rPr>
          <w:rFonts w:cs="Arial"/>
          <w:b/>
          <w:bCs/>
          <w:i/>
          <w:iCs/>
          <w:lang w:val="sr-Cyrl-CS"/>
        </w:rPr>
      </w:pPr>
    </w:p>
    <w:p w14:paraId="6CC4143E" w14:textId="77777777" w:rsidR="000E75A0" w:rsidRPr="00983415" w:rsidRDefault="00BA2C2D" w:rsidP="00BA2C2D">
      <w:pPr>
        <w:spacing w:before="0"/>
        <w:rPr>
          <w:rFonts w:eastAsia="TimesNewRomanPSMT" w:cs="Arial"/>
          <w:bCs/>
          <w:lang w:val="sr-Cyrl-CS"/>
        </w:rPr>
      </w:pPr>
      <w:r w:rsidRPr="00983415">
        <w:rPr>
          <w:rFonts w:cs="Arial"/>
          <w:b/>
          <w:bCs/>
          <w:i/>
          <w:iCs/>
          <w:lang w:val="sr-Cyrl-CS"/>
        </w:rPr>
        <w:t xml:space="preserve">               </w:t>
      </w:r>
      <w:r w:rsidR="000E75A0" w:rsidRPr="00983415">
        <w:rPr>
          <w:rFonts w:eastAsia="TimesNewRomanPSMT" w:cs="Arial"/>
          <w:bCs/>
        </w:rPr>
        <w:t xml:space="preserve">Датум </w:t>
      </w:r>
      <w:r w:rsidR="000E75A0" w:rsidRPr="00983415">
        <w:rPr>
          <w:rFonts w:eastAsia="TimesNewRomanPSMT" w:cs="Arial"/>
          <w:bCs/>
        </w:rPr>
        <w:tab/>
      </w:r>
      <w:r w:rsidR="000E75A0" w:rsidRPr="00983415">
        <w:rPr>
          <w:rFonts w:eastAsia="TimesNewRomanPSMT" w:cs="Arial"/>
          <w:bCs/>
        </w:rPr>
        <w:tab/>
      </w:r>
      <w:r w:rsidR="000E75A0" w:rsidRPr="00983415">
        <w:rPr>
          <w:rFonts w:eastAsia="TimesNewRomanPSMT" w:cs="Arial"/>
          <w:bCs/>
        </w:rPr>
        <w:tab/>
      </w:r>
      <w:r w:rsidR="000E75A0" w:rsidRPr="00983415">
        <w:rPr>
          <w:rFonts w:eastAsia="TimesNewRomanPSMT" w:cs="Arial"/>
          <w:bCs/>
        </w:rPr>
        <w:tab/>
        <w:t xml:space="preserve">             </w:t>
      </w:r>
      <w:r w:rsidRPr="00983415">
        <w:rPr>
          <w:rFonts w:eastAsia="TimesNewRomanPSMT" w:cs="Arial"/>
          <w:bCs/>
          <w:lang w:val="sr-Cyrl-CS"/>
        </w:rPr>
        <w:t xml:space="preserve">                </w:t>
      </w:r>
      <w:r w:rsidR="000E75A0" w:rsidRPr="00983415">
        <w:rPr>
          <w:rFonts w:eastAsia="TimesNewRomanPSMT" w:cs="Arial"/>
          <w:bCs/>
          <w:lang w:val="sr-Cyrl-CS"/>
        </w:rPr>
        <w:t xml:space="preserve"> </w:t>
      </w:r>
      <w:r w:rsidRPr="00983415">
        <w:rPr>
          <w:rFonts w:eastAsia="TimesNewRomanPSMT" w:cs="Arial"/>
          <w:bCs/>
          <w:lang w:val="sr-Cyrl-CS"/>
        </w:rPr>
        <w:t xml:space="preserve">        </w:t>
      </w:r>
      <w:r w:rsidR="000E75A0" w:rsidRPr="00983415">
        <w:rPr>
          <w:rFonts w:eastAsia="TimesNewRomanPSMT" w:cs="Arial"/>
          <w:bCs/>
        </w:rPr>
        <w:t>Понуђач</w:t>
      </w:r>
    </w:p>
    <w:p w14:paraId="39498EF4" w14:textId="77777777" w:rsidR="000E75A0" w:rsidRPr="00983415" w:rsidRDefault="000E75A0" w:rsidP="000E75A0">
      <w:pPr>
        <w:spacing w:before="0"/>
        <w:ind w:left="720" w:firstLine="720"/>
        <w:rPr>
          <w:rFonts w:eastAsia="TimesNewRomanPSMT" w:cs="Arial"/>
          <w:bCs/>
          <w:lang w:val="sr-Cyrl-CS"/>
        </w:rPr>
      </w:pPr>
    </w:p>
    <w:p w14:paraId="55FDE701" w14:textId="77777777" w:rsidR="000E75A0" w:rsidRPr="00983415" w:rsidRDefault="000E75A0" w:rsidP="000E75A0">
      <w:pPr>
        <w:spacing w:before="0"/>
        <w:rPr>
          <w:rFonts w:eastAsia="TimesNewRomanPS-BoldMT" w:cs="Arial"/>
          <w:b/>
          <w:bCs/>
          <w:i/>
          <w:iCs/>
          <w:lang w:val="sr-Cyrl-CS"/>
        </w:rPr>
      </w:pPr>
      <w:r w:rsidRPr="00983415">
        <w:rPr>
          <w:rFonts w:eastAsia="TimesNewRomanPS-BoldMT" w:cs="Arial"/>
          <w:b/>
          <w:bCs/>
          <w:i/>
          <w:iCs/>
        </w:rPr>
        <w:t>________________________</w:t>
      </w:r>
      <w:r w:rsidR="00BA2C2D" w:rsidRPr="00983415">
        <w:rPr>
          <w:rFonts w:eastAsia="TimesNewRomanPS-BoldMT" w:cs="Arial"/>
          <w:b/>
          <w:bCs/>
          <w:i/>
          <w:iCs/>
          <w:lang w:val="sr-Cyrl-CS"/>
        </w:rPr>
        <w:t xml:space="preserve">          </w:t>
      </w:r>
      <w:r w:rsidRPr="00983415">
        <w:rPr>
          <w:rFonts w:eastAsia="TimesNewRomanPS-BoldMT" w:cs="Arial"/>
          <w:b/>
          <w:bCs/>
          <w:i/>
          <w:iCs/>
          <w:lang w:val="sr-Cyrl-CS"/>
        </w:rPr>
        <w:t xml:space="preserve">        М.П.</w:t>
      </w:r>
      <w:r w:rsidRPr="00983415">
        <w:rPr>
          <w:rFonts w:eastAsia="TimesNewRomanPS-BoldMT" w:cs="Arial"/>
          <w:b/>
          <w:bCs/>
          <w:i/>
          <w:iCs/>
        </w:rPr>
        <w:tab/>
      </w:r>
      <w:r w:rsidRPr="00983415">
        <w:rPr>
          <w:rFonts w:eastAsia="TimesNewRomanPS-BoldMT" w:cs="Arial"/>
          <w:b/>
          <w:bCs/>
          <w:i/>
          <w:iCs/>
          <w:lang w:val="sr-Cyrl-CS"/>
        </w:rPr>
        <w:t xml:space="preserve">              </w:t>
      </w:r>
      <w:r w:rsidR="00BA2C2D" w:rsidRPr="00983415">
        <w:rPr>
          <w:rFonts w:eastAsia="TimesNewRomanPS-BoldMT" w:cs="Arial"/>
          <w:b/>
          <w:bCs/>
          <w:i/>
          <w:iCs/>
          <w:lang w:val="sr-Cyrl-CS"/>
        </w:rPr>
        <w:t>___</w:t>
      </w:r>
      <w:r w:rsidRPr="00983415">
        <w:rPr>
          <w:rFonts w:eastAsia="TimesNewRomanPS-BoldMT" w:cs="Arial"/>
          <w:b/>
          <w:bCs/>
          <w:i/>
          <w:iCs/>
          <w:lang w:val="sr-Cyrl-CS"/>
        </w:rPr>
        <w:t xml:space="preserve">__________________                                      </w:t>
      </w:r>
    </w:p>
    <w:p w14:paraId="0893EC54" w14:textId="77777777" w:rsidR="00BA2C2D" w:rsidRPr="00983415" w:rsidRDefault="00BA2C2D" w:rsidP="000E75A0">
      <w:pPr>
        <w:spacing w:before="0"/>
        <w:rPr>
          <w:rFonts w:cs="Arial"/>
          <w:b/>
          <w:bCs/>
          <w:i/>
          <w:iCs/>
          <w:u w:val="single"/>
        </w:rPr>
      </w:pPr>
    </w:p>
    <w:p w14:paraId="2DDE19A0" w14:textId="77777777" w:rsidR="000E75A0" w:rsidRPr="00983415" w:rsidRDefault="000E75A0" w:rsidP="000E75A0">
      <w:pPr>
        <w:spacing w:before="0"/>
        <w:rPr>
          <w:rFonts w:cs="Arial"/>
          <w:b/>
          <w:bCs/>
          <w:i/>
          <w:iCs/>
          <w:u w:val="single"/>
          <w:lang w:val="sr-Cyrl-RS"/>
        </w:rPr>
      </w:pPr>
      <w:r w:rsidRPr="00983415">
        <w:rPr>
          <w:rFonts w:cs="Arial"/>
          <w:b/>
          <w:bCs/>
          <w:i/>
          <w:iCs/>
          <w:u w:val="single"/>
        </w:rPr>
        <w:t>Напомене:</w:t>
      </w:r>
    </w:p>
    <w:p w14:paraId="3C89D110" w14:textId="77777777" w:rsidR="00BA2C2D" w:rsidRPr="00983415" w:rsidRDefault="00BA2C2D" w:rsidP="00BA2C2D">
      <w:pPr>
        <w:autoSpaceDE w:val="0"/>
        <w:autoSpaceDN w:val="0"/>
        <w:adjustRightInd w:val="0"/>
        <w:rPr>
          <w:rFonts w:eastAsia="TimesNewRomanPS-BoldMT" w:cs="Arial"/>
          <w:bCs/>
          <w:i/>
          <w:iCs/>
          <w:lang w:val="sr-Cyrl-RS"/>
        </w:rPr>
      </w:pPr>
      <w:r w:rsidRPr="00983415">
        <w:rPr>
          <w:rFonts w:eastAsia="TimesNewRomanPS-BoldMT" w:cs="Arial"/>
          <w:bCs/>
          <w:i/>
          <w:iCs/>
          <w:lang w:val="sr-Cyrl-RS"/>
        </w:rPr>
        <w:t>-  Понуђач је обавезан да у обрасцу понуде попуни све комерцијалне услове (сва празна поља).</w:t>
      </w:r>
    </w:p>
    <w:p w14:paraId="0E2626A9" w14:textId="77777777" w:rsidR="00BA2C2D" w:rsidRPr="00983415" w:rsidRDefault="00BA2C2D" w:rsidP="00876242">
      <w:pPr>
        <w:autoSpaceDE w:val="0"/>
        <w:autoSpaceDN w:val="0"/>
        <w:adjustRightInd w:val="0"/>
        <w:rPr>
          <w:rFonts w:eastAsia="TimesNewRomanPS-BoldMT" w:cs="Arial"/>
          <w:bCs/>
          <w:i/>
          <w:iCs/>
          <w:lang w:val="sr-Cyrl-RS"/>
        </w:rPr>
      </w:pPr>
      <w:r w:rsidRPr="00983415">
        <w:rPr>
          <w:rFonts w:eastAsia="TimesNewRomanPS-BoldMT" w:cs="Arial"/>
          <w:bCs/>
          <w:i/>
          <w:iCs/>
          <w:lang w:val="sr-Cyrl-RS"/>
        </w:rPr>
        <w:t xml:space="preserve">- </w:t>
      </w:r>
      <w:r w:rsidRPr="00983415">
        <w:rPr>
          <w:rFonts w:eastAsia="TimesNewRomanPS-BoldMT" w:cs="Arial"/>
          <w:bCs/>
          <w:i/>
          <w:iCs/>
          <w:lang w:val="ru-RU"/>
        </w:rPr>
        <w:t>Уколико понуђачи подносе заједничку понуду,</w:t>
      </w:r>
      <w:r w:rsidRPr="00983415">
        <w:rPr>
          <w:rFonts w:eastAsia="TimesNewRomanPS-BoldMT" w:cs="Arial"/>
          <w:bCs/>
          <w:i/>
          <w:iCs/>
          <w:lang w:val="sr-Cyrl-RS"/>
        </w:rPr>
        <w:t xml:space="preserve"> </w:t>
      </w:r>
      <w:r w:rsidRPr="00983415">
        <w:rPr>
          <w:rFonts w:eastAsia="TimesNewRomanPS-BoldMT" w:cs="Arial"/>
          <w:bCs/>
          <w:i/>
          <w:iCs/>
          <w:lang w:val="ru-RU"/>
        </w:rPr>
        <w:t>група понуђача може да о</w:t>
      </w:r>
      <w:r w:rsidRPr="00983415">
        <w:rPr>
          <w:rFonts w:eastAsia="TimesNewRomanPS-BoldMT" w:cs="Arial"/>
          <w:bCs/>
          <w:i/>
          <w:iCs/>
          <w:lang w:val="sr-Cyrl-RS"/>
        </w:rPr>
        <w:t>власти</w:t>
      </w:r>
      <w:r w:rsidRPr="009834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83415">
        <w:rPr>
          <w:rFonts w:eastAsia="TimesNewRomanPS-BoldMT" w:cs="Arial"/>
          <w:bCs/>
          <w:i/>
          <w:iCs/>
          <w:lang w:val="ru-RU"/>
        </w:rPr>
        <w:t>лагодити већем броју потписника</w:t>
      </w:r>
    </w:p>
    <w:p w14:paraId="68A5DEAF" w14:textId="77777777" w:rsidR="001632A5" w:rsidRDefault="001632A5" w:rsidP="004E7F35">
      <w:pPr>
        <w:pStyle w:val="NoSpacing"/>
      </w:pPr>
      <w:bookmarkStart w:id="240" w:name="_Toc442559925"/>
    </w:p>
    <w:p w14:paraId="3E5CCFBE" w14:textId="77777777" w:rsidR="00A43362" w:rsidRDefault="00A43362" w:rsidP="004E7F35">
      <w:pPr>
        <w:pStyle w:val="NoSpacing"/>
      </w:pPr>
    </w:p>
    <w:p w14:paraId="099A82A5" w14:textId="77777777" w:rsidR="00A43362" w:rsidRDefault="00A43362" w:rsidP="004E7F35">
      <w:pPr>
        <w:pStyle w:val="NoSpacing"/>
      </w:pPr>
    </w:p>
    <w:p w14:paraId="0792A686" w14:textId="77777777" w:rsidR="00A43362" w:rsidRPr="004E7F35" w:rsidRDefault="00A43362" w:rsidP="004E7F35">
      <w:pPr>
        <w:pStyle w:val="NoSpacing"/>
      </w:pPr>
    </w:p>
    <w:p w14:paraId="200B0719" w14:textId="77777777" w:rsidR="00A43362" w:rsidRPr="004E7F35" w:rsidRDefault="00A43362" w:rsidP="004E7F35">
      <w:pPr>
        <w:pStyle w:val="NoSpacing"/>
      </w:pPr>
    </w:p>
    <w:p w14:paraId="621C0832" w14:textId="77777777" w:rsidR="00A43362" w:rsidRPr="004E7F35" w:rsidRDefault="00A43362" w:rsidP="004E7F35">
      <w:pPr>
        <w:pStyle w:val="NoSpacing"/>
      </w:pPr>
    </w:p>
    <w:p w14:paraId="68735641" w14:textId="77777777" w:rsidR="00A43362" w:rsidRPr="004E7F35" w:rsidRDefault="00A43362" w:rsidP="004E7F35">
      <w:pPr>
        <w:pStyle w:val="NoSpacing"/>
      </w:pPr>
    </w:p>
    <w:p w14:paraId="2BC0F1A0" w14:textId="77777777" w:rsidR="00A43362" w:rsidRPr="004E7F35" w:rsidRDefault="00A43362" w:rsidP="004E7F35">
      <w:pPr>
        <w:pStyle w:val="NoSpacing"/>
      </w:pPr>
    </w:p>
    <w:p w14:paraId="24026430" w14:textId="77777777" w:rsidR="00A43362" w:rsidRPr="004E7F35" w:rsidRDefault="00A43362" w:rsidP="004E7F35">
      <w:pPr>
        <w:pStyle w:val="NoSpacing"/>
      </w:pPr>
    </w:p>
    <w:p w14:paraId="0ACA4FD8" w14:textId="77777777" w:rsidR="00A43362" w:rsidRPr="004E7F35" w:rsidRDefault="00A43362" w:rsidP="004E7F35">
      <w:pPr>
        <w:pStyle w:val="NoSpacing"/>
      </w:pPr>
    </w:p>
    <w:p w14:paraId="0E65D31C" w14:textId="77777777" w:rsidR="00A43362" w:rsidRPr="004E7F35" w:rsidRDefault="00A43362" w:rsidP="004E7F35">
      <w:pPr>
        <w:pStyle w:val="NoSpacing"/>
      </w:pPr>
    </w:p>
    <w:p w14:paraId="73609124" w14:textId="77777777" w:rsidR="00A43362" w:rsidRPr="004E7F35" w:rsidRDefault="00A43362" w:rsidP="004E7F35">
      <w:pPr>
        <w:pStyle w:val="NoSpacing"/>
      </w:pPr>
    </w:p>
    <w:p w14:paraId="5AAD0637" w14:textId="77777777" w:rsidR="00A43362" w:rsidRPr="004E7F35" w:rsidRDefault="00A43362" w:rsidP="004E7F35">
      <w:pPr>
        <w:pStyle w:val="NoSpacing"/>
      </w:pPr>
    </w:p>
    <w:p w14:paraId="3AD45ACD" w14:textId="77777777" w:rsidR="00A43362" w:rsidRPr="004E7F35" w:rsidRDefault="00A43362" w:rsidP="004E7F35">
      <w:pPr>
        <w:pStyle w:val="NoSpacing"/>
      </w:pPr>
    </w:p>
    <w:p w14:paraId="7FAC36BF" w14:textId="77777777" w:rsidR="00A43362" w:rsidRPr="004E7F35" w:rsidRDefault="00A43362" w:rsidP="004E7F35">
      <w:pPr>
        <w:pStyle w:val="NoSpacing"/>
      </w:pPr>
    </w:p>
    <w:p w14:paraId="0CBD3A25" w14:textId="77777777" w:rsidR="00A43362" w:rsidRPr="004E7F35" w:rsidRDefault="00A43362" w:rsidP="004E7F35">
      <w:pPr>
        <w:pStyle w:val="NoSpacing"/>
      </w:pPr>
    </w:p>
    <w:p w14:paraId="526C618D" w14:textId="77777777" w:rsidR="00A43362" w:rsidRDefault="00A43362" w:rsidP="004E7F35">
      <w:pPr>
        <w:pStyle w:val="NoSpacing"/>
      </w:pPr>
    </w:p>
    <w:p w14:paraId="22E73C56" w14:textId="77777777" w:rsidR="002D4949" w:rsidRDefault="002D4949" w:rsidP="004E7F35">
      <w:pPr>
        <w:pStyle w:val="NoSpacing"/>
      </w:pPr>
    </w:p>
    <w:p w14:paraId="1C02681E" w14:textId="77777777" w:rsidR="002D4949" w:rsidRPr="004E7F35" w:rsidRDefault="002D4949" w:rsidP="004E7F35">
      <w:pPr>
        <w:pStyle w:val="NoSpacing"/>
      </w:pPr>
    </w:p>
    <w:p w14:paraId="2360F535" w14:textId="77777777" w:rsidR="00A43362" w:rsidRPr="004E7F35" w:rsidRDefault="00A43362" w:rsidP="004E7F35">
      <w:pPr>
        <w:pStyle w:val="NoSpacing"/>
      </w:pPr>
    </w:p>
    <w:p w14:paraId="59ABAF78" w14:textId="77777777" w:rsidR="00A43362" w:rsidRDefault="00A43362" w:rsidP="004E7F35">
      <w:pPr>
        <w:pStyle w:val="NoSpacing"/>
      </w:pPr>
    </w:p>
    <w:p w14:paraId="2A7777CB" w14:textId="77777777" w:rsidR="00A43362" w:rsidRDefault="00A43362" w:rsidP="004E7F35">
      <w:pPr>
        <w:pStyle w:val="NoSpacing"/>
      </w:pPr>
    </w:p>
    <w:p w14:paraId="443B817C" w14:textId="77777777" w:rsidR="00A43362" w:rsidRDefault="00A43362" w:rsidP="004E7F35">
      <w:pPr>
        <w:pStyle w:val="NoSpacing"/>
      </w:pPr>
    </w:p>
    <w:p w14:paraId="39E34A9D" w14:textId="77777777" w:rsidR="00A238EE" w:rsidRPr="00983415" w:rsidRDefault="00A238EE" w:rsidP="00A238EE">
      <w:pPr>
        <w:pStyle w:val="KDObrazac"/>
        <w:spacing w:before="0"/>
        <w:rPr>
          <w:noProof/>
        </w:rPr>
      </w:pPr>
      <w:r w:rsidRPr="00983415">
        <w:lastRenderedPageBreak/>
        <w:t xml:space="preserve">ОБРАЗАЦ </w:t>
      </w:r>
      <w:r w:rsidR="006522D9">
        <w:rPr>
          <w:lang w:val="sr-Cyrl-RS"/>
        </w:rPr>
        <w:t>1.2</w:t>
      </w:r>
      <w:r w:rsidRPr="00983415">
        <w:rPr>
          <w:noProof/>
        </w:rPr>
        <w:t>.</w:t>
      </w:r>
    </w:p>
    <w:p w14:paraId="5FB23755" w14:textId="77777777" w:rsidR="00A238EE" w:rsidRPr="00983415" w:rsidRDefault="00A238EE" w:rsidP="00A238EE">
      <w:pPr>
        <w:spacing w:before="0"/>
        <w:jc w:val="center"/>
        <w:rPr>
          <w:rStyle w:val="BookTitle"/>
          <w:rFonts w:cs="Arial"/>
          <w:lang w:val="sr-Cyrl-RS"/>
        </w:rPr>
      </w:pPr>
      <w:r w:rsidRPr="00983415">
        <w:rPr>
          <w:rStyle w:val="BookTitle"/>
          <w:rFonts w:cs="Arial"/>
        </w:rPr>
        <w:t xml:space="preserve">ОБРАЗАЦ ПОНУДЕ </w:t>
      </w:r>
      <w:r w:rsidR="00371CE8">
        <w:rPr>
          <w:rStyle w:val="BookTitle"/>
          <w:rFonts w:cs="Arial"/>
          <w:lang w:val="sr-Cyrl-RS"/>
        </w:rPr>
        <w:t>ЗА ПАРТИЈУ 2</w:t>
      </w:r>
    </w:p>
    <w:p w14:paraId="5301B0F6" w14:textId="77777777" w:rsidR="00A238EE" w:rsidRPr="00983415" w:rsidRDefault="00A238EE" w:rsidP="00A238EE">
      <w:pPr>
        <w:spacing w:before="0"/>
        <w:rPr>
          <w:rStyle w:val="BookTitle"/>
          <w:rFonts w:cs="Arial"/>
        </w:rPr>
      </w:pPr>
    </w:p>
    <w:p w14:paraId="02EEBB97" w14:textId="77777777" w:rsidR="00D72DDA" w:rsidRDefault="00A238EE" w:rsidP="00D72DDA">
      <w:pPr>
        <w:spacing w:before="0"/>
        <w:rPr>
          <w:rFonts w:cs="Arial"/>
          <w:bCs/>
          <w:lang w:val="sr-Cyrl-RS" w:eastAsia="ar-SA"/>
        </w:rPr>
      </w:pPr>
      <w:r w:rsidRPr="00983415">
        <w:rPr>
          <w:rFonts w:eastAsia="TimesNewRomanPS-BoldMT" w:cs="Arial"/>
          <w:bCs/>
          <w:color w:val="000000"/>
        </w:rPr>
        <w:t xml:space="preserve">Понуда бр._________ од _______________ за  </w:t>
      </w:r>
      <w:r w:rsidR="004E7F35" w:rsidRPr="00983415">
        <w:rPr>
          <w:rFonts w:eastAsia="TimesNewRomanPS-BoldMT" w:cs="Arial"/>
          <w:bCs/>
          <w:color w:val="000000"/>
        </w:rPr>
        <w:t>поступак</w:t>
      </w:r>
      <w:r w:rsidR="004E7F35" w:rsidRPr="00983415">
        <w:rPr>
          <w:rFonts w:cs="Arial"/>
        </w:rPr>
        <w:t xml:space="preserve"> </w:t>
      </w:r>
      <w:r w:rsidR="004E7F35" w:rsidRPr="00983415">
        <w:rPr>
          <w:rFonts w:eastAsia="TimesNewRomanPS-BoldMT" w:cs="Arial"/>
          <w:bCs/>
          <w:color w:val="000000"/>
        </w:rPr>
        <w:t>јавне набавке</w:t>
      </w:r>
      <w:r w:rsidR="004E7F35" w:rsidRPr="00983415">
        <w:rPr>
          <w:rFonts w:eastAsia="TimesNewRomanPS-BoldMT" w:cs="Arial"/>
          <w:bCs/>
          <w:color w:val="000000"/>
          <w:lang w:val="sr-Cyrl-RS"/>
        </w:rPr>
        <w:t xml:space="preserve"> мале вредности </w:t>
      </w:r>
      <w:r w:rsidR="004E7F35" w:rsidRPr="00983415">
        <w:rPr>
          <w:rFonts w:eastAsia="TimesNewRomanPS-BoldMT" w:cs="Arial"/>
          <w:bCs/>
          <w:color w:val="000000"/>
        </w:rPr>
        <w:t xml:space="preserve">услуга </w:t>
      </w:r>
      <w:r w:rsidR="00D72DDA" w:rsidRPr="007C3721">
        <w:rPr>
          <w:rFonts w:cs="Arial"/>
          <w:b/>
          <w:lang w:val="sr-Cyrl-RS" w:eastAsia="zh-CN"/>
        </w:rPr>
        <w:t>Здравствене услуге за потребе Управе, ОИ, ЕПСС и Костолца</w:t>
      </w:r>
      <w:r w:rsidR="00D72DDA" w:rsidRPr="00983415">
        <w:rPr>
          <w:rFonts w:eastAsia="TimesNewRomanPS-BoldMT" w:cs="Arial"/>
          <w:bCs/>
          <w:color w:val="000000"/>
        </w:rPr>
        <w:t xml:space="preserve"> </w:t>
      </w:r>
      <w:r w:rsidR="004E7F35" w:rsidRPr="00983415">
        <w:rPr>
          <w:rFonts w:eastAsia="TimesNewRomanPS-BoldMT" w:cs="Arial"/>
          <w:bCs/>
          <w:color w:val="000000"/>
        </w:rPr>
        <w:t>ради закључења оквирног споразума са једним</w:t>
      </w:r>
      <w:r w:rsidR="004E7F35" w:rsidRPr="00983415">
        <w:rPr>
          <w:rFonts w:eastAsia="TimesNewRomanPS-BoldMT" w:cs="Arial"/>
          <w:bCs/>
          <w:color w:val="00B0F0"/>
        </w:rPr>
        <w:t xml:space="preserve"> </w:t>
      </w:r>
      <w:r w:rsidR="004E7F35" w:rsidRPr="00983415">
        <w:rPr>
          <w:rFonts w:eastAsia="TimesNewRomanPS-BoldMT" w:cs="Arial"/>
          <w:bCs/>
          <w:color w:val="000000"/>
        </w:rPr>
        <w:t>понуђачем</w:t>
      </w:r>
      <w:r w:rsidR="004E7F35" w:rsidRPr="00983415">
        <w:rPr>
          <w:rFonts w:eastAsia="TimesNewRomanPS-BoldMT" w:cs="Arial"/>
          <w:bCs/>
          <w:color w:val="00B0F0"/>
        </w:rPr>
        <w:t xml:space="preserve"> </w:t>
      </w:r>
      <w:r w:rsidR="004E7F35">
        <w:rPr>
          <w:rFonts w:eastAsia="TimesNewRomanPS-BoldMT" w:cs="Arial"/>
          <w:bCs/>
          <w:color w:val="000000"/>
        </w:rPr>
        <w:t xml:space="preserve">на период </w:t>
      </w:r>
      <w:r w:rsidR="004E7F35">
        <w:rPr>
          <w:rFonts w:eastAsia="TimesNewRomanPS-BoldMT" w:cs="Arial"/>
          <w:bCs/>
          <w:color w:val="000000"/>
          <w:lang w:val="sr-Cyrl-RS"/>
        </w:rPr>
        <w:t>од</w:t>
      </w:r>
      <w:r w:rsidR="004E7F35" w:rsidRPr="00983415">
        <w:rPr>
          <w:rFonts w:eastAsia="TimesNewRomanPS-BoldMT" w:cs="Arial"/>
          <w:bCs/>
          <w:color w:val="000000"/>
        </w:rPr>
        <w:t xml:space="preserve"> две</w:t>
      </w:r>
      <w:r w:rsidR="004E7F35" w:rsidRPr="00983415">
        <w:rPr>
          <w:rFonts w:eastAsia="TimesNewRomanPS-BoldMT" w:cs="Arial"/>
          <w:bCs/>
          <w:color w:val="00B0F0"/>
        </w:rPr>
        <w:t xml:space="preserve"> </w:t>
      </w:r>
      <w:r w:rsidR="004E7F35" w:rsidRPr="00983415">
        <w:rPr>
          <w:rFonts w:eastAsia="TimesNewRomanPS-BoldMT" w:cs="Arial"/>
          <w:bCs/>
          <w:color w:val="000000"/>
        </w:rPr>
        <w:t>године</w:t>
      </w:r>
      <w:r w:rsidR="004E7F35" w:rsidRPr="00983415">
        <w:rPr>
          <w:rFonts w:eastAsia="TimesNewRomanPS-BoldMT" w:cs="Arial"/>
          <w:bCs/>
          <w:color w:val="000000"/>
          <w:lang w:val="sr-Cyrl-RS"/>
        </w:rPr>
        <w:t xml:space="preserve"> </w:t>
      </w:r>
      <w:r w:rsidR="004E7F35" w:rsidRPr="00983415">
        <w:rPr>
          <w:rFonts w:eastAsia="TimesNewRomanPS-BoldMT" w:cs="Arial"/>
          <w:bCs/>
          <w:color w:val="000000"/>
        </w:rPr>
        <w:t xml:space="preserve">ЈН бр. </w:t>
      </w:r>
      <w:r w:rsidR="004E7F35" w:rsidRPr="009831F2">
        <w:rPr>
          <w:rFonts w:eastAsia="TimesNewRomanPS-BoldMT" w:cs="Arial"/>
          <w:bCs/>
          <w:color w:val="000000"/>
          <w:lang w:val="ru-RU"/>
        </w:rPr>
        <w:t>ЈНО</w:t>
      </w:r>
      <w:r w:rsidR="004E7F35" w:rsidRPr="009831F2">
        <w:rPr>
          <w:rFonts w:eastAsia="TimesNewRomanPS-BoldMT" w:cs="Arial"/>
          <w:bCs/>
          <w:color w:val="000000"/>
        </w:rPr>
        <w:t>/</w:t>
      </w:r>
      <w:r w:rsidR="004E7F35" w:rsidRPr="009831F2">
        <w:rPr>
          <w:rFonts w:eastAsia="TimesNewRomanPS-BoldMT" w:cs="Arial"/>
          <w:bCs/>
          <w:color w:val="000000"/>
          <w:lang w:val="sr-Cyrl-RS"/>
        </w:rPr>
        <w:t>10</w:t>
      </w:r>
      <w:r w:rsidR="004E7F35" w:rsidRPr="009831F2">
        <w:rPr>
          <w:rFonts w:eastAsia="TimesNewRomanPS-BoldMT" w:cs="Arial"/>
          <w:bCs/>
          <w:color w:val="000000"/>
        </w:rPr>
        <w:t>00/0</w:t>
      </w:r>
      <w:r w:rsidR="004E7F35" w:rsidRPr="009831F2">
        <w:rPr>
          <w:rFonts w:eastAsia="TimesNewRomanPS-BoldMT" w:cs="Arial"/>
          <w:bCs/>
          <w:color w:val="000000"/>
          <w:lang w:val="sr-Cyrl-RS"/>
        </w:rPr>
        <w:t>061</w:t>
      </w:r>
      <w:r w:rsidR="004E7F35" w:rsidRPr="009831F2">
        <w:rPr>
          <w:rFonts w:eastAsia="TimesNewRomanPS-BoldMT" w:cs="Arial"/>
          <w:bCs/>
          <w:color w:val="000000"/>
        </w:rPr>
        <w:t>/2019 (</w:t>
      </w:r>
      <w:r w:rsidR="004E7F35" w:rsidRPr="009831F2">
        <w:rPr>
          <w:rFonts w:eastAsia="TimesNewRomanPS-BoldMT" w:cs="Arial"/>
          <w:bCs/>
          <w:color w:val="000000"/>
          <w:lang w:val="sr-Cyrl-RS"/>
        </w:rPr>
        <w:t>1715</w:t>
      </w:r>
      <w:r w:rsidR="004E7F35" w:rsidRPr="009831F2">
        <w:rPr>
          <w:rFonts w:eastAsia="TimesNewRomanPS-BoldMT" w:cs="Arial"/>
          <w:bCs/>
          <w:color w:val="000000"/>
        </w:rPr>
        <w:t>/2019)</w:t>
      </w:r>
      <w:r w:rsidR="004E7F35">
        <w:rPr>
          <w:rFonts w:eastAsia="TimesNewRomanPS-BoldMT" w:cs="Arial"/>
          <w:bCs/>
          <w:color w:val="000000"/>
          <w:lang w:val="sr-Cyrl-RS"/>
        </w:rPr>
        <w:t xml:space="preserve"> </w:t>
      </w:r>
      <w:r w:rsidR="004E7F35" w:rsidRPr="00D72DDA">
        <w:rPr>
          <w:rFonts w:eastAsia="TimesNewRomanPS-BoldMT" w:cs="Arial"/>
          <w:b/>
          <w:bCs/>
          <w:color w:val="000000"/>
          <w:lang w:val="sr-Cyrl-RS"/>
        </w:rPr>
        <w:t>ЗА ПАРТИЈУ</w:t>
      </w:r>
      <w:r w:rsidR="00BC615D" w:rsidRPr="00D72DDA">
        <w:rPr>
          <w:rFonts w:eastAsia="TimesNewRomanPS-BoldMT" w:cs="Arial"/>
          <w:b/>
          <w:bCs/>
          <w:color w:val="000000"/>
          <w:lang w:val="sr-Cyrl-RS"/>
        </w:rPr>
        <w:t xml:space="preserve"> 2</w:t>
      </w:r>
      <w:r w:rsidR="00D72DDA" w:rsidRPr="00D72DDA">
        <w:rPr>
          <w:rFonts w:cs="Arial"/>
          <w:bCs/>
          <w:lang w:val="sr-Cyrl-RS" w:eastAsia="ar-SA"/>
        </w:rPr>
        <w:t xml:space="preserve"> </w:t>
      </w:r>
      <w:r w:rsidR="00D72DDA">
        <w:rPr>
          <w:rFonts w:cs="Arial"/>
          <w:bCs/>
          <w:lang w:val="sr-Cyrl-RS" w:eastAsia="ar-SA"/>
        </w:rPr>
        <w:t>Систематски прегледи за мушкарце и жене ЕПСС Ниш</w:t>
      </w:r>
    </w:p>
    <w:p w14:paraId="1B9F4AC0" w14:textId="77777777" w:rsidR="00DD5BB7" w:rsidRPr="00983415" w:rsidRDefault="00DD5BB7" w:rsidP="00D72DDA">
      <w:pPr>
        <w:spacing w:before="0"/>
        <w:rPr>
          <w:rFonts w:cs="Arial"/>
          <w:bCs/>
          <w:lang w:val="sr-Cyrl-RS" w:eastAsia="ar-SA"/>
        </w:rPr>
      </w:pPr>
    </w:p>
    <w:p w14:paraId="490378C0" w14:textId="77777777" w:rsidR="00A238EE" w:rsidRPr="00983415" w:rsidRDefault="00A238EE" w:rsidP="00A238EE">
      <w:pPr>
        <w:spacing w:before="0"/>
        <w:rPr>
          <w:rFonts w:cs="Arial"/>
          <w:b/>
          <w:bCs/>
          <w:i/>
          <w:iCs/>
        </w:rPr>
      </w:pPr>
      <w:r w:rsidRPr="009834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238EE" w:rsidRPr="00983415" w14:paraId="1D35C00F" w14:textId="77777777" w:rsidTr="00DD5BB7">
        <w:trPr>
          <w:trHeight w:val="620"/>
        </w:trPr>
        <w:tc>
          <w:tcPr>
            <w:tcW w:w="4621" w:type="dxa"/>
            <w:tcBorders>
              <w:top w:val="single" w:sz="4" w:space="0" w:color="000000"/>
              <w:left w:val="single" w:sz="4" w:space="0" w:color="000000"/>
              <w:bottom w:val="single" w:sz="4" w:space="0" w:color="000000"/>
            </w:tcBorders>
            <w:shd w:val="clear" w:color="auto" w:fill="auto"/>
          </w:tcPr>
          <w:p w14:paraId="253C35CB" w14:textId="77777777" w:rsidR="00A238EE" w:rsidRPr="00983415" w:rsidRDefault="00A238EE" w:rsidP="004D1446">
            <w:pPr>
              <w:spacing w:before="0"/>
              <w:rPr>
                <w:rFonts w:cs="Arial"/>
                <w:i/>
                <w:iCs/>
              </w:rPr>
            </w:pPr>
            <w:r w:rsidRPr="009834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E870A2" w14:textId="77777777" w:rsidR="00A238EE" w:rsidRPr="00983415" w:rsidRDefault="00A238EE" w:rsidP="004D1446">
            <w:pPr>
              <w:snapToGrid w:val="0"/>
              <w:spacing w:before="0"/>
              <w:rPr>
                <w:rFonts w:cs="Arial"/>
                <w:b/>
                <w:bCs/>
                <w:i/>
                <w:iCs/>
              </w:rPr>
            </w:pPr>
          </w:p>
        </w:tc>
      </w:tr>
      <w:tr w:rsidR="00A238EE" w:rsidRPr="00983415" w14:paraId="6E101FA3" w14:textId="77777777" w:rsidTr="00DD5BB7">
        <w:trPr>
          <w:trHeight w:val="620"/>
        </w:trPr>
        <w:tc>
          <w:tcPr>
            <w:tcW w:w="4621" w:type="dxa"/>
            <w:tcBorders>
              <w:top w:val="single" w:sz="4" w:space="0" w:color="000000"/>
              <w:left w:val="single" w:sz="4" w:space="0" w:color="000000"/>
              <w:bottom w:val="single" w:sz="4" w:space="0" w:color="000000"/>
            </w:tcBorders>
            <w:shd w:val="clear" w:color="auto" w:fill="auto"/>
          </w:tcPr>
          <w:p w14:paraId="3215C4AF" w14:textId="77777777" w:rsidR="00A238EE" w:rsidRPr="00983415" w:rsidRDefault="00A238EE" w:rsidP="004D1446">
            <w:pPr>
              <w:spacing w:before="0"/>
              <w:rPr>
                <w:rFonts w:cs="Arial"/>
                <w:b/>
                <w:bCs/>
                <w:i/>
                <w:iCs/>
              </w:rPr>
            </w:pPr>
            <w:r w:rsidRPr="00983415">
              <w:rPr>
                <w:rFonts w:cs="Arial"/>
                <w:i/>
                <w:iCs/>
              </w:rPr>
              <w:t xml:space="preserve">Врста правног лица: </w:t>
            </w:r>
            <w:r w:rsidRPr="00721AC1">
              <w:rPr>
                <w:rFonts w:cs="Arial"/>
                <w:i/>
                <w:iCs/>
                <w:color w:val="000000" w:themeColor="text1"/>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27411F" w14:textId="77777777" w:rsidR="00A238EE" w:rsidRPr="00983415" w:rsidRDefault="00A238EE" w:rsidP="004D1446">
            <w:pPr>
              <w:snapToGrid w:val="0"/>
              <w:spacing w:before="0"/>
              <w:rPr>
                <w:rFonts w:cs="Arial"/>
                <w:b/>
                <w:bCs/>
                <w:i/>
                <w:iCs/>
              </w:rPr>
            </w:pPr>
          </w:p>
          <w:p w14:paraId="64FA0A0B" w14:textId="77777777" w:rsidR="00A238EE" w:rsidRPr="00983415" w:rsidRDefault="00A238EE" w:rsidP="004D1446">
            <w:pPr>
              <w:spacing w:before="0"/>
              <w:rPr>
                <w:rFonts w:cs="Arial"/>
                <w:b/>
                <w:bCs/>
                <w:i/>
                <w:iCs/>
              </w:rPr>
            </w:pPr>
          </w:p>
          <w:p w14:paraId="67602248" w14:textId="77777777" w:rsidR="00A238EE" w:rsidRPr="00983415" w:rsidRDefault="00A238EE" w:rsidP="004D1446">
            <w:pPr>
              <w:spacing w:before="0"/>
              <w:rPr>
                <w:rFonts w:cs="Arial"/>
                <w:b/>
                <w:bCs/>
                <w:i/>
                <w:iCs/>
              </w:rPr>
            </w:pPr>
          </w:p>
        </w:tc>
      </w:tr>
      <w:tr w:rsidR="00A238EE" w:rsidRPr="00983415" w14:paraId="4FF45109" w14:textId="77777777" w:rsidTr="00DD5BB7">
        <w:trPr>
          <w:trHeight w:val="683"/>
        </w:trPr>
        <w:tc>
          <w:tcPr>
            <w:tcW w:w="4621" w:type="dxa"/>
            <w:tcBorders>
              <w:top w:val="single" w:sz="4" w:space="0" w:color="000000"/>
              <w:left w:val="single" w:sz="4" w:space="0" w:color="000000"/>
              <w:bottom w:val="single" w:sz="4" w:space="0" w:color="000000"/>
            </w:tcBorders>
            <w:shd w:val="clear" w:color="auto" w:fill="auto"/>
          </w:tcPr>
          <w:p w14:paraId="7B9A973D" w14:textId="77777777" w:rsidR="00A238EE" w:rsidRPr="00983415" w:rsidRDefault="00A238EE" w:rsidP="004D1446">
            <w:pPr>
              <w:spacing w:before="0"/>
              <w:rPr>
                <w:rFonts w:cs="Arial"/>
                <w:b/>
                <w:bCs/>
                <w:i/>
                <w:iCs/>
              </w:rPr>
            </w:pPr>
            <w:r w:rsidRPr="009834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A8F612" w14:textId="77777777" w:rsidR="00A238EE" w:rsidRPr="00983415" w:rsidRDefault="00A238EE" w:rsidP="004D1446">
            <w:pPr>
              <w:snapToGrid w:val="0"/>
              <w:spacing w:before="0"/>
              <w:rPr>
                <w:rFonts w:cs="Arial"/>
                <w:b/>
                <w:bCs/>
                <w:i/>
                <w:iCs/>
              </w:rPr>
            </w:pPr>
          </w:p>
          <w:p w14:paraId="10F4F492" w14:textId="77777777" w:rsidR="00A238EE" w:rsidRPr="00983415" w:rsidRDefault="00A238EE" w:rsidP="004D1446">
            <w:pPr>
              <w:spacing w:before="0"/>
              <w:rPr>
                <w:rFonts w:cs="Arial"/>
                <w:b/>
                <w:bCs/>
                <w:i/>
                <w:iCs/>
              </w:rPr>
            </w:pPr>
          </w:p>
          <w:p w14:paraId="20574B66" w14:textId="77777777" w:rsidR="00A238EE" w:rsidRPr="00983415" w:rsidRDefault="00A238EE" w:rsidP="004D1446">
            <w:pPr>
              <w:spacing w:before="0"/>
              <w:rPr>
                <w:rFonts w:cs="Arial"/>
                <w:b/>
                <w:bCs/>
                <w:i/>
                <w:iCs/>
              </w:rPr>
            </w:pPr>
          </w:p>
        </w:tc>
      </w:tr>
      <w:tr w:rsidR="00A238EE" w:rsidRPr="00983415" w14:paraId="6743F40F" w14:textId="77777777" w:rsidTr="00DD5BB7">
        <w:trPr>
          <w:trHeight w:val="647"/>
        </w:trPr>
        <w:tc>
          <w:tcPr>
            <w:tcW w:w="4621" w:type="dxa"/>
            <w:tcBorders>
              <w:top w:val="single" w:sz="4" w:space="0" w:color="000000"/>
              <w:left w:val="single" w:sz="4" w:space="0" w:color="000000"/>
              <w:bottom w:val="single" w:sz="4" w:space="0" w:color="000000"/>
            </w:tcBorders>
            <w:shd w:val="clear" w:color="auto" w:fill="auto"/>
          </w:tcPr>
          <w:p w14:paraId="6AD59CF6" w14:textId="77777777" w:rsidR="00A238EE" w:rsidRPr="00983415" w:rsidRDefault="00A238EE" w:rsidP="004D1446">
            <w:pPr>
              <w:spacing w:before="0"/>
              <w:rPr>
                <w:rFonts w:cs="Arial"/>
                <w:b/>
                <w:bCs/>
                <w:i/>
                <w:iCs/>
              </w:rPr>
            </w:pPr>
            <w:r w:rsidRPr="009834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36947" w14:textId="77777777" w:rsidR="00A238EE" w:rsidRPr="00983415" w:rsidRDefault="00A238EE" w:rsidP="004D1446">
            <w:pPr>
              <w:snapToGrid w:val="0"/>
              <w:spacing w:before="0"/>
              <w:rPr>
                <w:rFonts w:cs="Arial"/>
                <w:b/>
                <w:bCs/>
                <w:i/>
                <w:iCs/>
              </w:rPr>
            </w:pPr>
          </w:p>
          <w:p w14:paraId="581A8F73" w14:textId="77777777" w:rsidR="00A238EE" w:rsidRPr="00983415" w:rsidRDefault="00A238EE" w:rsidP="004D1446">
            <w:pPr>
              <w:spacing w:before="0"/>
              <w:rPr>
                <w:rFonts w:cs="Arial"/>
                <w:b/>
                <w:bCs/>
                <w:i/>
                <w:iCs/>
              </w:rPr>
            </w:pPr>
          </w:p>
          <w:p w14:paraId="0DFE13A2" w14:textId="77777777" w:rsidR="00A238EE" w:rsidRPr="00983415" w:rsidRDefault="00A238EE" w:rsidP="004D1446">
            <w:pPr>
              <w:spacing w:before="0"/>
              <w:rPr>
                <w:rFonts w:cs="Arial"/>
                <w:b/>
                <w:bCs/>
                <w:i/>
                <w:iCs/>
              </w:rPr>
            </w:pPr>
          </w:p>
        </w:tc>
      </w:tr>
      <w:tr w:rsidR="00A238EE" w:rsidRPr="00983415" w14:paraId="434C94EF" w14:textId="77777777" w:rsidTr="00DD5BB7">
        <w:tc>
          <w:tcPr>
            <w:tcW w:w="4621" w:type="dxa"/>
            <w:tcBorders>
              <w:top w:val="single" w:sz="4" w:space="0" w:color="000000"/>
              <w:left w:val="single" w:sz="4" w:space="0" w:color="000000"/>
              <w:bottom w:val="single" w:sz="4" w:space="0" w:color="000000"/>
            </w:tcBorders>
            <w:shd w:val="clear" w:color="auto" w:fill="auto"/>
          </w:tcPr>
          <w:p w14:paraId="34F6C4DB" w14:textId="77777777" w:rsidR="00A238EE" w:rsidRPr="00983415" w:rsidRDefault="00A238EE" w:rsidP="004D1446">
            <w:pPr>
              <w:spacing w:before="0"/>
              <w:rPr>
                <w:rFonts w:cs="Arial"/>
                <w:b/>
                <w:bCs/>
                <w:i/>
                <w:iCs/>
                <w:lang w:val="ru-RU"/>
              </w:rPr>
            </w:pPr>
            <w:r w:rsidRPr="009834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EAE47D" w14:textId="77777777" w:rsidR="00A238EE" w:rsidRPr="00983415" w:rsidRDefault="00A238EE" w:rsidP="004D1446">
            <w:pPr>
              <w:snapToGrid w:val="0"/>
              <w:spacing w:before="0"/>
              <w:rPr>
                <w:rFonts w:cs="Arial"/>
                <w:b/>
                <w:bCs/>
                <w:i/>
                <w:iCs/>
                <w:lang w:val="ru-RU"/>
              </w:rPr>
            </w:pPr>
          </w:p>
        </w:tc>
      </w:tr>
      <w:tr w:rsidR="00A238EE" w:rsidRPr="00983415" w14:paraId="53FD5986" w14:textId="77777777" w:rsidTr="00DD5BB7">
        <w:trPr>
          <w:trHeight w:val="512"/>
        </w:trPr>
        <w:tc>
          <w:tcPr>
            <w:tcW w:w="4621" w:type="dxa"/>
            <w:tcBorders>
              <w:top w:val="single" w:sz="4" w:space="0" w:color="000000"/>
              <w:left w:val="single" w:sz="4" w:space="0" w:color="000000"/>
              <w:bottom w:val="single" w:sz="4" w:space="0" w:color="000000"/>
            </w:tcBorders>
            <w:shd w:val="clear" w:color="auto" w:fill="auto"/>
          </w:tcPr>
          <w:p w14:paraId="6BFA62AC" w14:textId="77777777" w:rsidR="00A238EE" w:rsidRPr="00983415" w:rsidRDefault="00A238EE" w:rsidP="004D1446">
            <w:pPr>
              <w:spacing w:before="0"/>
              <w:rPr>
                <w:rFonts w:cs="Arial"/>
                <w:i/>
                <w:iCs/>
              </w:rPr>
            </w:pPr>
          </w:p>
          <w:p w14:paraId="7FA8561E" w14:textId="77777777" w:rsidR="00A238EE" w:rsidRPr="00983415" w:rsidRDefault="00A238EE" w:rsidP="004D1446">
            <w:pPr>
              <w:spacing w:before="0"/>
              <w:rPr>
                <w:rFonts w:cs="Arial"/>
                <w:b/>
                <w:bCs/>
                <w:i/>
                <w:iCs/>
              </w:rPr>
            </w:pPr>
            <w:r w:rsidRPr="009834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FCC3FE" w14:textId="77777777" w:rsidR="00A238EE" w:rsidRPr="00983415" w:rsidRDefault="00A238EE" w:rsidP="004D1446">
            <w:pPr>
              <w:snapToGrid w:val="0"/>
              <w:spacing w:before="0"/>
              <w:rPr>
                <w:rFonts w:cs="Arial"/>
                <w:b/>
                <w:bCs/>
                <w:i/>
                <w:iCs/>
              </w:rPr>
            </w:pPr>
          </w:p>
          <w:p w14:paraId="36F7D44C" w14:textId="77777777" w:rsidR="00A238EE" w:rsidRPr="00983415" w:rsidRDefault="00A238EE" w:rsidP="004D1446">
            <w:pPr>
              <w:spacing w:before="0"/>
              <w:rPr>
                <w:rFonts w:cs="Arial"/>
                <w:b/>
                <w:bCs/>
                <w:i/>
                <w:iCs/>
              </w:rPr>
            </w:pPr>
          </w:p>
          <w:p w14:paraId="5C98262C" w14:textId="77777777" w:rsidR="00A238EE" w:rsidRPr="00983415" w:rsidRDefault="00A238EE" w:rsidP="004D1446">
            <w:pPr>
              <w:spacing w:before="0"/>
              <w:rPr>
                <w:rFonts w:cs="Arial"/>
                <w:b/>
                <w:bCs/>
                <w:i/>
                <w:iCs/>
              </w:rPr>
            </w:pPr>
          </w:p>
        </w:tc>
      </w:tr>
      <w:tr w:rsidR="00A238EE" w:rsidRPr="00983415" w14:paraId="2423DE87" w14:textId="77777777" w:rsidTr="00DD5BB7">
        <w:tc>
          <w:tcPr>
            <w:tcW w:w="4621" w:type="dxa"/>
            <w:tcBorders>
              <w:top w:val="single" w:sz="4" w:space="0" w:color="000000"/>
              <w:left w:val="single" w:sz="4" w:space="0" w:color="000000"/>
              <w:bottom w:val="single" w:sz="4" w:space="0" w:color="000000"/>
            </w:tcBorders>
            <w:shd w:val="clear" w:color="auto" w:fill="auto"/>
          </w:tcPr>
          <w:p w14:paraId="396046F7" w14:textId="77777777" w:rsidR="00A238EE" w:rsidRPr="00983415" w:rsidRDefault="00A238EE" w:rsidP="004D1446">
            <w:pPr>
              <w:spacing w:before="0"/>
              <w:rPr>
                <w:rFonts w:cs="Arial"/>
                <w:b/>
                <w:bCs/>
                <w:i/>
                <w:iCs/>
                <w:lang w:val="ru-RU"/>
              </w:rPr>
            </w:pPr>
            <w:r w:rsidRPr="00983415">
              <w:rPr>
                <w:rFonts w:cs="Arial"/>
                <w:i/>
                <w:iCs/>
                <w:lang w:val="ru-RU"/>
              </w:rPr>
              <w:t>Електронска адреса понуђача (</w:t>
            </w:r>
            <w:r w:rsidRPr="00983415">
              <w:rPr>
                <w:rFonts w:cs="Arial"/>
                <w:i/>
                <w:iCs/>
              </w:rPr>
              <w:t>e</w:t>
            </w:r>
            <w:r w:rsidRPr="00983415">
              <w:rPr>
                <w:rFonts w:cs="Arial"/>
                <w:i/>
                <w:iCs/>
                <w:lang w:val="ru-RU"/>
              </w:rPr>
              <w:t>-</w:t>
            </w:r>
            <w:r w:rsidRPr="00983415">
              <w:rPr>
                <w:rFonts w:cs="Arial"/>
                <w:i/>
                <w:iCs/>
              </w:rPr>
              <w:t>mail</w:t>
            </w:r>
            <w:r w:rsidRPr="00983415">
              <w:rPr>
                <w:rFonts w:cs="Arial"/>
                <w:i/>
                <w:iCs/>
                <w:lang w:val="ru-RU"/>
              </w:rPr>
              <w:t>):</w:t>
            </w:r>
          </w:p>
          <w:p w14:paraId="3D8F510A" w14:textId="77777777" w:rsidR="00A238EE" w:rsidRPr="00983415" w:rsidRDefault="00A238EE" w:rsidP="004D1446">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24C845" w14:textId="77777777" w:rsidR="00A238EE" w:rsidRPr="00983415" w:rsidRDefault="00A238EE" w:rsidP="004D1446">
            <w:pPr>
              <w:snapToGrid w:val="0"/>
              <w:spacing w:before="0"/>
              <w:rPr>
                <w:rFonts w:cs="Arial"/>
                <w:b/>
                <w:bCs/>
                <w:i/>
                <w:iCs/>
                <w:lang w:val="ru-RU"/>
              </w:rPr>
            </w:pPr>
          </w:p>
        </w:tc>
      </w:tr>
      <w:tr w:rsidR="00A238EE" w:rsidRPr="00983415" w14:paraId="317BBDC5" w14:textId="77777777" w:rsidTr="00DD5BB7">
        <w:trPr>
          <w:trHeight w:val="557"/>
        </w:trPr>
        <w:tc>
          <w:tcPr>
            <w:tcW w:w="4621" w:type="dxa"/>
            <w:tcBorders>
              <w:top w:val="single" w:sz="4" w:space="0" w:color="000000"/>
              <w:left w:val="single" w:sz="4" w:space="0" w:color="000000"/>
              <w:bottom w:val="single" w:sz="4" w:space="0" w:color="000000"/>
            </w:tcBorders>
            <w:shd w:val="clear" w:color="auto" w:fill="auto"/>
          </w:tcPr>
          <w:p w14:paraId="0F1CA442" w14:textId="77777777" w:rsidR="00A238EE" w:rsidRPr="00983415" w:rsidRDefault="00A238EE" w:rsidP="004D1446">
            <w:pPr>
              <w:spacing w:before="0"/>
              <w:rPr>
                <w:rFonts w:cs="Arial"/>
                <w:b/>
                <w:bCs/>
                <w:i/>
                <w:iCs/>
              </w:rPr>
            </w:pPr>
            <w:r w:rsidRPr="009834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D628D4" w14:textId="77777777" w:rsidR="00A238EE" w:rsidRPr="00983415" w:rsidRDefault="00A238EE" w:rsidP="004D1446">
            <w:pPr>
              <w:snapToGrid w:val="0"/>
              <w:spacing w:before="0"/>
              <w:rPr>
                <w:rFonts w:cs="Arial"/>
                <w:b/>
                <w:bCs/>
                <w:i/>
                <w:iCs/>
              </w:rPr>
            </w:pPr>
          </w:p>
          <w:p w14:paraId="2AE93757" w14:textId="77777777" w:rsidR="00A238EE" w:rsidRPr="00983415" w:rsidRDefault="00A238EE" w:rsidP="004D1446">
            <w:pPr>
              <w:spacing w:before="0"/>
              <w:rPr>
                <w:rFonts w:cs="Arial"/>
                <w:b/>
                <w:bCs/>
                <w:i/>
                <w:iCs/>
              </w:rPr>
            </w:pPr>
          </w:p>
          <w:p w14:paraId="4FFCD4C7" w14:textId="77777777" w:rsidR="00A238EE" w:rsidRPr="00983415" w:rsidRDefault="00A238EE" w:rsidP="004D1446">
            <w:pPr>
              <w:spacing w:before="0"/>
              <w:rPr>
                <w:rFonts w:cs="Arial"/>
                <w:b/>
                <w:bCs/>
                <w:i/>
                <w:iCs/>
              </w:rPr>
            </w:pPr>
          </w:p>
        </w:tc>
      </w:tr>
      <w:tr w:rsidR="00A238EE" w:rsidRPr="00983415" w14:paraId="424FD737" w14:textId="77777777" w:rsidTr="00DD5BB7">
        <w:trPr>
          <w:trHeight w:val="530"/>
        </w:trPr>
        <w:tc>
          <w:tcPr>
            <w:tcW w:w="4621" w:type="dxa"/>
            <w:tcBorders>
              <w:top w:val="single" w:sz="4" w:space="0" w:color="000000"/>
              <w:left w:val="single" w:sz="4" w:space="0" w:color="000000"/>
              <w:bottom w:val="single" w:sz="4" w:space="0" w:color="000000"/>
            </w:tcBorders>
            <w:shd w:val="clear" w:color="auto" w:fill="auto"/>
          </w:tcPr>
          <w:p w14:paraId="732C027C" w14:textId="77777777" w:rsidR="00A238EE" w:rsidRPr="00983415" w:rsidRDefault="00A238EE" w:rsidP="004D1446">
            <w:pPr>
              <w:spacing w:before="0"/>
              <w:rPr>
                <w:rFonts w:cs="Arial"/>
                <w:b/>
                <w:bCs/>
                <w:i/>
                <w:iCs/>
              </w:rPr>
            </w:pPr>
            <w:r w:rsidRPr="009834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6839AB" w14:textId="77777777" w:rsidR="00A238EE" w:rsidRPr="00983415" w:rsidRDefault="00A238EE" w:rsidP="004D1446">
            <w:pPr>
              <w:snapToGrid w:val="0"/>
              <w:spacing w:before="0"/>
              <w:rPr>
                <w:rFonts w:cs="Arial"/>
                <w:b/>
                <w:bCs/>
                <w:i/>
                <w:iCs/>
              </w:rPr>
            </w:pPr>
          </w:p>
          <w:p w14:paraId="0B79413F" w14:textId="77777777" w:rsidR="00A238EE" w:rsidRPr="00983415" w:rsidRDefault="00A238EE" w:rsidP="004D1446">
            <w:pPr>
              <w:spacing w:before="0"/>
              <w:rPr>
                <w:rFonts w:cs="Arial"/>
                <w:b/>
                <w:bCs/>
                <w:i/>
                <w:iCs/>
              </w:rPr>
            </w:pPr>
          </w:p>
          <w:p w14:paraId="45C8C58F" w14:textId="77777777" w:rsidR="00A238EE" w:rsidRPr="00983415" w:rsidRDefault="00A238EE" w:rsidP="004D1446">
            <w:pPr>
              <w:spacing w:before="0"/>
              <w:rPr>
                <w:rFonts w:cs="Arial"/>
                <w:b/>
                <w:bCs/>
                <w:i/>
                <w:iCs/>
              </w:rPr>
            </w:pPr>
          </w:p>
        </w:tc>
      </w:tr>
      <w:tr w:rsidR="00A238EE" w:rsidRPr="00983415" w14:paraId="176762DA" w14:textId="77777777" w:rsidTr="00DD5BB7">
        <w:trPr>
          <w:trHeight w:val="593"/>
        </w:trPr>
        <w:tc>
          <w:tcPr>
            <w:tcW w:w="4621" w:type="dxa"/>
            <w:tcBorders>
              <w:top w:val="single" w:sz="4" w:space="0" w:color="000000"/>
              <w:left w:val="single" w:sz="4" w:space="0" w:color="000000"/>
              <w:bottom w:val="single" w:sz="4" w:space="0" w:color="000000"/>
            </w:tcBorders>
            <w:shd w:val="clear" w:color="auto" w:fill="auto"/>
          </w:tcPr>
          <w:p w14:paraId="0C0031C6" w14:textId="77777777" w:rsidR="00A238EE" w:rsidRPr="00983415" w:rsidRDefault="00A238EE" w:rsidP="004D1446">
            <w:pPr>
              <w:spacing w:before="0"/>
              <w:rPr>
                <w:rFonts w:cs="Arial"/>
                <w:b/>
                <w:bCs/>
                <w:i/>
                <w:iCs/>
                <w:lang w:val="ru-RU"/>
              </w:rPr>
            </w:pPr>
            <w:r w:rsidRPr="009834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8235C5" w14:textId="77777777" w:rsidR="00A238EE" w:rsidRPr="00983415" w:rsidRDefault="00A238EE" w:rsidP="004D1446">
            <w:pPr>
              <w:snapToGrid w:val="0"/>
              <w:spacing w:before="0"/>
              <w:rPr>
                <w:rFonts w:cs="Arial"/>
                <w:b/>
                <w:bCs/>
                <w:i/>
                <w:iCs/>
                <w:lang w:val="ru-RU"/>
              </w:rPr>
            </w:pPr>
          </w:p>
          <w:p w14:paraId="6455B349" w14:textId="77777777" w:rsidR="00A238EE" w:rsidRPr="00983415" w:rsidRDefault="00A238EE" w:rsidP="004D1446">
            <w:pPr>
              <w:spacing w:before="0"/>
              <w:rPr>
                <w:rFonts w:cs="Arial"/>
                <w:b/>
                <w:bCs/>
                <w:i/>
                <w:iCs/>
                <w:lang w:val="ru-RU"/>
              </w:rPr>
            </w:pPr>
          </w:p>
          <w:p w14:paraId="46CBE6F0" w14:textId="77777777" w:rsidR="00A238EE" w:rsidRPr="00983415" w:rsidRDefault="00A238EE" w:rsidP="004D1446">
            <w:pPr>
              <w:spacing w:before="0"/>
              <w:rPr>
                <w:rFonts w:cs="Arial"/>
                <w:b/>
                <w:bCs/>
                <w:i/>
                <w:iCs/>
                <w:lang w:val="ru-RU"/>
              </w:rPr>
            </w:pPr>
          </w:p>
        </w:tc>
      </w:tr>
      <w:tr w:rsidR="00A238EE" w:rsidRPr="00983415" w14:paraId="3BF966B7" w14:textId="77777777" w:rsidTr="00DD5BB7">
        <w:trPr>
          <w:trHeight w:val="593"/>
        </w:trPr>
        <w:tc>
          <w:tcPr>
            <w:tcW w:w="4621" w:type="dxa"/>
            <w:tcBorders>
              <w:top w:val="single" w:sz="4" w:space="0" w:color="000000"/>
              <w:left w:val="single" w:sz="4" w:space="0" w:color="000000"/>
              <w:bottom w:val="single" w:sz="4" w:space="0" w:color="000000"/>
            </w:tcBorders>
            <w:shd w:val="clear" w:color="auto" w:fill="auto"/>
          </w:tcPr>
          <w:p w14:paraId="7447FA9E" w14:textId="77777777" w:rsidR="00A238EE" w:rsidRPr="00983415" w:rsidRDefault="00A238EE" w:rsidP="004D1446">
            <w:pPr>
              <w:spacing w:before="0"/>
              <w:rPr>
                <w:rFonts w:cs="Arial"/>
                <w:b/>
                <w:bCs/>
                <w:i/>
                <w:iCs/>
                <w:lang w:val="ru-RU"/>
              </w:rPr>
            </w:pPr>
            <w:r w:rsidRPr="009834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666CCC" w14:textId="77777777" w:rsidR="00A238EE" w:rsidRPr="00983415" w:rsidRDefault="00A238EE" w:rsidP="004D1446">
            <w:pPr>
              <w:snapToGrid w:val="0"/>
              <w:spacing w:before="0"/>
              <w:ind w:firstLine="708"/>
              <w:rPr>
                <w:rFonts w:cs="Arial"/>
                <w:b/>
                <w:bCs/>
                <w:i/>
                <w:iCs/>
                <w:lang w:val="ru-RU"/>
              </w:rPr>
            </w:pPr>
          </w:p>
          <w:p w14:paraId="5C688914" w14:textId="77777777" w:rsidR="00A238EE" w:rsidRPr="00983415" w:rsidRDefault="00A238EE" w:rsidP="004D1446">
            <w:pPr>
              <w:spacing w:before="0"/>
              <w:ind w:firstLine="708"/>
              <w:rPr>
                <w:rFonts w:cs="Arial"/>
                <w:b/>
                <w:bCs/>
                <w:i/>
                <w:iCs/>
                <w:lang w:val="ru-RU"/>
              </w:rPr>
            </w:pPr>
          </w:p>
          <w:p w14:paraId="315F9C3C" w14:textId="77777777" w:rsidR="00A238EE" w:rsidRPr="00983415" w:rsidRDefault="00A238EE" w:rsidP="004D1446">
            <w:pPr>
              <w:spacing w:before="0"/>
              <w:ind w:firstLine="708"/>
              <w:rPr>
                <w:rFonts w:cs="Arial"/>
                <w:b/>
                <w:bCs/>
                <w:i/>
                <w:iCs/>
                <w:lang w:val="ru-RU"/>
              </w:rPr>
            </w:pPr>
          </w:p>
        </w:tc>
      </w:tr>
    </w:tbl>
    <w:p w14:paraId="69E647CE" w14:textId="77777777" w:rsidR="00A238EE" w:rsidRPr="00983415" w:rsidRDefault="00A238EE" w:rsidP="00A238EE">
      <w:pPr>
        <w:spacing w:before="0"/>
        <w:rPr>
          <w:rFonts w:cs="Arial"/>
        </w:rPr>
      </w:pPr>
    </w:p>
    <w:p w14:paraId="425D950F" w14:textId="77777777" w:rsidR="00A238EE" w:rsidRPr="00983415" w:rsidRDefault="00A238EE" w:rsidP="00A238EE">
      <w:pPr>
        <w:spacing w:before="0"/>
        <w:rPr>
          <w:rFonts w:eastAsia="TimesNewRomanPSMT" w:cs="Arial"/>
          <w:b/>
          <w:bCs/>
          <w:i/>
          <w:iCs/>
        </w:rPr>
      </w:pPr>
      <w:r w:rsidRPr="00983415">
        <w:rPr>
          <w:rFonts w:eastAsia="TimesNewRomanPSMT" w:cs="Arial"/>
          <w:b/>
          <w:bCs/>
          <w:i/>
          <w:iCs/>
        </w:rPr>
        <w:t xml:space="preserve">2) ПОНУДУ ПОДНОСИ: </w:t>
      </w:r>
    </w:p>
    <w:p w14:paraId="1B2C3785" w14:textId="77777777" w:rsidR="00A238EE" w:rsidRPr="00983415" w:rsidRDefault="00A238EE" w:rsidP="00A238EE">
      <w:pPr>
        <w:spacing w:before="0"/>
        <w:rPr>
          <w:rFonts w:cs="Arial"/>
        </w:rPr>
      </w:pPr>
    </w:p>
    <w:tbl>
      <w:tblPr>
        <w:tblW w:w="0" w:type="auto"/>
        <w:tblInd w:w="-20" w:type="dxa"/>
        <w:tblLayout w:type="fixed"/>
        <w:tblLook w:val="0000" w:firstRow="0" w:lastRow="0" w:firstColumn="0" w:lastColumn="0" w:noHBand="0" w:noVBand="0"/>
      </w:tblPr>
      <w:tblGrid>
        <w:gridCol w:w="9282"/>
      </w:tblGrid>
      <w:tr w:rsidR="00A238EE" w:rsidRPr="00983415" w14:paraId="748A978A" w14:textId="77777777" w:rsidTr="004D144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5A9F58" w14:textId="77777777" w:rsidR="00A238EE" w:rsidRPr="00983415" w:rsidRDefault="00A238EE" w:rsidP="004D1446">
            <w:pPr>
              <w:snapToGrid w:val="0"/>
              <w:spacing w:before="0"/>
              <w:jc w:val="center"/>
              <w:rPr>
                <w:rFonts w:cs="Arial"/>
              </w:rPr>
            </w:pPr>
          </w:p>
          <w:p w14:paraId="519FA505" w14:textId="77777777" w:rsidR="00A238EE" w:rsidRPr="00983415" w:rsidRDefault="00A238EE" w:rsidP="004D1446">
            <w:pPr>
              <w:spacing w:before="0"/>
              <w:jc w:val="center"/>
              <w:rPr>
                <w:rFonts w:eastAsia="TimesNewRomanPSMT" w:cs="Arial"/>
                <w:b/>
                <w:bCs/>
              </w:rPr>
            </w:pPr>
            <w:r w:rsidRPr="00983415">
              <w:rPr>
                <w:rFonts w:eastAsia="TimesNewRomanPSMT" w:cs="Arial"/>
                <w:b/>
                <w:bCs/>
              </w:rPr>
              <w:t xml:space="preserve">А) САМОСТАЛНО </w:t>
            </w:r>
          </w:p>
        </w:tc>
      </w:tr>
      <w:tr w:rsidR="00A238EE" w:rsidRPr="00983415" w14:paraId="38F8D380" w14:textId="77777777" w:rsidTr="004D144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E48A77" w14:textId="77777777" w:rsidR="00A238EE" w:rsidRPr="00983415" w:rsidRDefault="00A238EE" w:rsidP="004D1446">
            <w:pPr>
              <w:snapToGrid w:val="0"/>
              <w:spacing w:before="0"/>
              <w:jc w:val="center"/>
              <w:rPr>
                <w:rFonts w:eastAsia="TimesNewRomanPSMT" w:cs="Arial"/>
                <w:b/>
                <w:bCs/>
              </w:rPr>
            </w:pPr>
          </w:p>
          <w:p w14:paraId="71A0981F" w14:textId="77777777" w:rsidR="00A238EE" w:rsidRPr="00983415" w:rsidRDefault="00A238EE" w:rsidP="004D1446">
            <w:pPr>
              <w:spacing w:before="0"/>
              <w:jc w:val="center"/>
              <w:rPr>
                <w:rFonts w:eastAsia="TimesNewRomanPSMT" w:cs="Arial"/>
                <w:b/>
                <w:bCs/>
              </w:rPr>
            </w:pPr>
            <w:r w:rsidRPr="00983415">
              <w:rPr>
                <w:rFonts w:eastAsia="TimesNewRomanPSMT" w:cs="Arial"/>
                <w:b/>
                <w:bCs/>
              </w:rPr>
              <w:t>Б) СА ПОДИЗВОЂАЧЕМ</w:t>
            </w:r>
          </w:p>
        </w:tc>
      </w:tr>
      <w:tr w:rsidR="00A238EE" w:rsidRPr="00983415" w14:paraId="230AAFBD" w14:textId="77777777" w:rsidTr="004D144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D6A141" w14:textId="77777777" w:rsidR="00A238EE" w:rsidRPr="00983415" w:rsidRDefault="00A238EE" w:rsidP="004D1446">
            <w:pPr>
              <w:snapToGrid w:val="0"/>
              <w:spacing w:before="0"/>
              <w:jc w:val="center"/>
              <w:rPr>
                <w:rFonts w:eastAsia="TimesNewRomanPSMT" w:cs="Arial"/>
                <w:b/>
                <w:bCs/>
              </w:rPr>
            </w:pPr>
          </w:p>
          <w:p w14:paraId="10F50698" w14:textId="77777777" w:rsidR="00A238EE" w:rsidRPr="00983415" w:rsidRDefault="00A238EE" w:rsidP="004D1446">
            <w:pPr>
              <w:spacing w:before="0"/>
              <w:jc w:val="center"/>
              <w:rPr>
                <w:rFonts w:cs="Arial"/>
                <w:b/>
                <w:i/>
                <w:iCs/>
                <w:lang w:val="ru-RU"/>
              </w:rPr>
            </w:pPr>
            <w:r w:rsidRPr="00983415">
              <w:rPr>
                <w:rFonts w:eastAsia="TimesNewRomanPSMT" w:cs="Arial"/>
                <w:b/>
                <w:bCs/>
              </w:rPr>
              <w:t>В) КАО ЗАЈЕДНИЧКУ ПОНУДУ</w:t>
            </w:r>
          </w:p>
        </w:tc>
      </w:tr>
    </w:tbl>
    <w:p w14:paraId="6C04BA2D" w14:textId="77777777" w:rsidR="00A238EE" w:rsidRPr="00983415" w:rsidRDefault="00A238EE" w:rsidP="00A238EE">
      <w:pPr>
        <w:spacing w:before="0"/>
        <w:rPr>
          <w:rFonts w:cs="Arial"/>
          <w:b/>
          <w:i/>
          <w:iCs/>
          <w:lang w:val="ru-RU"/>
        </w:rPr>
      </w:pPr>
    </w:p>
    <w:p w14:paraId="0C674C5C" w14:textId="77777777" w:rsidR="00A238EE" w:rsidRPr="00983415" w:rsidRDefault="00A238EE" w:rsidP="00A238EE">
      <w:pPr>
        <w:spacing w:before="0"/>
        <w:rPr>
          <w:rFonts w:eastAsia="TimesNewRomanPSMT" w:cs="Arial"/>
          <w:bCs/>
        </w:rPr>
      </w:pPr>
      <w:r w:rsidRPr="00983415">
        <w:rPr>
          <w:rFonts w:cs="Arial"/>
          <w:b/>
          <w:i/>
          <w:iCs/>
          <w:lang w:val="ru-RU"/>
        </w:rPr>
        <w:t>Напомена:</w:t>
      </w:r>
      <w:r w:rsidRPr="009834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E90A35" w14:textId="77777777" w:rsidR="001632A5" w:rsidRPr="00983415" w:rsidRDefault="001632A5" w:rsidP="00A238EE">
      <w:pPr>
        <w:spacing w:before="0"/>
        <w:rPr>
          <w:rFonts w:eastAsia="TimesNewRomanPSMT" w:cs="Arial"/>
          <w:bCs/>
        </w:rPr>
      </w:pPr>
    </w:p>
    <w:p w14:paraId="14399A94" w14:textId="77777777" w:rsidR="00A238EE" w:rsidRPr="00983415" w:rsidRDefault="00A238EE" w:rsidP="00A238EE">
      <w:pPr>
        <w:spacing w:before="0"/>
        <w:rPr>
          <w:rFonts w:eastAsia="TimesNewRomanPSMT" w:cs="Arial"/>
          <w:b/>
          <w:bCs/>
          <w:i/>
        </w:rPr>
      </w:pPr>
      <w:r w:rsidRPr="00983415">
        <w:rPr>
          <w:rFonts w:eastAsia="TimesNewRomanPSMT" w:cs="Arial"/>
          <w:b/>
          <w:bCs/>
          <w:i/>
          <w:lang w:val="sr-Cyrl-CS"/>
        </w:rPr>
        <w:lastRenderedPageBreak/>
        <w:t xml:space="preserve">3) </w:t>
      </w:r>
      <w:r w:rsidRPr="00983415">
        <w:rPr>
          <w:rFonts w:eastAsia="TimesNewRomanPSMT" w:cs="Arial"/>
          <w:b/>
          <w:bCs/>
          <w:i/>
        </w:rPr>
        <w:t xml:space="preserve">ПОДАЦИ О ПОДИЗВОЂАЧУ </w:t>
      </w:r>
    </w:p>
    <w:p w14:paraId="00EBD50B" w14:textId="77777777" w:rsidR="00A238EE" w:rsidRPr="00983415" w:rsidRDefault="00A238EE" w:rsidP="00A238EE">
      <w:pPr>
        <w:spacing w:before="0"/>
        <w:rPr>
          <w:rFonts w:eastAsia="TimesNewRomanPSMT" w:cs="Arial"/>
          <w:b/>
          <w:bCs/>
          <w:i/>
        </w:rPr>
      </w:pPr>
    </w:p>
    <w:p w14:paraId="7258C017" w14:textId="77777777" w:rsidR="00A238EE" w:rsidRPr="00983415" w:rsidRDefault="00A238EE" w:rsidP="00A238EE">
      <w:pPr>
        <w:spacing w:before="0"/>
        <w:rPr>
          <w:rFonts w:cs="Arial"/>
        </w:rPr>
      </w:pPr>
      <w:r w:rsidRPr="00983415">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A238EE" w:rsidRPr="00983415" w14:paraId="29E013A0" w14:textId="77777777" w:rsidTr="004D1446">
        <w:tc>
          <w:tcPr>
            <w:tcW w:w="465" w:type="dxa"/>
            <w:tcBorders>
              <w:top w:val="single" w:sz="4" w:space="0" w:color="000000"/>
              <w:left w:val="single" w:sz="4" w:space="0" w:color="000000"/>
              <w:bottom w:val="single" w:sz="4" w:space="0" w:color="000000"/>
            </w:tcBorders>
            <w:shd w:val="clear" w:color="auto" w:fill="auto"/>
          </w:tcPr>
          <w:p w14:paraId="51CE1BEE" w14:textId="77777777" w:rsidR="00A238EE" w:rsidRPr="00983415" w:rsidRDefault="00A238EE" w:rsidP="004D1446">
            <w:pPr>
              <w:snapToGrid w:val="0"/>
              <w:spacing w:before="0"/>
              <w:rPr>
                <w:rFonts w:cs="Arial"/>
              </w:rPr>
            </w:pPr>
          </w:p>
          <w:p w14:paraId="6B125C4A" w14:textId="77777777" w:rsidR="00A238EE" w:rsidRPr="00983415" w:rsidRDefault="00A238EE" w:rsidP="004D1446">
            <w:pPr>
              <w:spacing w:before="0"/>
              <w:rPr>
                <w:rFonts w:eastAsia="TimesNewRomanPSMT" w:cs="Arial"/>
                <w:bCs/>
                <w:i/>
              </w:rPr>
            </w:pPr>
            <w:r w:rsidRPr="009834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A6B7320" w14:textId="77777777" w:rsidR="00A238EE" w:rsidRPr="00983415" w:rsidRDefault="00A238EE" w:rsidP="004D1446">
            <w:pPr>
              <w:snapToGrid w:val="0"/>
              <w:spacing w:before="0"/>
              <w:rPr>
                <w:rFonts w:eastAsia="TimesNewRomanPSMT" w:cs="Arial"/>
                <w:bCs/>
                <w:i/>
              </w:rPr>
            </w:pPr>
          </w:p>
          <w:p w14:paraId="472C705C" w14:textId="77777777" w:rsidR="00A238EE" w:rsidRPr="00983415" w:rsidRDefault="00A238EE" w:rsidP="004D1446">
            <w:pPr>
              <w:spacing w:before="0"/>
              <w:rPr>
                <w:rFonts w:eastAsia="TimesNewRomanPSMT" w:cs="Arial"/>
                <w:b/>
                <w:bCs/>
              </w:rPr>
            </w:pPr>
            <w:r w:rsidRPr="009834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F5C2E" w14:textId="77777777" w:rsidR="00A238EE" w:rsidRPr="00983415" w:rsidRDefault="00A238EE" w:rsidP="004D1446">
            <w:pPr>
              <w:snapToGrid w:val="0"/>
              <w:spacing w:before="0"/>
              <w:rPr>
                <w:rFonts w:eastAsia="TimesNewRomanPSMT" w:cs="Arial"/>
                <w:b/>
                <w:bCs/>
              </w:rPr>
            </w:pPr>
          </w:p>
        </w:tc>
      </w:tr>
      <w:tr w:rsidR="00A238EE" w:rsidRPr="00983415" w14:paraId="655457E5" w14:textId="77777777" w:rsidTr="004D1446">
        <w:trPr>
          <w:trHeight w:val="557"/>
        </w:trPr>
        <w:tc>
          <w:tcPr>
            <w:tcW w:w="465" w:type="dxa"/>
            <w:tcBorders>
              <w:top w:val="single" w:sz="4" w:space="0" w:color="000000"/>
              <w:left w:val="single" w:sz="4" w:space="0" w:color="000000"/>
              <w:bottom w:val="single" w:sz="4" w:space="0" w:color="000000"/>
            </w:tcBorders>
            <w:shd w:val="clear" w:color="auto" w:fill="auto"/>
          </w:tcPr>
          <w:p w14:paraId="145D9C79"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487C09" w14:textId="77777777" w:rsidR="00A238EE" w:rsidRPr="00721AC1" w:rsidRDefault="00A238EE" w:rsidP="004D1446">
            <w:pPr>
              <w:snapToGrid w:val="0"/>
              <w:spacing w:before="0"/>
              <w:rPr>
                <w:rFonts w:eastAsia="TimesNewRomanPSMT" w:cs="Arial"/>
                <w:bCs/>
                <w:i/>
                <w:color w:val="000000" w:themeColor="text1"/>
              </w:rPr>
            </w:pPr>
            <w:r w:rsidRPr="00721AC1">
              <w:rPr>
                <w:rFonts w:eastAsia="TimesNewRomanPSMT" w:cs="Arial"/>
                <w:bCs/>
                <w:i/>
                <w:color w:val="000000" w:themeColor="text1"/>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CB5A50" w14:textId="77777777" w:rsidR="00A238EE" w:rsidRPr="00983415" w:rsidRDefault="00A238EE" w:rsidP="004D1446">
            <w:pPr>
              <w:snapToGrid w:val="0"/>
              <w:spacing w:before="0"/>
              <w:rPr>
                <w:rFonts w:eastAsia="TimesNewRomanPSMT" w:cs="Arial"/>
                <w:b/>
                <w:bCs/>
              </w:rPr>
            </w:pPr>
          </w:p>
        </w:tc>
      </w:tr>
      <w:tr w:rsidR="00A238EE" w:rsidRPr="00983415" w14:paraId="089C81FF" w14:textId="77777777" w:rsidTr="004D1446">
        <w:tc>
          <w:tcPr>
            <w:tcW w:w="465" w:type="dxa"/>
            <w:tcBorders>
              <w:top w:val="single" w:sz="4" w:space="0" w:color="000000"/>
              <w:left w:val="single" w:sz="4" w:space="0" w:color="000000"/>
              <w:bottom w:val="single" w:sz="4" w:space="0" w:color="000000"/>
            </w:tcBorders>
            <w:shd w:val="clear" w:color="auto" w:fill="auto"/>
          </w:tcPr>
          <w:p w14:paraId="6FBCEC2B" w14:textId="77777777" w:rsidR="00A238EE" w:rsidRPr="00983415" w:rsidRDefault="00A238EE" w:rsidP="004D1446">
            <w:pPr>
              <w:snapToGrid w:val="0"/>
              <w:spacing w:before="0"/>
              <w:rPr>
                <w:rFonts w:eastAsia="TimesNewRomanPSMT" w:cs="Arial"/>
                <w:bCs/>
                <w:i/>
              </w:rPr>
            </w:pPr>
          </w:p>
          <w:p w14:paraId="3DBD10C0"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387B95" w14:textId="77777777" w:rsidR="00A238EE" w:rsidRPr="00721AC1" w:rsidRDefault="00A238EE" w:rsidP="004D1446">
            <w:pPr>
              <w:snapToGrid w:val="0"/>
              <w:spacing w:before="0"/>
              <w:rPr>
                <w:rFonts w:eastAsia="TimesNewRomanPSMT" w:cs="Arial"/>
                <w:bCs/>
                <w:i/>
                <w:color w:val="000000" w:themeColor="text1"/>
              </w:rPr>
            </w:pPr>
          </w:p>
          <w:p w14:paraId="26E9B0D6"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31D3F0" w14:textId="77777777" w:rsidR="00A238EE" w:rsidRPr="00983415" w:rsidRDefault="00A238EE" w:rsidP="004D1446">
            <w:pPr>
              <w:snapToGrid w:val="0"/>
              <w:spacing w:before="0"/>
              <w:rPr>
                <w:rFonts w:eastAsia="TimesNewRomanPSMT" w:cs="Arial"/>
                <w:b/>
                <w:bCs/>
              </w:rPr>
            </w:pPr>
          </w:p>
        </w:tc>
      </w:tr>
      <w:tr w:rsidR="00A238EE" w:rsidRPr="00983415" w14:paraId="0CA3E5E2" w14:textId="77777777" w:rsidTr="004D1446">
        <w:tc>
          <w:tcPr>
            <w:tcW w:w="465" w:type="dxa"/>
            <w:tcBorders>
              <w:top w:val="single" w:sz="4" w:space="0" w:color="000000"/>
              <w:left w:val="single" w:sz="4" w:space="0" w:color="000000"/>
              <w:bottom w:val="single" w:sz="4" w:space="0" w:color="000000"/>
            </w:tcBorders>
            <w:shd w:val="clear" w:color="auto" w:fill="auto"/>
          </w:tcPr>
          <w:p w14:paraId="7733C503" w14:textId="77777777" w:rsidR="00A238EE" w:rsidRPr="00983415" w:rsidRDefault="00A238EE" w:rsidP="004D1446">
            <w:pPr>
              <w:snapToGrid w:val="0"/>
              <w:spacing w:before="0"/>
              <w:rPr>
                <w:rFonts w:eastAsia="TimesNewRomanPSMT" w:cs="Arial"/>
                <w:bCs/>
                <w:i/>
              </w:rPr>
            </w:pPr>
          </w:p>
          <w:p w14:paraId="1819F8D5"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6BB6DB" w14:textId="77777777" w:rsidR="00A238EE" w:rsidRPr="00721AC1" w:rsidRDefault="00A238EE" w:rsidP="004D1446">
            <w:pPr>
              <w:snapToGrid w:val="0"/>
              <w:spacing w:before="0"/>
              <w:rPr>
                <w:rFonts w:eastAsia="TimesNewRomanPSMT" w:cs="Arial"/>
                <w:bCs/>
                <w:i/>
                <w:color w:val="000000" w:themeColor="text1"/>
              </w:rPr>
            </w:pPr>
          </w:p>
          <w:p w14:paraId="3A52C13B"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CBCDD3" w14:textId="77777777" w:rsidR="00A238EE" w:rsidRPr="00983415" w:rsidRDefault="00A238EE" w:rsidP="004D1446">
            <w:pPr>
              <w:snapToGrid w:val="0"/>
              <w:spacing w:before="0"/>
              <w:rPr>
                <w:rFonts w:eastAsia="TimesNewRomanPSMT" w:cs="Arial"/>
                <w:b/>
                <w:bCs/>
              </w:rPr>
            </w:pPr>
          </w:p>
        </w:tc>
      </w:tr>
      <w:tr w:rsidR="00A238EE" w:rsidRPr="00983415" w14:paraId="74F1A59B" w14:textId="77777777" w:rsidTr="004D1446">
        <w:tc>
          <w:tcPr>
            <w:tcW w:w="465" w:type="dxa"/>
            <w:tcBorders>
              <w:top w:val="single" w:sz="4" w:space="0" w:color="000000"/>
              <w:left w:val="single" w:sz="4" w:space="0" w:color="000000"/>
              <w:bottom w:val="single" w:sz="4" w:space="0" w:color="000000"/>
            </w:tcBorders>
            <w:shd w:val="clear" w:color="auto" w:fill="auto"/>
          </w:tcPr>
          <w:p w14:paraId="06B6B47F" w14:textId="77777777" w:rsidR="00A238EE" w:rsidRPr="00983415" w:rsidRDefault="00A238EE" w:rsidP="004D1446">
            <w:pPr>
              <w:snapToGrid w:val="0"/>
              <w:spacing w:before="0"/>
              <w:rPr>
                <w:rFonts w:eastAsia="TimesNewRomanPSMT" w:cs="Arial"/>
                <w:bCs/>
                <w:i/>
              </w:rPr>
            </w:pPr>
          </w:p>
          <w:p w14:paraId="2A3711C1"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B0D3A2" w14:textId="77777777" w:rsidR="00A238EE" w:rsidRPr="00721AC1" w:rsidRDefault="00A238EE" w:rsidP="004D1446">
            <w:pPr>
              <w:snapToGrid w:val="0"/>
              <w:spacing w:before="0"/>
              <w:rPr>
                <w:rFonts w:eastAsia="TimesNewRomanPSMT" w:cs="Arial"/>
                <w:bCs/>
                <w:i/>
                <w:color w:val="000000" w:themeColor="text1"/>
              </w:rPr>
            </w:pPr>
          </w:p>
          <w:p w14:paraId="23B3C25F"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48C28" w14:textId="77777777" w:rsidR="00A238EE" w:rsidRPr="00983415" w:rsidRDefault="00A238EE" w:rsidP="004D1446">
            <w:pPr>
              <w:snapToGrid w:val="0"/>
              <w:spacing w:before="0"/>
              <w:rPr>
                <w:rFonts w:eastAsia="TimesNewRomanPSMT" w:cs="Arial"/>
                <w:b/>
                <w:bCs/>
              </w:rPr>
            </w:pPr>
          </w:p>
        </w:tc>
      </w:tr>
      <w:tr w:rsidR="00A238EE" w:rsidRPr="00983415" w14:paraId="1408F27B" w14:textId="77777777" w:rsidTr="004D1446">
        <w:tc>
          <w:tcPr>
            <w:tcW w:w="465" w:type="dxa"/>
            <w:tcBorders>
              <w:top w:val="single" w:sz="4" w:space="0" w:color="000000"/>
              <w:left w:val="single" w:sz="4" w:space="0" w:color="000000"/>
              <w:bottom w:val="single" w:sz="4" w:space="0" w:color="000000"/>
            </w:tcBorders>
            <w:shd w:val="clear" w:color="auto" w:fill="auto"/>
          </w:tcPr>
          <w:p w14:paraId="756B2BA8"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76D214" w14:textId="77777777" w:rsidR="00A238EE" w:rsidRPr="00721AC1" w:rsidRDefault="00A238EE" w:rsidP="004D1446">
            <w:pPr>
              <w:snapToGrid w:val="0"/>
              <w:spacing w:before="0"/>
              <w:rPr>
                <w:rFonts w:eastAsia="TimesNewRomanPSMT" w:cs="Arial"/>
                <w:bCs/>
                <w:i/>
                <w:color w:val="000000" w:themeColor="text1"/>
              </w:rPr>
            </w:pPr>
          </w:p>
          <w:p w14:paraId="08662176"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1E5753" w14:textId="77777777" w:rsidR="00A238EE" w:rsidRPr="00983415" w:rsidRDefault="00A238EE" w:rsidP="004D1446">
            <w:pPr>
              <w:snapToGrid w:val="0"/>
              <w:spacing w:before="0"/>
              <w:rPr>
                <w:rFonts w:eastAsia="TimesNewRomanPSMT" w:cs="Arial"/>
                <w:b/>
                <w:bCs/>
              </w:rPr>
            </w:pPr>
          </w:p>
        </w:tc>
      </w:tr>
      <w:tr w:rsidR="00A238EE" w:rsidRPr="00983415" w14:paraId="7C4D874F" w14:textId="77777777" w:rsidTr="004D1446">
        <w:tc>
          <w:tcPr>
            <w:tcW w:w="465" w:type="dxa"/>
            <w:tcBorders>
              <w:top w:val="single" w:sz="4" w:space="0" w:color="000000"/>
              <w:left w:val="single" w:sz="4" w:space="0" w:color="000000"/>
              <w:bottom w:val="single" w:sz="4" w:space="0" w:color="000000"/>
            </w:tcBorders>
            <w:shd w:val="clear" w:color="auto" w:fill="auto"/>
          </w:tcPr>
          <w:p w14:paraId="364B1EAB"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E4529F" w14:textId="77777777" w:rsidR="00A238EE" w:rsidRPr="00721AC1" w:rsidRDefault="00A238EE" w:rsidP="004D1446">
            <w:pPr>
              <w:snapToGrid w:val="0"/>
              <w:spacing w:before="0"/>
              <w:rPr>
                <w:rFonts w:eastAsia="TimesNewRomanPSMT" w:cs="Arial"/>
                <w:bCs/>
                <w:i/>
                <w:color w:val="000000" w:themeColor="text1"/>
                <w:lang w:val="sr-Cyrl-RS"/>
              </w:rPr>
            </w:pPr>
          </w:p>
          <w:p w14:paraId="24428910" w14:textId="77777777" w:rsidR="00A238EE" w:rsidRPr="00721AC1" w:rsidRDefault="00A238EE" w:rsidP="004D1446">
            <w:pPr>
              <w:spacing w:before="0"/>
              <w:rPr>
                <w:rFonts w:eastAsia="TimesNewRomanPSMT" w:cs="Arial"/>
                <w:b/>
                <w:bCs/>
                <w:color w:val="000000" w:themeColor="text1"/>
                <w:lang w:val="ru-RU"/>
              </w:rPr>
            </w:pPr>
            <w:r w:rsidRPr="00721AC1">
              <w:rPr>
                <w:rFonts w:eastAsia="TimesNewRomanPSMT"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90E27C" w14:textId="77777777" w:rsidR="00A238EE" w:rsidRPr="00983415" w:rsidRDefault="00A238EE" w:rsidP="004D1446">
            <w:pPr>
              <w:snapToGrid w:val="0"/>
              <w:spacing w:before="0"/>
              <w:rPr>
                <w:rFonts w:eastAsia="TimesNewRomanPSMT" w:cs="Arial"/>
                <w:b/>
                <w:bCs/>
                <w:lang w:val="ru-RU"/>
              </w:rPr>
            </w:pPr>
          </w:p>
        </w:tc>
      </w:tr>
      <w:tr w:rsidR="00A238EE" w:rsidRPr="00983415" w14:paraId="21DD3654" w14:textId="77777777" w:rsidTr="004D1446">
        <w:tc>
          <w:tcPr>
            <w:tcW w:w="465" w:type="dxa"/>
            <w:tcBorders>
              <w:top w:val="single" w:sz="4" w:space="0" w:color="000000"/>
              <w:left w:val="single" w:sz="4" w:space="0" w:color="000000"/>
              <w:bottom w:val="single" w:sz="4" w:space="0" w:color="000000"/>
            </w:tcBorders>
            <w:shd w:val="clear" w:color="auto" w:fill="auto"/>
          </w:tcPr>
          <w:p w14:paraId="454CE0DA" w14:textId="77777777" w:rsidR="00A238EE" w:rsidRPr="00983415" w:rsidRDefault="00A238EE" w:rsidP="004D144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5AEE7A" w14:textId="77777777" w:rsidR="00A238EE" w:rsidRPr="00721AC1" w:rsidRDefault="00A238EE" w:rsidP="004D1446">
            <w:pPr>
              <w:snapToGrid w:val="0"/>
              <w:spacing w:before="0"/>
              <w:rPr>
                <w:rFonts w:eastAsia="TimesNewRomanPSMT" w:cs="Arial"/>
                <w:bCs/>
                <w:i/>
                <w:color w:val="000000" w:themeColor="text1"/>
                <w:lang w:val="ru-RU"/>
              </w:rPr>
            </w:pPr>
          </w:p>
          <w:p w14:paraId="087B8BA6" w14:textId="77777777" w:rsidR="00A238EE" w:rsidRPr="00721AC1" w:rsidRDefault="00A238EE" w:rsidP="004D1446">
            <w:pPr>
              <w:spacing w:before="0"/>
              <w:rPr>
                <w:rFonts w:eastAsia="TimesNewRomanPSMT" w:cs="Arial"/>
                <w:b/>
                <w:bCs/>
                <w:color w:val="000000" w:themeColor="text1"/>
                <w:lang w:val="ru-RU"/>
              </w:rPr>
            </w:pPr>
            <w:r w:rsidRPr="00721AC1">
              <w:rPr>
                <w:rFonts w:eastAsia="TimesNewRomanPSMT" w:cs="Arial"/>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9242B" w14:textId="77777777" w:rsidR="00A238EE" w:rsidRPr="00983415" w:rsidRDefault="00A238EE" w:rsidP="004D1446">
            <w:pPr>
              <w:snapToGrid w:val="0"/>
              <w:spacing w:before="0"/>
              <w:rPr>
                <w:rFonts w:eastAsia="TimesNewRomanPSMT" w:cs="Arial"/>
                <w:b/>
                <w:bCs/>
                <w:lang w:val="ru-RU"/>
              </w:rPr>
            </w:pPr>
          </w:p>
        </w:tc>
      </w:tr>
      <w:tr w:rsidR="00A238EE" w:rsidRPr="00983415" w14:paraId="04CF25FA" w14:textId="77777777" w:rsidTr="004D1446">
        <w:tc>
          <w:tcPr>
            <w:tcW w:w="465" w:type="dxa"/>
            <w:tcBorders>
              <w:top w:val="single" w:sz="4" w:space="0" w:color="000000"/>
              <w:left w:val="single" w:sz="4" w:space="0" w:color="000000"/>
              <w:bottom w:val="single" w:sz="4" w:space="0" w:color="000000"/>
            </w:tcBorders>
            <w:shd w:val="clear" w:color="auto" w:fill="auto"/>
          </w:tcPr>
          <w:p w14:paraId="3E79EA8A" w14:textId="77777777" w:rsidR="00A238EE" w:rsidRPr="00983415" w:rsidRDefault="00A238EE" w:rsidP="004D1446">
            <w:pPr>
              <w:snapToGrid w:val="0"/>
              <w:spacing w:before="0"/>
              <w:rPr>
                <w:rFonts w:eastAsia="TimesNewRomanPSMT" w:cs="Arial"/>
                <w:bCs/>
                <w:i/>
                <w:lang w:val="ru-RU"/>
              </w:rPr>
            </w:pPr>
          </w:p>
          <w:p w14:paraId="6627888C" w14:textId="77777777" w:rsidR="00A238EE" w:rsidRPr="00983415" w:rsidRDefault="00A238EE" w:rsidP="004D1446">
            <w:pPr>
              <w:spacing w:before="0"/>
              <w:rPr>
                <w:rFonts w:eastAsia="TimesNewRomanPSMT" w:cs="Arial"/>
                <w:bCs/>
                <w:i/>
              </w:rPr>
            </w:pPr>
            <w:r w:rsidRPr="009834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AE4997" w14:textId="77777777" w:rsidR="00A238EE" w:rsidRPr="00721AC1" w:rsidRDefault="00A238EE" w:rsidP="004D1446">
            <w:pPr>
              <w:snapToGrid w:val="0"/>
              <w:spacing w:before="0"/>
              <w:rPr>
                <w:rFonts w:eastAsia="TimesNewRomanPSMT" w:cs="Arial"/>
                <w:bCs/>
                <w:i/>
                <w:color w:val="000000" w:themeColor="text1"/>
              </w:rPr>
            </w:pPr>
          </w:p>
          <w:p w14:paraId="5A49DA74"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E819C" w14:textId="77777777" w:rsidR="00A238EE" w:rsidRPr="00983415" w:rsidRDefault="00A238EE" w:rsidP="004D1446">
            <w:pPr>
              <w:snapToGrid w:val="0"/>
              <w:spacing w:before="0"/>
              <w:rPr>
                <w:rFonts w:eastAsia="TimesNewRomanPSMT" w:cs="Arial"/>
                <w:b/>
                <w:bCs/>
              </w:rPr>
            </w:pPr>
          </w:p>
        </w:tc>
      </w:tr>
      <w:tr w:rsidR="00A238EE" w:rsidRPr="00983415" w14:paraId="58FE93DD" w14:textId="77777777" w:rsidTr="004D1446">
        <w:trPr>
          <w:trHeight w:val="512"/>
        </w:trPr>
        <w:tc>
          <w:tcPr>
            <w:tcW w:w="465" w:type="dxa"/>
            <w:tcBorders>
              <w:top w:val="single" w:sz="4" w:space="0" w:color="000000"/>
              <w:left w:val="single" w:sz="4" w:space="0" w:color="000000"/>
              <w:bottom w:val="single" w:sz="4" w:space="0" w:color="000000"/>
            </w:tcBorders>
            <w:shd w:val="clear" w:color="auto" w:fill="auto"/>
          </w:tcPr>
          <w:p w14:paraId="19F0954E"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9C8EA1" w14:textId="77777777" w:rsidR="00A238EE" w:rsidRPr="00721AC1" w:rsidRDefault="00A238EE" w:rsidP="004D1446">
            <w:pPr>
              <w:snapToGrid w:val="0"/>
              <w:spacing w:before="0"/>
              <w:rPr>
                <w:rFonts w:eastAsia="TimesNewRomanPSMT" w:cs="Arial"/>
                <w:bCs/>
                <w:i/>
                <w:color w:val="000000" w:themeColor="text1"/>
              </w:rPr>
            </w:pPr>
            <w:r w:rsidRPr="00721AC1">
              <w:rPr>
                <w:rFonts w:eastAsia="TimesNewRomanPSMT" w:cs="Arial"/>
                <w:bCs/>
                <w:i/>
                <w:color w:val="000000" w:themeColor="text1"/>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18804B" w14:textId="77777777" w:rsidR="00A238EE" w:rsidRPr="00983415" w:rsidRDefault="00A238EE" w:rsidP="004D1446">
            <w:pPr>
              <w:snapToGrid w:val="0"/>
              <w:spacing w:before="0"/>
              <w:rPr>
                <w:rFonts w:eastAsia="TimesNewRomanPSMT" w:cs="Arial"/>
                <w:b/>
                <w:bCs/>
              </w:rPr>
            </w:pPr>
          </w:p>
        </w:tc>
      </w:tr>
      <w:tr w:rsidR="00A238EE" w:rsidRPr="00983415" w14:paraId="116362C1" w14:textId="77777777" w:rsidTr="004D1446">
        <w:tc>
          <w:tcPr>
            <w:tcW w:w="465" w:type="dxa"/>
            <w:tcBorders>
              <w:top w:val="single" w:sz="4" w:space="0" w:color="000000"/>
              <w:left w:val="single" w:sz="4" w:space="0" w:color="000000"/>
              <w:bottom w:val="single" w:sz="4" w:space="0" w:color="000000"/>
            </w:tcBorders>
            <w:shd w:val="clear" w:color="auto" w:fill="auto"/>
          </w:tcPr>
          <w:p w14:paraId="397B5E3A" w14:textId="77777777" w:rsidR="00A238EE" w:rsidRPr="00983415" w:rsidRDefault="00A238EE" w:rsidP="004D1446">
            <w:pPr>
              <w:snapToGrid w:val="0"/>
              <w:spacing w:before="0"/>
              <w:rPr>
                <w:rFonts w:eastAsia="TimesNewRomanPSMT" w:cs="Arial"/>
                <w:bCs/>
                <w:i/>
              </w:rPr>
            </w:pPr>
          </w:p>
          <w:p w14:paraId="4CDAA1D9"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7FE64F" w14:textId="77777777" w:rsidR="00A238EE" w:rsidRPr="00983415" w:rsidRDefault="00A238EE" w:rsidP="004D1446">
            <w:pPr>
              <w:snapToGrid w:val="0"/>
              <w:spacing w:before="0"/>
              <w:rPr>
                <w:rFonts w:eastAsia="TimesNewRomanPSMT" w:cs="Arial"/>
                <w:bCs/>
                <w:i/>
              </w:rPr>
            </w:pPr>
          </w:p>
          <w:p w14:paraId="17B354CB" w14:textId="77777777" w:rsidR="00A238EE" w:rsidRPr="00983415" w:rsidRDefault="00A238EE" w:rsidP="004D1446">
            <w:pPr>
              <w:spacing w:before="0"/>
              <w:rPr>
                <w:rFonts w:eastAsia="TimesNewRomanPSMT" w:cs="Arial"/>
                <w:b/>
                <w:bCs/>
              </w:rPr>
            </w:pPr>
            <w:r w:rsidRPr="009834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8BF65" w14:textId="77777777" w:rsidR="00A238EE" w:rsidRPr="00983415" w:rsidRDefault="00A238EE" w:rsidP="004D1446">
            <w:pPr>
              <w:snapToGrid w:val="0"/>
              <w:spacing w:before="0"/>
              <w:rPr>
                <w:rFonts w:eastAsia="TimesNewRomanPSMT" w:cs="Arial"/>
                <w:b/>
                <w:bCs/>
              </w:rPr>
            </w:pPr>
          </w:p>
        </w:tc>
      </w:tr>
      <w:tr w:rsidR="00A238EE" w:rsidRPr="00983415" w14:paraId="4A4FE2E9" w14:textId="77777777" w:rsidTr="004D1446">
        <w:tc>
          <w:tcPr>
            <w:tcW w:w="465" w:type="dxa"/>
            <w:tcBorders>
              <w:top w:val="single" w:sz="4" w:space="0" w:color="000000"/>
              <w:left w:val="single" w:sz="4" w:space="0" w:color="000000"/>
              <w:bottom w:val="single" w:sz="4" w:space="0" w:color="000000"/>
            </w:tcBorders>
            <w:shd w:val="clear" w:color="auto" w:fill="auto"/>
          </w:tcPr>
          <w:p w14:paraId="2CD05085" w14:textId="77777777" w:rsidR="00A238EE" w:rsidRPr="00983415" w:rsidRDefault="00A238EE" w:rsidP="004D1446">
            <w:pPr>
              <w:snapToGrid w:val="0"/>
              <w:spacing w:before="0"/>
              <w:rPr>
                <w:rFonts w:eastAsia="TimesNewRomanPSMT" w:cs="Arial"/>
                <w:bCs/>
                <w:i/>
              </w:rPr>
            </w:pPr>
          </w:p>
          <w:p w14:paraId="4EADBFF4"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A9D1F9" w14:textId="77777777" w:rsidR="00A238EE" w:rsidRPr="00983415" w:rsidRDefault="00A238EE" w:rsidP="004D1446">
            <w:pPr>
              <w:snapToGrid w:val="0"/>
              <w:spacing w:before="0"/>
              <w:rPr>
                <w:rFonts w:eastAsia="TimesNewRomanPSMT" w:cs="Arial"/>
                <w:bCs/>
                <w:i/>
              </w:rPr>
            </w:pPr>
          </w:p>
          <w:p w14:paraId="5FE93198" w14:textId="77777777" w:rsidR="00A238EE" w:rsidRPr="00983415" w:rsidRDefault="00A238EE" w:rsidP="004D1446">
            <w:pPr>
              <w:spacing w:before="0"/>
              <w:rPr>
                <w:rFonts w:eastAsia="TimesNewRomanPSMT" w:cs="Arial"/>
                <w:b/>
                <w:bCs/>
              </w:rPr>
            </w:pPr>
            <w:r w:rsidRPr="009834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20830A" w14:textId="77777777" w:rsidR="00A238EE" w:rsidRPr="00983415" w:rsidRDefault="00A238EE" w:rsidP="004D1446">
            <w:pPr>
              <w:snapToGrid w:val="0"/>
              <w:spacing w:before="0"/>
              <w:rPr>
                <w:rFonts w:eastAsia="TimesNewRomanPSMT" w:cs="Arial"/>
                <w:b/>
                <w:bCs/>
              </w:rPr>
            </w:pPr>
          </w:p>
        </w:tc>
      </w:tr>
      <w:tr w:rsidR="00A238EE" w:rsidRPr="00983415" w14:paraId="39A77067" w14:textId="77777777" w:rsidTr="004D1446">
        <w:tc>
          <w:tcPr>
            <w:tcW w:w="465" w:type="dxa"/>
            <w:tcBorders>
              <w:top w:val="single" w:sz="4" w:space="0" w:color="000000"/>
              <w:left w:val="single" w:sz="4" w:space="0" w:color="000000"/>
              <w:bottom w:val="single" w:sz="4" w:space="0" w:color="000000"/>
            </w:tcBorders>
            <w:shd w:val="clear" w:color="auto" w:fill="auto"/>
          </w:tcPr>
          <w:p w14:paraId="75C0DB09" w14:textId="77777777" w:rsidR="00A238EE" w:rsidRPr="00983415" w:rsidRDefault="00A238EE" w:rsidP="004D1446">
            <w:pPr>
              <w:snapToGrid w:val="0"/>
              <w:spacing w:before="0"/>
              <w:rPr>
                <w:rFonts w:eastAsia="TimesNewRomanPSMT" w:cs="Arial"/>
                <w:bCs/>
                <w:i/>
              </w:rPr>
            </w:pPr>
          </w:p>
          <w:p w14:paraId="029FD2AC"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61C143" w14:textId="77777777" w:rsidR="00A238EE" w:rsidRPr="00983415" w:rsidRDefault="00A238EE" w:rsidP="004D1446">
            <w:pPr>
              <w:snapToGrid w:val="0"/>
              <w:spacing w:before="0"/>
              <w:rPr>
                <w:rFonts w:eastAsia="TimesNewRomanPSMT" w:cs="Arial"/>
                <w:bCs/>
                <w:i/>
              </w:rPr>
            </w:pPr>
          </w:p>
          <w:p w14:paraId="69400AB2" w14:textId="77777777" w:rsidR="00A238EE" w:rsidRPr="00983415" w:rsidRDefault="00A238EE" w:rsidP="004D1446">
            <w:pPr>
              <w:spacing w:before="0"/>
              <w:rPr>
                <w:rFonts w:eastAsia="TimesNewRomanPSMT" w:cs="Arial"/>
                <w:b/>
                <w:bCs/>
              </w:rPr>
            </w:pPr>
            <w:r w:rsidRPr="009834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E739F6" w14:textId="77777777" w:rsidR="00A238EE" w:rsidRPr="00983415" w:rsidRDefault="00A238EE" w:rsidP="004D1446">
            <w:pPr>
              <w:snapToGrid w:val="0"/>
              <w:spacing w:before="0"/>
              <w:rPr>
                <w:rFonts w:eastAsia="TimesNewRomanPSMT" w:cs="Arial"/>
                <w:b/>
                <w:bCs/>
              </w:rPr>
            </w:pPr>
          </w:p>
        </w:tc>
      </w:tr>
      <w:tr w:rsidR="00A238EE" w:rsidRPr="00983415" w14:paraId="0836B0D6" w14:textId="77777777" w:rsidTr="004D1446">
        <w:tc>
          <w:tcPr>
            <w:tcW w:w="465" w:type="dxa"/>
            <w:tcBorders>
              <w:top w:val="single" w:sz="4" w:space="0" w:color="000000"/>
              <w:left w:val="single" w:sz="4" w:space="0" w:color="000000"/>
              <w:bottom w:val="single" w:sz="4" w:space="0" w:color="000000"/>
            </w:tcBorders>
            <w:shd w:val="clear" w:color="auto" w:fill="auto"/>
          </w:tcPr>
          <w:p w14:paraId="678FF7AE"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1DCD5E" w14:textId="77777777" w:rsidR="00A238EE" w:rsidRPr="00983415" w:rsidRDefault="00A238EE" w:rsidP="004D1446">
            <w:pPr>
              <w:snapToGrid w:val="0"/>
              <w:spacing w:before="0"/>
              <w:rPr>
                <w:rFonts w:eastAsia="TimesNewRomanPSMT" w:cs="Arial"/>
                <w:bCs/>
                <w:i/>
              </w:rPr>
            </w:pPr>
          </w:p>
          <w:p w14:paraId="275C4BFE" w14:textId="77777777" w:rsidR="00A238EE" w:rsidRPr="00983415" w:rsidRDefault="00A238EE" w:rsidP="004D1446">
            <w:pPr>
              <w:spacing w:before="0"/>
              <w:rPr>
                <w:rFonts w:eastAsia="TimesNewRomanPSMT" w:cs="Arial"/>
                <w:b/>
                <w:bCs/>
              </w:rPr>
            </w:pPr>
            <w:r w:rsidRPr="009834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C15A2" w14:textId="77777777" w:rsidR="00A238EE" w:rsidRPr="00983415" w:rsidRDefault="00A238EE" w:rsidP="004D1446">
            <w:pPr>
              <w:snapToGrid w:val="0"/>
              <w:spacing w:before="0"/>
              <w:rPr>
                <w:rFonts w:eastAsia="TimesNewRomanPSMT" w:cs="Arial"/>
                <w:b/>
                <w:bCs/>
              </w:rPr>
            </w:pPr>
          </w:p>
        </w:tc>
      </w:tr>
      <w:tr w:rsidR="00A238EE" w:rsidRPr="00983415" w14:paraId="23B873EC" w14:textId="77777777" w:rsidTr="004D1446">
        <w:tc>
          <w:tcPr>
            <w:tcW w:w="465" w:type="dxa"/>
            <w:tcBorders>
              <w:top w:val="single" w:sz="4" w:space="0" w:color="000000"/>
              <w:left w:val="single" w:sz="4" w:space="0" w:color="000000"/>
              <w:bottom w:val="single" w:sz="4" w:space="0" w:color="000000"/>
            </w:tcBorders>
            <w:shd w:val="clear" w:color="auto" w:fill="auto"/>
          </w:tcPr>
          <w:p w14:paraId="352AB212"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FE3C73" w14:textId="77777777" w:rsidR="00A238EE" w:rsidRPr="00983415" w:rsidRDefault="00A238EE" w:rsidP="004D1446">
            <w:pPr>
              <w:snapToGrid w:val="0"/>
              <w:spacing w:before="0"/>
              <w:rPr>
                <w:rFonts w:eastAsia="TimesNewRomanPSMT" w:cs="Arial"/>
                <w:bCs/>
                <w:i/>
                <w:lang w:val="ru-RU"/>
              </w:rPr>
            </w:pPr>
          </w:p>
          <w:p w14:paraId="5161CE6F" w14:textId="77777777" w:rsidR="00A238EE" w:rsidRPr="00983415" w:rsidRDefault="00A238EE" w:rsidP="004D1446">
            <w:pPr>
              <w:spacing w:before="0"/>
              <w:rPr>
                <w:rFonts w:eastAsia="TimesNewRomanPSMT" w:cs="Arial"/>
                <w:b/>
                <w:bCs/>
                <w:lang w:val="ru-RU"/>
              </w:rPr>
            </w:pPr>
            <w:r w:rsidRPr="009834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95D2E" w14:textId="77777777" w:rsidR="00A238EE" w:rsidRPr="00983415" w:rsidRDefault="00A238EE" w:rsidP="004D1446">
            <w:pPr>
              <w:snapToGrid w:val="0"/>
              <w:spacing w:before="0"/>
              <w:rPr>
                <w:rFonts w:eastAsia="TimesNewRomanPSMT" w:cs="Arial"/>
                <w:b/>
                <w:bCs/>
                <w:lang w:val="ru-RU"/>
              </w:rPr>
            </w:pPr>
          </w:p>
        </w:tc>
      </w:tr>
      <w:tr w:rsidR="00A238EE" w:rsidRPr="00983415" w14:paraId="3730EEF2" w14:textId="77777777" w:rsidTr="004D1446">
        <w:tc>
          <w:tcPr>
            <w:tcW w:w="465" w:type="dxa"/>
            <w:tcBorders>
              <w:top w:val="single" w:sz="4" w:space="0" w:color="000000"/>
              <w:left w:val="single" w:sz="4" w:space="0" w:color="000000"/>
              <w:bottom w:val="single" w:sz="4" w:space="0" w:color="000000"/>
            </w:tcBorders>
            <w:shd w:val="clear" w:color="auto" w:fill="auto"/>
          </w:tcPr>
          <w:p w14:paraId="7643DFC6" w14:textId="77777777" w:rsidR="00A238EE" w:rsidRPr="00983415" w:rsidRDefault="00A238EE" w:rsidP="004D144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ECB43B" w14:textId="77777777" w:rsidR="00A238EE" w:rsidRPr="009C200A" w:rsidRDefault="00A238EE" w:rsidP="004D1446">
            <w:pPr>
              <w:snapToGrid w:val="0"/>
              <w:spacing w:before="0"/>
              <w:rPr>
                <w:rFonts w:eastAsia="TimesNewRomanPSMT" w:cs="Arial"/>
                <w:bCs/>
                <w:i/>
                <w:lang w:val="sr-Cyrl-RS"/>
              </w:rPr>
            </w:pPr>
          </w:p>
          <w:p w14:paraId="27CAF44E" w14:textId="77777777" w:rsidR="00A238EE" w:rsidRPr="00983415" w:rsidRDefault="00A238EE" w:rsidP="004D1446">
            <w:pPr>
              <w:spacing w:before="0"/>
              <w:rPr>
                <w:rFonts w:eastAsia="TimesNewRomanPSMT" w:cs="Arial"/>
                <w:b/>
                <w:bCs/>
                <w:lang w:val="ru-RU"/>
              </w:rPr>
            </w:pPr>
            <w:r w:rsidRPr="009834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B2902" w14:textId="77777777" w:rsidR="00A238EE" w:rsidRPr="00983415" w:rsidRDefault="00A238EE" w:rsidP="004D1446">
            <w:pPr>
              <w:snapToGrid w:val="0"/>
              <w:spacing w:before="0"/>
              <w:rPr>
                <w:rFonts w:eastAsia="TimesNewRomanPSMT" w:cs="Arial"/>
                <w:b/>
                <w:bCs/>
                <w:lang w:val="ru-RU"/>
              </w:rPr>
            </w:pPr>
          </w:p>
        </w:tc>
      </w:tr>
    </w:tbl>
    <w:p w14:paraId="6B4B7CBF" w14:textId="77777777" w:rsidR="00A238EE" w:rsidRPr="00171F49" w:rsidRDefault="00A238EE" w:rsidP="00A238EE">
      <w:pPr>
        <w:spacing w:before="0"/>
        <w:rPr>
          <w:rFonts w:cs="Arial"/>
          <w:b/>
          <w:bCs/>
          <w:i/>
          <w:iCs/>
          <w:u w:val="single"/>
          <w:lang w:val="sr-Cyrl-RS"/>
        </w:rPr>
      </w:pPr>
    </w:p>
    <w:p w14:paraId="49FDAC7D" w14:textId="77777777" w:rsidR="00A238EE" w:rsidRPr="00983415" w:rsidRDefault="00A238EE" w:rsidP="00A238EE">
      <w:pPr>
        <w:spacing w:before="0"/>
        <w:rPr>
          <w:rFonts w:cs="Arial"/>
          <w:b/>
          <w:bCs/>
          <w:i/>
          <w:iCs/>
          <w:u w:val="single"/>
          <w:lang w:val="ru-RU"/>
        </w:rPr>
      </w:pPr>
    </w:p>
    <w:p w14:paraId="23CF100D" w14:textId="77777777" w:rsidR="00A238EE" w:rsidRPr="00983415" w:rsidRDefault="00A238EE" w:rsidP="00A238EE">
      <w:pPr>
        <w:spacing w:before="0"/>
        <w:rPr>
          <w:rFonts w:cs="Arial"/>
          <w:i/>
          <w:iCs/>
          <w:lang w:val="ru-RU"/>
        </w:rPr>
      </w:pPr>
      <w:r w:rsidRPr="00983415">
        <w:rPr>
          <w:rFonts w:cs="Arial"/>
          <w:b/>
          <w:bCs/>
          <w:i/>
          <w:iCs/>
          <w:u w:val="single"/>
          <w:lang w:val="ru-RU"/>
        </w:rPr>
        <w:t>Напомена:</w:t>
      </w:r>
    </w:p>
    <w:p w14:paraId="59A797FD" w14:textId="77777777" w:rsidR="00A238EE" w:rsidRDefault="00A238EE" w:rsidP="00A238EE">
      <w:pPr>
        <w:spacing w:before="0"/>
        <w:rPr>
          <w:rFonts w:cs="Arial"/>
          <w:i/>
          <w:iCs/>
          <w:lang w:val="ru-RU"/>
        </w:rPr>
      </w:pPr>
      <w:r w:rsidRPr="009834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7EB9E0" w14:textId="77777777" w:rsidR="00DD5BB7" w:rsidRDefault="00DD5BB7" w:rsidP="00A238EE">
      <w:pPr>
        <w:spacing w:before="0"/>
        <w:rPr>
          <w:rFonts w:cs="Arial"/>
          <w:i/>
          <w:iCs/>
          <w:lang w:val="ru-RU"/>
        </w:rPr>
      </w:pPr>
    </w:p>
    <w:p w14:paraId="51AD8E9B" w14:textId="77777777" w:rsidR="00DD5BB7" w:rsidRDefault="00DD5BB7" w:rsidP="00A238EE">
      <w:pPr>
        <w:spacing w:before="0"/>
        <w:rPr>
          <w:rFonts w:cs="Arial"/>
          <w:i/>
          <w:iCs/>
          <w:lang w:val="ru-RU"/>
        </w:rPr>
      </w:pPr>
    </w:p>
    <w:p w14:paraId="0A44AE0C" w14:textId="77777777" w:rsidR="00DD5BB7" w:rsidRDefault="00DD5BB7" w:rsidP="00A238EE">
      <w:pPr>
        <w:spacing w:before="0"/>
        <w:rPr>
          <w:rFonts w:cs="Arial"/>
          <w:i/>
          <w:iCs/>
          <w:lang w:val="ru-RU"/>
        </w:rPr>
      </w:pPr>
    </w:p>
    <w:p w14:paraId="07D5BEC1" w14:textId="77777777" w:rsidR="00DD5BB7" w:rsidRDefault="00DD5BB7" w:rsidP="00A238EE">
      <w:pPr>
        <w:spacing w:before="0"/>
        <w:rPr>
          <w:rFonts w:cs="Arial"/>
          <w:i/>
          <w:iCs/>
          <w:lang w:val="ru-RU"/>
        </w:rPr>
      </w:pPr>
    </w:p>
    <w:p w14:paraId="2E03B507" w14:textId="77777777" w:rsidR="00DD5BB7" w:rsidRDefault="00DD5BB7" w:rsidP="00A238EE">
      <w:pPr>
        <w:spacing w:before="0"/>
        <w:rPr>
          <w:rFonts w:cs="Arial"/>
          <w:i/>
          <w:iCs/>
          <w:lang w:val="ru-RU"/>
        </w:rPr>
      </w:pPr>
    </w:p>
    <w:p w14:paraId="5F4488E2" w14:textId="77777777" w:rsidR="00DD5BB7" w:rsidRDefault="00DD5BB7" w:rsidP="00A238EE">
      <w:pPr>
        <w:spacing w:before="0"/>
        <w:rPr>
          <w:rFonts w:cs="Arial"/>
          <w:i/>
          <w:iCs/>
          <w:lang w:val="ru-RU"/>
        </w:rPr>
      </w:pPr>
    </w:p>
    <w:p w14:paraId="634440E8" w14:textId="77777777" w:rsidR="00DD5BB7" w:rsidRPr="00983415" w:rsidRDefault="00DD5BB7" w:rsidP="00A238EE">
      <w:pPr>
        <w:spacing w:before="0"/>
        <w:rPr>
          <w:rFonts w:eastAsia="TimesNewRomanPSMT" w:cs="Arial"/>
          <w:b/>
          <w:bCs/>
          <w:lang w:val="ru-RU"/>
        </w:rPr>
      </w:pPr>
    </w:p>
    <w:p w14:paraId="4C7AF952" w14:textId="77777777" w:rsidR="001632A5" w:rsidRPr="00BC615D" w:rsidRDefault="001632A5" w:rsidP="00A238EE">
      <w:pPr>
        <w:spacing w:before="0"/>
        <w:rPr>
          <w:rFonts w:eastAsia="TimesNewRomanPSMT" w:cs="Arial"/>
          <w:b/>
          <w:bCs/>
          <w:lang w:val="sr-Cyrl-RS"/>
        </w:rPr>
      </w:pPr>
    </w:p>
    <w:p w14:paraId="24BB8DFE" w14:textId="77777777" w:rsidR="00A238EE" w:rsidRPr="00983415" w:rsidRDefault="00A238EE" w:rsidP="00A238EE">
      <w:pPr>
        <w:spacing w:before="0"/>
        <w:rPr>
          <w:rFonts w:eastAsia="TimesNewRomanPSMT" w:cs="Arial"/>
          <w:b/>
          <w:bCs/>
          <w:i/>
          <w:lang w:val="ru-RU"/>
        </w:rPr>
      </w:pPr>
      <w:r w:rsidRPr="00983415">
        <w:rPr>
          <w:rFonts w:eastAsia="TimesNewRomanPSMT" w:cs="Arial"/>
          <w:b/>
          <w:bCs/>
          <w:i/>
          <w:lang w:val="sr-Cyrl-CS"/>
        </w:rPr>
        <w:lastRenderedPageBreak/>
        <w:t xml:space="preserve">4) </w:t>
      </w:r>
      <w:r w:rsidRPr="00983415">
        <w:rPr>
          <w:rFonts w:eastAsia="TimesNewRomanPSMT" w:cs="Arial"/>
          <w:b/>
          <w:bCs/>
          <w:i/>
          <w:lang w:val="ru-RU"/>
        </w:rPr>
        <w:t>ПОДАЦИ ЧЛАНУ ГРУПЕ ПОНУЂАЧА</w:t>
      </w:r>
    </w:p>
    <w:p w14:paraId="4A42FC86" w14:textId="77777777" w:rsidR="00A238EE" w:rsidRPr="00983415" w:rsidRDefault="00A238EE" w:rsidP="00A238EE">
      <w:pPr>
        <w:spacing w:before="0"/>
        <w:rPr>
          <w:rFonts w:eastAsia="TimesNewRomanPSMT" w:cs="Arial"/>
          <w:b/>
          <w:bCs/>
          <w:i/>
          <w:lang w:val="ru-RU"/>
        </w:rPr>
      </w:pPr>
    </w:p>
    <w:p w14:paraId="06DE83D0" w14:textId="77777777" w:rsidR="00A238EE" w:rsidRPr="00983415" w:rsidRDefault="00A238EE" w:rsidP="00A238EE">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238EE" w:rsidRPr="00983415" w14:paraId="5C3F2263" w14:textId="77777777" w:rsidTr="004D1446">
        <w:tc>
          <w:tcPr>
            <w:tcW w:w="465" w:type="dxa"/>
            <w:tcBorders>
              <w:top w:val="single" w:sz="4" w:space="0" w:color="000000"/>
              <w:left w:val="single" w:sz="4" w:space="0" w:color="000000"/>
              <w:bottom w:val="single" w:sz="4" w:space="0" w:color="000000"/>
            </w:tcBorders>
            <w:shd w:val="clear" w:color="auto" w:fill="auto"/>
          </w:tcPr>
          <w:p w14:paraId="217381F4" w14:textId="77777777" w:rsidR="00A238EE" w:rsidRPr="00983415" w:rsidRDefault="00A238EE" w:rsidP="004D1446">
            <w:pPr>
              <w:snapToGrid w:val="0"/>
              <w:spacing w:before="0"/>
              <w:rPr>
                <w:rFonts w:cs="Arial"/>
              </w:rPr>
            </w:pPr>
          </w:p>
          <w:p w14:paraId="674D3ABD" w14:textId="77777777" w:rsidR="00A238EE" w:rsidRPr="00983415" w:rsidRDefault="00A238EE" w:rsidP="004D1446">
            <w:pPr>
              <w:spacing w:before="0"/>
              <w:rPr>
                <w:rFonts w:eastAsia="TimesNewRomanPSMT" w:cs="Arial"/>
                <w:bCs/>
                <w:i/>
                <w:lang w:val="ru-RU"/>
              </w:rPr>
            </w:pPr>
            <w:r w:rsidRPr="009834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D36158" w14:textId="77777777" w:rsidR="00A238EE" w:rsidRPr="00983415" w:rsidRDefault="00A238EE" w:rsidP="004D1446">
            <w:pPr>
              <w:snapToGrid w:val="0"/>
              <w:spacing w:before="0"/>
              <w:rPr>
                <w:rFonts w:eastAsia="TimesNewRomanPSMT" w:cs="Arial"/>
                <w:bCs/>
                <w:i/>
                <w:lang w:val="ru-RU"/>
              </w:rPr>
            </w:pPr>
          </w:p>
          <w:p w14:paraId="004A2A0A" w14:textId="77777777" w:rsidR="00A238EE" w:rsidRPr="00983415" w:rsidRDefault="00A238EE" w:rsidP="004D1446">
            <w:pPr>
              <w:spacing w:before="0"/>
              <w:rPr>
                <w:rFonts w:eastAsia="TimesNewRomanPSMT" w:cs="Arial"/>
                <w:b/>
                <w:bCs/>
                <w:lang w:val="ru-RU"/>
              </w:rPr>
            </w:pPr>
            <w:r w:rsidRPr="009834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B7688" w14:textId="77777777" w:rsidR="00A238EE" w:rsidRPr="00171F49" w:rsidRDefault="00A238EE" w:rsidP="004D1446">
            <w:pPr>
              <w:snapToGrid w:val="0"/>
              <w:spacing w:before="0"/>
              <w:rPr>
                <w:rFonts w:eastAsia="TimesNewRomanPSMT" w:cs="Arial"/>
                <w:b/>
                <w:bCs/>
                <w:lang w:val="sr-Cyrl-RS"/>
              </w:rPr>
            </w:pPr>
          </w:p>
        </w:tc>
      </w:tr>
      <w:tr w:rsidR="00A238EE" w:rsidRPr="00983415" w14:paraId="2445EE07" w14:textId="77777777" w:rsidTr="004D1446">
        <w:trPr>
          <w:trHeight w:val="557"/>
        </w:trPr>
        <w:tc>
          <w:tcPr>
            <w:tcW w:w="465" w:type="dxa"/>
            <w:tcBorders>
              <w:top w:val="single" w:sz="4" w:space="0" w:color="000000"/>
              <w:left w:val="single" w:sz="4" w:space="0" w:color="000000"/>
              <w:bottom w:val="single" w:sz="4" w:space="0" w:color="000000"/>
            </w:tcBorders>
            <w:shd w:val="clear" w:color="auto" w:fill="auto"/>
          </w:tcPr>
          <w:p w14:paraId="7D17162A" w14:textId="77777777" w:rsidR="00A238EE" w:rsidRPr="00983415" w:rsidRDefault="00A238EE" w:rsidP="004D1446">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9BA402A" w14:textId="77777777" w:rsidR="00A238EE" w:rsidRPr="00721AC1" w:rsidRDefault="00A238EE" w:rsidP="004D1446">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C95A6" w14:textId="77777777" w:rsidR="00A238EE" w:rsidRPr="00983415" w:rsidRDefault="00A238EE" w:rsidP="004D1446">
            <w:pPr>
              <w:snapToGrid w:val="0"/>
              <w:spacing w:before="0"/>
              <w:rPr>
                <w:rFonts w:eastAsia="TimesNewRomanPSMT" w:cs="Arial"/>
                <w:b/>
                <w:bCs/>
              </w:rPr>
            </w:pPr>
          </w:p>
        </w:tc>
      </w:tr>
      <w:tr w:rsidR="00A238EE" w:rsidRPr="00983415" w14:paraId="3FBFE8B0" w14:textId="77777777" w:rsidTr="004D1446">
        <w:tc>
          <w:tcPr>
            <w:tcW w:w="465" w:type="dxa"/>
            <w:tcBorders>
              <w:top w:val="single" w:sz="4" w:space="0" w:color="000000"/>
              <w:left w:val="single" w:sz="4" w:space="0" w:color="000000"/>
              <w:bottom w:val="single" w:sz="4" w:space="0" w:color="000000"/>
            </w:tcBorders>
            <w:shd w:val="clear" w:color="auto" w:fill="auto"/>
          </w:tcPr>
          <w:p w14:paraId="29C94B9A" w14:textId="77777777" w:rsidR="00A238EE" w:rsidRPr="00983415" w:rsidRDefault="00A238EE" w:rsidP="004D1446">
            <w:pPr>
              <w:snapToGrid w:val="0"/>
              <w:spacing w:before="0"/>
              <w:rPr>
                <w:rFonts w:eastAsia="TimesNewRomanPSMT" w:cs="Arial"/>
                <w:bCs/>
                <w:i/>
                <w:lang w:val="ru-RU"/>
              </w:rPr>
            </w:pPr>
          </w:p>
          <w:p w14:paraId="2A660A3E" w14:textId="77777777" w:rsidR="00A238EE" w:rsidRPr="00C437D7" w:rsidRDefault="00A238EE" w:rsidP="004D1446">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7A3C850" w14:textId="77777777" w:rsidR="00A238EE" w:rsidRPr="00721AC1" w:rsidRDefault="00A238EE" w:rsidP="004D1446">
            <w:pPr>
              <w:snapToGrid w:val="0"/>
              <w:spacing w:before="0"/>
              <w:rPr>
                <w:rFonts w:eastAsia="TimesNewRomanPSMT" w:cs="Arial"/>
                <w:bCs/>
                <w:i/>
                <w:color w:val="000000" w:themeColor="text1"/>
                <w:lang w:val="sr-Cyrl-RS"/>
              </w:rPr>
            </w:pPr>
          </w:p>
          <w:p w14:paraId="51486C18"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7B60C" w14:textId="77777777" w:rsidR="00A238EE" w:rsidRPr="00983415" w:rsidRDefault="00A238EE" w:rsidP="004D1446">
            <w:pPr>
              <w:snapToGrid w:val="0"/>
              <w:spacing w:before="0"/>
              <w:rPr>
                <w:rFonts w:eastAsia="TimesNewRomanPSMT" w:cs="Arial"/>
                <w:b/>
                <w:bCs/>
              </w:rPr>
            </w:pPr>
          </w:p>
        </w:tc>
      </w:tr>
      <w:tr w:rsidR="00A238EE" w:rsidRPr="00983415" w14:paraId="6BEF2C72" w14:textId="77777777" w:rsidTr="004D1446">
        <w:tc>
          <w:tcPr>
            <w:tcW w:w="465" w:type="dxa"/>
            <w:tcBorders>
              <w:top w:val="single" w:sz="4" w:space="0" w:color="000000"/>
              <w:left w:val="single" w:sz="4" w:space="0" w:color="000000"/>
              <w:bottom w:val="single" w:sz="4" w:space="0" w:color="000000"/>
            </w:tcBorders>
            <w:shd w:val="clear" w:color="auto" w:fill="auto"/>
          </w:tcPr>
          <w:p w14:paraId="404E8B38" w14:textId="77777777" w:rsidR="00A238EE" w:rsidRPr="00983415" w:rsidRDefault="00A238EE" w:rsidP="004D1446">
            <w:pPr>
              <w:snapToGrid w:val="0"/>
              <w:spacing w:before="0"/>
              <w:rPr>
                <w:rFonts w:eastAsia="TimesNewRomanPSMT" w:cs="Arial"/>
                <w:bCs/>
                <w:i/>
              </w:rPr>
            </w:pPr>
          </w:p>
          <w:p w14:paraId="203FB0AC"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697B58" w14:textId="77777777" w:rsidR="00A238EE" w:rsidRPr="00721AC1" w:rsidRDefault="00A238EE" w:rsidP="004D1446">
            <w:pPr>
              <w:snapToGrid w:val="0"/>
              <w:spacing w:before="0"/>
              <w:rPr>
                <w:rFonts w:eastAsia="TimesNewRomanPSMT" w:cs="Arial"/>
                <w:bCs/>
                <w:i/>
                <w:color w:val="000000" w:themeColor="text1"/>
              </w:rPr>
            </w:pPr>
          </w:p>
          <w:p w14:paraId="57ADB609"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D53A8" w14:textId="77777777" w:rsidR="00A238EE" w:rsidRPr="00983415" w:rsidRDefault="00A238EE" w:rsidP="004D1446">
            <w:pPr>
              <w:snapToGrid w:val="0"/>
              <w:spacing w:before="0"/>
              <w:rPr>
                <w:rFonts w:eastAsia="TimesNewRomanPSMT" w:cs="Arial"/>
                <w:b/>
                <w:bCs/>
              </w:rPr>
            </w:pPr>
          </w:p>
        </w:tc>
      </w:tr>
      <w:tr w:rsidR="00A238EE" w:rsidRPr="00983415" w14:paraId="78654774" w14:textId="77777777" w:rsidTr="004D1446">
        <w:tc>
          <w:tcPr>
            <w:tcW w:w="465" w:type="dxa"/>
            <w:tcBorders>
              <w:top w:val="single" w:sz="4" w:space="0" w:color="000000"/>
              <w:left w:val="single" w:sz="4" w:space="0" w:color="000000"/>
              <w:bottom w:val="single" w:sz="4" w:space="0" w:color="000000"/>
            </w:tcBorders>
            <w:shd w:val="clear" w:color="auto" w:fill="auto"/>
          </w:tcPr>
          <w:p w14:paraId="5188F824" w14:textId="77777777" w:rsidR="00A238EE" w:rsidRPr="00983415" w:rsidRDefault="00A238EE" w:rsidP="004D1446">
            <w:pPr>
              <w:snapToGrid w:val="0"/>
              <w:spacing w:before="0"/>
              <w:rPr>
                <w:rFonts w:eastAsia="TimesNewRomanPSMT" w:cs="Arial"/>
                <w:bCs/>
                <w:i/>
              </w:rPr>
            </w:pPr>
          </w:p>
          <w:p w14:paraId="0EA4581F"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544F9" w14:textId="77777777" w:rsidR="00A238EE" w:rsidRPr="00721AC1" w:rsidRDefault="00A238EE" w:rsidP="004D1446">
            <w:pPr>
              <w:snapToGrid w:val="0"/>
              <w:spacing w:before="0"/>
              <w:rPr>
                <w:rFonts w:eastAsia="TimesNewRomanPSMT" w:cs="Arial"/>
                <w:bCs/>
                <w:i/>
                <w:color w:val="000000" w:themeColor="text1"/>
              </w:rPr>
            </w:pPr>
          </w:p>
          <w:p w14:paraId="7DC3E8A2"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0896F" w14:textId="77777777" w:rsidR="00A238EE" w:rsidRPr="00983415" w:rsidRDefault="00A238EE" w:rsidP="004D1446">
            <w:pPr>
              <w:snapToGrid w:val="0"/>
              <w:spacing w:before="0"/>
              <w:rPr>
                <w:rFonts w:eastAsia="TimesNewRomanPSMT" w:cs="Arial"/>
                <w:b/>
                <w:bCs/>
              </w:rPr>
            </w:pPr>
          </w:p>
        </w:tc>
      </w:tr>
      <w:tr w:rsidR="00A238EE" w:rsidRPr="00983415" w14:paraId="6BA6B56F" w14:textId="77777777" w:rsidTr="004D1446">
        <w:tc>
          <w:tcPr>
            <w:tcW w:w="465" w:type="dxa"/>
            <w:tcBorders>
              <w:top w:val="single" w:sz="4" w:space="0" w:color="000000"/>
              <w:left w:val="single" w:sz="4" w:space="0" w:color="000000"/>
              <w:bottom w:val="single" w:sz="4" w:space="0" w:color="000000"/>
            </w:tcBorders>
            <w:shd w:val="clear" w:color="auto" w:fill="auto"/>
          </w:tcPr>
          <w:p w14:paraId="60732F11"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E177D1" w14:textId="77777777" w:rsidR="00A238EE" w:rsidRPr="00721AC1" w:rsidRDefault="00A238EE" w:rsidP="004D1446">
            <w:pPr>
              <w:snapToGrid w:val="0"/>
              <w:spacing w:before="0"/>
              <w:rPr>
                <w:rFonts w:eastAsia="TimesNewRomanPSMT" w:cs="Arial"/>
                <w:bCs/>
                <w:i/>
                <w:color w:val="000000" w:themeColor="text1"/>
              </w:rPr>
            </w:pPr>
          </w:p>
          <w:p w14:paraId="0DBE6233"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9E6C3" w14:textId="77777777" w:rsidR="00A238EE" w:rsidRPr="00983415" w:rsidRDefault="00A238EE" w:rsidP="004D1446">
            <w:pPr>
              <w:snapToGrid w:val="0"/>
              <w:spacing w:before="0"/>
              <w:rPr>
                <w:rFonts w:eastAsia="TimesNewRomanPSMT" w:cs="Arial"/>
                <w:b/>
                <w:bCs/>
              </w:rPr>
            </w:pPr>
          </w:p>
        </w:tc>
      </w:tr>
      <w:tr w:rsidR="00A238EE" w:rsidRPr="00983415" w14:paraId="59B3957C" w14:textId="77777777" w:rsidTr="004D1446">
        <w:tc>
          <w:tcPr>
            <w:tcW w:w="465" w:type="dxa"/>
            <w:tcBorders>
              <w:top w:val="single" w:sz="4" w:space="0" w:color="000000"/>
              <w:left w:val="single" w:sz="4" w:space="0" w:color="000000"/>
              <w:bottom w:val="single" w:sz="4" w:space="0" w:color="000000"/>
            </w:tcBorders>
            <w:shd w:val="clear" w:color="auto" w:fill="auto"/>
          </w:tcPr>
          <w:p w14:paraId="758B410E" w14:textId="77777777" w:rsidR="00A238EE" w:rsidRPr="00983415" w:rsidRDefault="00A238EE" w:rsidP="004D1446">
            <w:pPr>
              <w:snapToGrid w:val="0"/>
              <w:spacing w:before="0"/>
              <w:rPr>
                <w:rFonts w:eastAsia="TimesNewRomanPSMT" w:cs="Arial"/>
                <w:bCs/>
                <w:i/>
              </w:rPr>
            </w:pPr>
          </w:p>
          <w:p w14:paraId="7A4BBF47" w14:textId="77777777" w:rsidR="00A238EE" w:rsidRPr="00983415" w:rsidRDefault="00A238EE" w:rsidP="004D1446">
            <w:pPr>
              <w:spacing w:before="0"/>
              <w:rPr>
                <w:rFonts w:eastAsia="TimesNewRomanPSMT" w:cs="Arial"/>
                <w:bCs/>
                <w:i/>
                <w:lang w:val="ru-RU"/>
              </w:rPr>
            </w:pPr>
            <w:r w:rsidRPr="009834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6F5F71C" w14:textId="77777777" w:rsidR="00A238EE" w:rsidRPr="00721AC1" w:rsidRDefault="00A238EE" w:rsidP="004D1446">
            <w:pPr>
              <w:snapToGrid w:val="0"/>
              <w:spacing w:before="0"/>
              <w:rPr>
                <w:rFonts w:eastAsia="TimesNewRomanPSMT" w:cs="Arial"/>
                <w:bCs/>
                <w:i/>
                <w:color w:val="000000" w:themeColor="text1"/>
                <w:lang w:val="ru-RU"/>
              </w:rPr>
            </w:pPr>
          </w:p>
          <w:p w14:paraId="6515D1CC" w14:textId="77777777" w:rsidR="00A238EE" w:rsidRPr="00721AC1" w:rsidRDefault="00A238EE" w:rsidP="004D1446">
            <w:pPr>
              <w:spacing w:before="0"/>
              <w:rPr>
                <w:rFonts w:eastAsia="TimesNewRomanPSMT" w:cs="Arial"/>
                <w:b/>
                <w:bCs/>
                <w:color w:val="000000" w:themeColor="text1"/>
                <w:lang w:val="ru-RU"/>
              </w:rPr>
            </w:pPr>
            <w:r w:rsidRPr="00721AC1">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E7D24" w14:textId="77777777" w:rsidR="00A238EE" w:rsidRPr="00983415" w:rsidRDefault="00A238EE" w:rsidP="004D1446">
            <w:pPr>
              <w:snapToGrid w:val="0"/>
              <w:spacing w:before="0"/>
              <w:rPr>
                <w:rFonts w:eastAsia="TimesNewRomanPSMT" w:cs="Arial"/>
                <w:b/>
                <w:bCs/>
                <w:lang w:val="ru-RU"/>
              </w:rPr>
            </w:pPr>
          </w:p>
        </w:tc>
      </w:tr>
      <w:tr w:rsidR="00A238EE" w:rsidRPr="00983415" w14:paraId="40E0FDC8" w14:textId="77777777" w:rsidTr="004D1446">
        <w:trPr>
          <w:trHeight w:val="602"/>
        </w:trPr>
        <w:tc>
          <w:tcPr>
            <w:tcW w:w="465" w:type="dxa"/>
            <w:tcBorders>
              <w:top w:val="single" w:sz="4" w:space="0" w:color="000000"/>
              <w:left w:val="single" w:sz="4" w:space="0" w:color="000000"/>
              <w:bottom w:val="single" w:sz="4" w:space="0" w:color="000000"/>
            </w:tcBorders>
            <w:shd w:val="clear" w:color="auto" w:fill="auto"/>
          </w:tcPr>
          <w:p w14:paraId="597A93DB" w14:textId="77777777" w:rsidR="00A238EE" w:rsidRPr="00940252" w:rsidRDefault="00A238EE" w:rsidP="004D1446">
            <w:pPr>
              <w:snapToGrid w:val="0"/>
              <w:spacing w:before="0"/>
              <w:rPr>
                <w:rFonts w:eastAsia="TimesNewRomanPSMT" w:cs="Arial"/>
                <w:bCs/>
                <w:i/>
                <w:lang w:val="sr-Latn-RS"/>
              </w:rPr>
            </w:pPr>
          </w:p>
        </w:tc>
        <w:tc>
          <w:tcPr>
            <w:tcW w:w="4219" w:type="dxa"/>
            <w:tcBorders>
              <w:top w:val="single" w:sz="4" w:space="0" w:color="000000"/>
              <w:left w:val="single" w:sz="4" w:space="0" w:color="000000"/>
              <w:bottom w:val="single" w:sz="4" w:space="0" w:color="000000"/>
            </w:tcBorders>
            <w:shd w:val="clear" w:color="auto" w:fill="auto"/>
          </w:tcPr>
          <w:p w14:paraId="4E872248" w14:textId="77777777" w:rsidR="00A238EE" w:rsidRPr="00721AC1" w:rsidRDefault="00A238EE" w:rsidP="004D1446">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B0950" w14:textId="77777777" w:rsidR="00A238EE" w:rsidRPr="00983415" w:rsidRDefault="00A238EE" w:rsidP="004D1446">
            <w:pPr>
              <w:snapToGrid w:val="0"/>
              <w:spacing w:before="0"/>
              <w:rPr>
                <w:rFonts w:eastAsia="TimesNewRomanPSMT" w:cs="Arial"/>
                <w:b/>
                <w:bCs/>
              </w:rPr>
            </w:pPr>
          </w:p>
        </w:tc>
      </w:tr>
      <w:tr w:rsidR="00A238EE" w:rsidRPr="00983415" w14:paraId="34E7B3B7" w14:textId="77777777" w:rsidTr="004D1446">
        <w:tc>
          <w:tcPr>
            <w:tcW w:w="465" w:type="dxa"/>
            <w:tcBorders>
              <w:top w:val="single" w:sz="4" w:space="0" w:color="000000"/>
              <w:left w:val="single" w:sz="4" w:space="0" w:color="000000"/>
              <w:bottom w:val="single" w:sz="4" w:space="0" w:color="000000"/>
            </w:tcBorders>
            <w:shd w:val="clear" w:color="auto" w:fill="auto"/>
          </w:tcPr>
          <w:p w14:paraId="1274B295" w14:textId="77777777" w:rsidR="00A238EE" w:rsidRPr="00983415" w:rsidRDefault="00A238EE" w:rsidP="004D1446">
            <w:pPr>
              <w:snapToGrid w:val="0"/>
              <w:spacing w:before="0"/>
              <w:rPr>
                <w:rFonts w:eastAsia="TimesNewRomanPSMT" w:cs="Arial"/>
                <w:bCs/>
                <w:i/>
                <w:lang w:val="ru-RU"/>
              </w:rPr>
            </w:pPr>
          </w:p>
          <w:p w14:paraId="21F3B833" w14:textId="77777777" w:rsidR="00A238EE" w:rsidRPr="00983415" w:rsidRDefault="00A238EE" w:rsidP="004D144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EE4D9A" w14:textId="77777777" w:rsidR="00A238EE" w:rsidRPr="00721AC1" w:rsidRDefault="00A238EE" w:rsidP="004D1446">
            <w:pPr>
              <w:snapToGrid w:val="0"/>
              <w:spacing w:before="0"/>
              <w:rPr>
                <w:rFonts w:eastAsia="TimesNewRomanPSMT" w:cs="Arial"/>
                <w:bCs/>
                <w:i/>
                <w:color w:val="000000" w:themeColor="text1"/>
                <w:lang w:val="ru-RU"/>
              </w:rPr>
            </w:pPr>
          </w:p>
          <w:p w14:paraId="5A23D4F3"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D5D79" w14:textId="77777777" w:rsidR="00A238EE" w:rsidRPr="00983415" w:rsidRDefault="00A238EE" w:rsidP="004D1446">
            <w:pPr>
              <w:snapToGrid w:val="0"/>
              <w:spacing w:before="0"/>
              <w:rPr>
                <w:rFonts w:eastAsia="TimesNewRomanPSMT" w:cs="Arial"/>
                <w:b/>
                <w:bCs/>
              </w:rPr>
            </w:pPr>
          </w:p>
        </w:tc>
      </w:tr>
      <w:tr w:rsidR="00A238EE" w:rsidRPr="00983415" w14:paraId="55DBDCF3" w14:textId="77777777" w:rsidTr="004D1446">
        <w:tc>
          <w:tcPr>
            <w:tcW w:w="465" w:type="dxa"/>
            <w:tcBorders>
              <w:top w:val="single" w:sz="4" w:space="0" w:color="000000"/>
              <w:left w:val="single" w:sz="4" w:space="0" w:color="000000"/>
              <w:bottom w:val="single" w:sz="4" w:space="0" w:color="000000"/>
            </w:tcBorders>
            <w:shd w:val="clear" w:color="auto" w:fill="auto"/>
          </w:tcPr>
          <w:p w14:paraId="37E63545" w14:textId="77777777" w:rsidR="00A238EE" w:rsidRPr="00983415" w:rsidRDefault="00A238EE" w:rsidP="004D1446">
            <w:pPr>
              <w:snapToGrid w:val="0"/>
              <w:spacing w:before="0"/>
              <w:rPr>
                <w:rFonts w:eastAsia="TimesNewRomanPSMT" w:cs="Arial"/>
                <w:bCs/>
                <w:i/>
              </w:rPr>
            </w:pPr>
          </w:p>
          <w:p w14:paraId="15965DFA"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A0055B" w14:textId="77777777" w:rsidR="00A238EE" w:rsidRPr="00721AC1" w:rsidRDefault="00A238EE" w:rsidP="004D1446">
            <w:pPr>
              <w:snapToGrid w:val="0"/>
              <w:spacing w:before="0"/>
              <w:rPr>
                <w:rFonts w:eastAsia="TimesNewRomanPSMT" w:cs="Arial"/>
                <w:bCs/>
                <w:i/>
                <w:color w:val="000000" w:themeColor="text1"/>
              </w:rPr>
            </w:pPr>
          </w:p>
          <w:p w14:paraId="49FA3D1D"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075F33" w14:textId="77777777" w:rsidR="00A238EE" w:rsidRPr="00983415" w:rsidRDefault="00A238EE" w:rsidP="004D1446">
            <w:pPr>
              <w:snapToGrid w:val="0"/>
              <w:spacing w:before="0"/>
              <w:rPr>
                <w:rFonts w:eastAsia="TimesNewRomanPSMT" w:cs="Arial"/>
                <w:b/>
                <w:bCs/>
              </w:rPr>
            </w:pPr>
          </w:p>
        </w:tc>
      </w:tr>
      <w:tr w:rsidR="00A238EE" w:rsidRPr="00983415" w14:paraId="47290F90" w14:textId="77777777" w:rsidTr="004D1446">
        <w:tc>
          <w:tcPr>
            <w:tcW w:w="465" w:type="dxa"/>
            <w:tcBorders>
              <w:top w:val="single" w:sz="4" w:space="0" w:color="000000"/>
              <w:left w:val="single" w:sz="4" w:space="0" w:color="000000"/>
              <w:bottom w:val="single" w:sz="4" w:space="0" w:color="000000"/>
            </w:tcBorders>
            <w:shd w:val="clear" w:color="auto" w:fill="auto"/>
          </w:tcPr>
          <w:p w14:paraId="6EB843AC" w14:textId="77777777" w:rsidR="00A238EE" w:rsidRPr="00983415" w:rsidRDefault="00A238EE" w:rsidP="004D1446">
            <w:pPr>
              <w:snapToGrid w:val="0"/>
              <w:spacing w:before="0"/>
              <w:rPr>
                <w:rFonts w:eastAsia="TimesNewRomanPSMT" w:cs="Arial"/>
                <w:bCs/>
                <w:i/>
              </w:rPr>
            </w:pPr>
          </w:p>
          <w:p w14:paraId="2E08FED1"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46FF8" w14:textId="77777777" w:rsidR="00A238EE" w:rsidRPr="00721AC1" w:rsidRDefault="00A238EE" w:rsidP="004D1446">
            <w:pPr>
              <w:snapToGrid w:val="0"/>
              <w:spacing w:before="0"/>
              <w:rPr>
                <w:rFonts w:eastAsia="TimesNewRomanPSMT" w:cs="Arial"/>
                <w:bCs/>
                <w:i/>
                <w:color w:val="000000" w:themeColor="text1"/>
              </w:rPr>
            </w:pPr>
          </w:p>
          <w:p w14:paraId="52E840FA"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11A664" w14:textId="77777777" w:rsidR="00A238EE" w:rsidRPr="00983415" w:rsidRDefault="00A238EE" w:rsidP="004D1446">
            <w:pPr>
              <w:snapToGrid w:val="0"/>
              <w:spacing w:before="0"/>
              <w:rPr>
                <w:rFonts w:eastAsia="TimesNewRomanPSMT" w:cs="Arial"/>
                <w:b/>
                <w:bCs/>
              </w:rPr>
            </w:pPr>
          </w:p>
        </w:tc>
      </w:tr>
      <w:tr w:rsidR="00A238EE" w:rsidRPr="00983415" w14:paraId="2F65056A" w14:textId="77777777" w:rsidTr="004D1446">
        <w:tc>
          <w:tcPr>
            <w:tcW w:w="465" w:type="dxa"/>
            <w:tcBorders>
              <w:top w:val="single" w:sz="4" w:space="0" w:color="000000"/>
              <w:left w:val="single" w:sz="4" w:space="0" w:color="000000"/>
              <w:bottom w:val="single" w:sz="4" w:space="0" w:color="000000"/>
            </w:tcBorders>
            <w:shd w:val="clear" w:color="auto" w:fill="auto"/>
          </w:tcPr>
          <w:p w14:paraId="0D46DADC"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6F1B3" w14:textId="77777777" w:rsidR="00A238EE" w:rsidRPr="00721AC1" w:rsidRDefault="00A238EE" w:rsidP="004D1446">
            <w:pPr>
              <w:snapToGrid w:val="0"/>
              <w:spacing w:before="0"/>
              <w:rPr>
                <w:rFonts w:eastAsia="TimesNewRomanPSMT" w:cs="Arial"/>
                <w:bCs/>
                <w:i/>
                <w:color w:val="000000" w:themeColor="text1"/>
              </w:rPr>
            </w:pPr>
          </w:p>
          <w:p w14:paraId="26B360AE" w14:textId="77777777" w:rsidR="00A238EE" w:rsidRPr="00721AC1" w:rsidRDefault="00A238EE" w:rsidP="004D1446">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90C867" w14:textId="77777777" w:rsidR="00A238EE" w:rsidRPr="00983415" w:rsidRDefault="00A238EE" w:rsidP="004D1446">
            <w:pPr>
              <w:snapToGrid w:val="0"/>
              <w:spacing w:before="0"/>
              <w:rPr>
                <w:rFonts w:eastAsia="TimesNewRomanPSMT" w:cs="Arial"/>
                <w:b/>
                <w:bCs/>
              </w:rPr>
            </w:pPr>
          </w:p>
        </w:tc>
      </w:tr>
      <w:tr w:rsidR="00A238EE" w:rsidRPr="00983415" w14:paraId="14CC213E" w14:textId="77777777" w:rsidTr="004D1446">
        <w:tc>
          <w:tcPr>
            <w:tcW w:w="465" w:type="dxa"/>
            <w:tcBorders>
              <w:top w:val="single" w:sz="4" w:space="0" w:color="000000"/>
              <w:left w:val="single" w:sz="4" w:space="0" w:color="000000"/>
              <w:bottom w:val="single" w:sz="4" w:space="0" w:color="000000"/>
            </w:tcBorders>
            <w:shd w:val="clear" w:color="auto" w:fill="auto"/>
          </w:tcPr>
          <w:p w14:paraId="518D7FDC" w14:textId="77777777" w:rsidR="00A238EE" w:rsidRPr="00983415" w:rsidRDefault="00A238EE" w:rsidP="004D1446">
            <w:pPr>
              <w:snapToGrid w:val="0"/>
              <w:spacing w:before="0"/>
              <w:rPr>
                <w:rFonts w:eastAsia="TimesNewRomanPSMT" w:cs="Arial"/>
                <w:bCs/>
                <w:i/>
              </w:rPr>
            </w:pPr>
          </w:p>
          <w:p w14:paraId="3C6EF848" w14:textId="77777777" w:rsidR="00A238EE" w:rsidRPr="00983415" w:rsidRDefault="00A238EE" w:rsidP="004D1446">
            <w:pPr>
              <w:spacing w:before="0"/>
              <w:rPr>
                <w:rFonts w:eastAsia="TimesNewRomanPSMT" w:cs="Arial"/>
                <w:bCs/>
                <w:i/>
                <w:lang w:val="ru-RU"/>
              </w:rPr>
            </w:pPr>
            <w:r w:rsidRPr="0098341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837C870" w14:textId="77777777" w:rsidR="00A238EE" w:rsidRPr="00721AC1" w:rsidRDefault="00A238EE" w:rsidP="004D1446">
            <w:pPr>
              <w:snapToGrid w:val="0"/>
              <w:spacing w:before="0"/>
              <w:rPr>
                <w:rFonts w:eastAsia="TimesNewRomanPSMT" w:cs="Arial"/>
                <w:bCs/>
                <w:i/>
                <w:color w:val="000000" w:themeColor="text1"/>
                <w:lang w:val="ru-RU"/>
              </w:rPr>
            </w:pPr>
          </w:p>
          <w:p w14:paraId="5F1121D7" w14:textId="77777777" w:rsidR="00A238EE" w:rsidRPr="00721AC1" w:rsidRDefault="00A238EE" w:rsidP="004D1446">
            <w:pPr>
              <w:spacing w:before="0"/>
              <w:rPr>
                <w:rFonts w:eastAsia="TimesNewRomanPSMT" w:cs="Arial"/>
                <w:b/>
                <w:bCs/>
                <w:color w:val="000000" w:themeColor="text1"/>
                <w:lang w:val="ru-RU"/>
              </w:rPr>
            </w:pPr>
            <w:r w:rsidRPr="00721AC1">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4C14F1" w14:textId="77777777" w:rsidR="00A238EE" w:rsidRPr="00983415" w:rsidRDefault="00A238EE" w:rsidP="004D1446">
            <w:pPr>
              <w:snapToGrid w:val="0"/>
              <w:spacing w:before="0"/>
              <w:rPr>
                <w:rFonts w:eastAsia="TimesNewRomanPSMT" w:cs="Arial"/>
                <w:b/>
                <w:bCs/>
                <w:lang w:val="ru-RU"/>
              </w:rPr>
            </w:pPr>
          </w:p>
        </w:tc>
      </w:tr>
      <w:tr w:rsidR="00A238EE" w:rsidRPr="00983415" w14:paraId="3C306B8F" w14:textId="77777777" w:rsidTr="004D1446">
        <w:trPr>
          <w:trHeight w:val="503"/>
        </w:trPr>
        <w:tc>
          <w:tcPr>
            <w:tcW w:w="465" w:type="dxa"/>
            <w:tcBorders>
              <w:top w:val="single" w:sz="4" w:space="0" w:color="000000"/>
              <w:left w:val="single" w:sz="4" w:space="0" w:color="000000"/>
              <w:bottom w:val="single" w:sz="4" w:space="0" w:color="000000"/>
            </w:tcBorders>
            <w:shd w:val="clear" w:color="auto" w:fill="auto"/>
          </w:tcPr>
          <w:p w14:paraId="76240A22" w14:textId="77777777" w:rsidR="00A238EE" w:rsidRPr="00983415" w:rsidRDefault="00A238EE" w:rsidP="004D144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A5A68C" w14:textId="77777777" w:rsidR="00A238EE" w:rsidRPr="00721AC1" w:rsidRDefault="00A238EE" w:rsidP="004D1446">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F32DC9" w14:textId="77777777" w:rsidR="00A238EE" w:rsidRPr="00983415" w:rsidRDefault="00A238EE" w:rsidP="004D1446">
            <w:pPr>
              <w:snapToGrid w:val="0"/>
              <w:spacing w:before="0"/>
              <w:rPr>
                <w:rFonts w:eastAsia="TimesNewRomanPSMT" w:cs="Arial"/>
                <w:b/>
                <w:bCs/>
              </w:rPr>
            </w:pPr>
          </w:p>
        </w:tc>
      </w:tr>
      <w:tr w:rsidR="00A238EE" w:rsidRPr="00983415" w14:paraId="1FF3C186" w14:textId="77777777" w:rsidTr="004D1446">
        <w:tc>
          <w:tcPr>
            <w:tcW w:w="465" w:type="dxa"/>
            <w:tcBorders>
              <w:top w:val="single" w:sz="4" w:space="0" w:color="000000"/>
              <w:left w:val="single" w:sz="4" w:space="0" w:color="000000"/>
              <w:bottom w:val="single" w:sz="4" w:space="0" w:color="000000"/>
            </w:tcBorders>
            <w:shd w:val="clear" w:color="auto" w:fill="auto"/>
          </w:tcPr>
          <w:p w14:paraId="289B2A63" w14:textId="77777777" w:rsidR="00A238EE" w:rsidRPr="00983415" w:rsidRDefault="00A238EE" w:rsidP="004D1446">
            <w:pPr>
              <w:snapToGrid w:val="0"/>
              <w:spacing w:before="0"/>
              <w:rPr>
                <w:rFonts w:eastAsia="TimesNewRomanPSMT" w:cs="Arial"/>
                <w:bCs/>
                <w:i/>
                <w:lang w:val="ru-RU"/>
              </w:rPr>
            </w:pPr>
          </w:p>
          <w:p w14:paraId="63B5DED8" w14:textId="77777777" w:rsidR="00A238EE" w:rsidRPr="00983415" w:rsidRDefault="00A238EE" w:rsidP="004D144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32FE3A" w14:textId="77777777" w:rsidR="00A238EE" w:rsidRPr="00983415" w:rsidRDefault="00A238EE" w:rsidP="004D1446">
            <w:pPr>
              <w:snapToGrid w:val="0"/>
              <w:spacing w:before="0"/>
              <w:rPr>
                <w:rFonts w:eastAsia="TimesNewRomanPSMT" w:cs="Arial"/>
                <w:bCs/>
                <w:i/>
                <w:lang w:val="ru-RU"/>
              </w:rPr>
            </w:pPr>
          </w:p>
          <w:p w14:paraId="664FD747" w14:textId="77777777" w:rsidR="00A238EE" w:rsidRPr="00983415" w:rsidRDefault="00A238EE" w:rsidP="004D1446">
            <w:pPr>
              <w:spacing w:before="0"/>
              <w:rPr>
                <w:rFonts w:eastAsia="TimesNewRomanPSMT" w:cs="Arial"/>
                <w:b/>
                <w:bCs/>
              </w:rPr>
            </w:pPr>
            <w:r w:rsidRPr="009834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02A153" w14:textId="77777777" w:rsidR="00A238EE" w:rsidRPr="00983415" w:rsidRDefault="00A238EE" w:rsidP="004D1446">
            <w:pPr>
              <w:snapToGrid w:val="0"/>
              <w:spacing w:before="0"/>
              <w:rPr>
                <w:rFonts w:eastAsia="TimesNewRomanPSMT" w:cs="Arial"/>
                <w:b/>
                <w:bCs/>
              </w:rPr>
            </w:pPr>
          </w:p>
        </w:tc>
      </w:tr>
      <w:tr w:rsidR="00A238EE" w:rsidRPr="00983415" w14:paraId="0D5B0BC7" w14:textId="77777777" w:rsidTr="004D1446">
        <w:tc>
          <w:tcPr>
            <w:tcW w:w="465" w:type="dxa"/>
            <w:tcBorders>
              <w:top w:val="single" w:sz="4" w:space="0" w:color="000000"/>
              <w:left w:val="single" w:sz="4" w:space="0" w:color="000000"/>
              <w:bottom w:val="single" w:sz="4" w:space="0" w:color="000000"/>
            </w:tcBorders>
            <w:shd w:val="clear" w:color="auto" w:fill="auto"/>
          </w:tcPr>
          <w:p w14:paraId="6553F962" w14:textId="77777777" w:rsidR="00A238EE" w:rsidRPr="00983415" w:rsidRDefault="00A238EE" w:rsidP="004D1446">
            <w:pPr>
              <w:snapToGrid w:val="0"/>
              <w:spacing w:before="0"/>
              <w:rPr>
                <w:rFonts w:eastAsia="TimesNewRomanPSMT" w:cs="Arial"/>
                <w:bCs/>
                <w:i/>
              </w:rPr>
            </w:pPr>
          </w:p>
          <w:p w14:paraId="61931E49"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FDAFC2" w14:textId="77777777" w:rsidR="00A238EE" w:rsidRPr="00983415" w:rsidRDefault="00A238EE" w:rsidP="004D1446">
            <w:pPr>
              <w:snapToGrid w:val="0"/>
              <w:spacing w:before="0"/>
              <w:rPr>
                <w:rFonts w:eastAsia="TimesNewRomanPSMT" w:cs="Arial"/>
                <w:bCs/>
                <w:i/>
              </w:rPr>
            </w:pPr>
          </w:p>
          <w:p w14:paraId="164C8C22" w14:textId="77777777" w:rsidR="00A238EE" w:rsidRPr="00983415" w:rsidRDefault="00A238EE" w:rsidP="004D1446">
            <w:pPr>
              <w:spacing w:before="0"/>
              <w:rPr>
                <w:rFonts w:eastAsia="TimesNewRomanPSMT" w:cs="Arial"/>
                <w:b/>
                <w:bCs/>
              </w:rPr>
            </w:pPr>
            <w:r w:rsidRPr="009834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8A1FC" w14:textId="77777777" w:rsidR="00A238EE" w:rsidRPr="00983415" w:rsidRDefault="00A238EE" w:rsidP="004D1446">
            <w:pPr>
              <w:snapToGrid w:val="0"/>
              <w:spacing w:before="0"/>
              <w:rPr>
                <w:rFonts w:eastAsia="TimesNewRomanPSMT" w:cs="Arial"/>
                <w:b/>
                <w:bCs/>
              </w:rPr>
            </w:pPr>
          </w:p>
        </w:tc>
      </w:tr>
      <w:tr w:rsidR="00A238EE" w:rsidRPr="00983415" w14:paraId="5E624E33" w14:textId="77777777" w:rsidTr="004D1446">
        <w:tc>
          <w:tcPr>
            <w:tcW w:w="465" w:type="dxa"/>
            <w:tcBorders>
              <w:top w:val="single" w:sz="4" w:space="0" w:color="000000"/>
              <w:left w:val="single" w:sz="4" w:space="0" w:color="000000"/>
              <w:bottom w:val="single" w:sz="4" w:space="0" w:color="000000"/>
            </w:tcBorders>
            <w:shd w:val="clear" w:color="auto" w:fill="auto"/>
          </w:tcPr>
          <w:p w14:paraId="78DF92DA" w14:textId="77777777" w:rsidR="00A238EE" w:rsidRPr="00983415" w:rsidRDefault="00A238EE" w:rsidP="004D1446">
            <w:pPr>
              <w:snapToGrid w:val="0"/>
              <w:spacing w:before="0"/>
              <w:rPr>
                <w:rFonts w:eastAsia="TimesNewRomanPSMT" w:cs="Arial"/>
                <w:bCs/>
                <w:i/>
              </w:rPr>
            </w:pPr>
          </w:p>
          <w:p w14:paraId="3411B2ED" w14:textId="77777777" w:rsidR="00A238EE" w:rsidRPr="00983415" w:rsidRDefault="00A238EE" w:rsidP="004D144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0A0025" w14:textId="77777777" w:rsidR="00A238EE" w:rsidRPr="00983415" w:rsidRDefault="00A238EE" w:rsidP="004D1446">
            <w:pPr>
              <w:snapToGrid w:val="0"/>
              <w:spacing w:before="0"/>
              <w:rPr>
                <w:rFonts w:eastAsia="TimesNewRomanPSMT" w:cs="Arial"/>
                <w:bCs/>
                <w:i/>
              </w:rPr>
            </w:pPr>
          </w:p>
          <w:p w14:paraId="68B4614F" w14:textId="77777777" w:rsidR="00A238EE" w:rsidRPr="00983415" w:rsidRDefault="00A238EE" w:rsidP="004D1446">
            <w:pPr>
              <w:spacing w:before="0"/>
              <w:rPr>
                <w:rFonts w:eastAsia="TimesNewRomanPSMT" w:cs="Arial"/>
                <w:b/>
                <w:bCs/>
              </w:rPr>
            </w:pPr>
            <w:r w:rsidRPr="009834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5F3AE" w14:textId="77777777" w:rsidR="00A238EE" w:rsidRPr="00983415" w:rsidRDefault="00A238EE" w:rsidP="004D1446">
            <w:pPr>
              <w:snapToGrid w:val="0"/>
              <w:spacing w:before="0"/>
              <w:rPr>
                <w:rFonts w:eastAsia="TimesNewRomanPSMT" w:cs="Arial"/>
                <w:b/>
                <w:bCs/>
              </w:rPr>
            </w:pPr>
          </w:p>
        </w:tc>
      </w:tr>
      <w:tr w:rsidR="00A238EE" w:rsidRPr="00983415" w14:paraId="1A4BBB2C" w14:textId="77777777" w:rsidTr="004D1446">
        <w:tc>
          <w:tcPr>
            <w:tcW w:w="465" w:type="dxa"/>
            <w:tcBorders>
              <w:top w:val="single" w:sz="4" w:space="0" w:color="000000"/>
              <w:left w:val="single" w:sz="4" w:space="0" w:color="000000"/>
              <w:bottom w:val="single" w:sz="4" w:space="0" w:color="000000"/>
            </w:tcBorders>
            <w:shd w:val="clear" w:color="auto" w:fill="auto"/>
          </w:tcPr>
          <w:p w14:paraId="7C5EDB42" w14:textId="77777777" w:rsidR="00A238EE" w:rsidRPr="00983415" w:rsidRDefault="00A238EE" w:rsidP="004D144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0E5FEC" w14:textId="77777777" w:rsidR="00A238EE" w:rsidRPr="00983415" w:rsidRDefault="00A238EE" w:rsidP="004D1446">
            <w:pPr>
              <w:snapToGrid w:val="0"/>
              <w:spacing w:before="0"/>
              <w:rPr>
                <w:rFonts w:eastAsia="TimesNewRomanPSMT" w:cs="Arial"/>
                <w:bCs/>
                <w:i/>
              </w:rPr>
            </w:pPr>
          </w:p>
          <w:p w14:paraId="6882BEC4" w14:textId="77777777" w:rsidR="00A238EE" w:rsidRPr="00983415" w:rsidRDefault="00A238EE" w:rsidP="004D1446">
            <w:pPr>
              <w:spacing w:before="0"/>
              <w:rPr>
                <w:rFonts w:eastAsia="TimesNewRomanPSMT" w:cs="Arial"/>
                <w:b/>
                <w:bCs/>
              </w:rPr>
            </w:pPr>
            <w:r w:rsidRPr="009834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D63D4" w14:textId="77777777" w:rsidR="00A238EE" w:rsidRPr="00983415" w:rsidRDefault="00A238EE" w:rsidP="004D1446">
            <w:pPr>
              <w:snapToGrid w:val="0"/>
              <w:spacing w:before="0"/>
              <w:rPr>
                <w:rFonts w:eastAsia="TimesNewRomanPSMT" w:cs="Arial"/>
                <w:b/>
                <w:bCs/>
              </w:rPr>
            </w:pPr>
          </w:p>
        </w:tc>
      </w:tr>
    </w:tbl>
    <w:p w14:paraId="665843E6" w14:textId="77777777" w:rsidR="00A238EE" w:rsidRPr="00983415" w:rsidRDefault="00A238EE" w:rsidP="00A238EE">
      <w:pPr>
        <w:spacing w:before="0"/>
        <w:rPr>
          <w:rFonts w:cs="Arial"/>
          <w:b/>
          <w:bCs/>
          <w:i/>
          <w:iCs/>
          <w:u w:val="single"/>
        </w:rPr>
      </w:pPr>
    </w:p>
    <w:p w14:paraId="6331C23E" w14:textId="77777777" w:rsidR="00A238EE" w:rsidRPr="00983415" w:rsidRDefault="00A238EE" w:rsidP="00A238EE">
      <w:pPr>
        <w:spacing w:before="0"/>
        <w:rPr>
          <w:rFonts w:cs="Arial"/>
          <w:i/>
          <w:iCs/>
          <w:lang w:val="ru-RU"/>
        </w:rPr>
      </w:pPr>
      <w:r w:rsidRPr="00983415">
        <w:rPr>
          <w:rFonts w:cs="Arial"/>
          <w:b/>
          <w:bCs/>
          <w:i/>
          <w:iCs/>
          <w:u w:val="single"/>
        </w:rPr>
        <w:t>Напомена:</w:t>
      </w:r>
    </w:p>
    <w:p w14:paraId="06F5AFC0" w14:textId="77777777" w:rsidR="00A238EE" w:rsidRPr="00983415" w:rsidRDefault="00A238EE" w:rsidP="00A238EE">
      <w:pPr>
        <w:spacing w:before="0"/>
        <w:rPr>
          <w:rFonts w:cs="Arial"/>
          <w:i/>
          <w:iCs/>
          <w:lang w:val="ru-RU"/>
        </w:rPr>
      </w:pPr>
      <w:r w:rsidRPr="009834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A640975" w14:textId="77777777" w:rsidR="00A238EE" w:rsidRDefault="00A238EE" w:rsidP="00A238EE">
      <w:pPr>
        <w:spacing w:before="0"/>
        <w:rPr>
          <w:rFonts w:cs="Arial"/>
          <w:i/>
          <w:iCs/>
          <w:lang w:val="ru-RU"/>
        </w:rPr>
      </w:pPr>
    </w:p>
    <w:p w14:paraId="0ACB8388" w14:textId="77777777" w:rsidR="00DD5BB7" w:rsidRDefault="00DD5BB7" w:rsidP="00A238EE">
      <w:pPr>
        <w:spacing w:before="0"/>
        <w:rPr>
          <w:rFonts w:cs="Arial"/>
          <w:i/>
          <w:iCs/>
          <w:lang w:val="ru-RU"/>
        </w:rPr>
      </w:pPr>
    </w:p>
    <w:p w14:paraId="3C81AA75" w14:textId="77777777" w:rsidR="00DD5BB7" w:rsidRDefault="00DD5BB7" w:rsidP="00A238EE">
      <w:pPr>
        <w:spacing w:before="0"/>
        <w:rPr>
          <w:rFonts w:cs="Arial"/>
          <w:i/>
          <w:iCs/>
          <w:lang w:val="ru-RU"/>
        </w:rPr>
      </w:pPr>
    </w:p>
    <w:p w14:paraId="5575313B" w14:textId="77777777" w:rsidR="00DD5BB7" w:rsidRDefault="00DD5BB7" w:rsidP="00A238EE">
      <w:pPr>
        <w:spacing w:before="0"/>
        <w:rPr>
          <w:rFonts w:cs="Arial"/>
          <w:i/>
          <w:iCs/>
          <w:lang w:val="ru-RU"/>
        </w:rPr>
      </w:pPr>
    </w:p>
    <w:p w14:paraId="0BEE7F66" w14:textId="77777777" w:rsidR="00DD5BB7" w:rsidRDefault="00DD5BB7" w:rsidP="00A238EE">
      <w:pPr>
        <w:spacing w:before="0"/>
        <w:rPr>
          <w:rFonts w:cs="Arial"/>
          <w:i/>
          <w:iCs/>
          <w:lang w:val="ru-RU"/>
        </w:rPr>
      </w:pPr>
    </w:p>
    <w:p w14:paraId="579A3329" w14:textId="77777777" w:rsidR="00DD5BB7" w:rsidRDefault="00DD5BB7" w:rsidP="00A238EE">
      <w:pPr>
        <w:spacing w:before="0"/>
        <w:rPr>
          <w:rFonts w:cs="Arial"/>
          <w:i/>
          <w:iCs/>
          <w:lang w:val="ru-RU"/>
        </w:rPr>
      </w:pPr>
    </w:p>
    <w:p w14:paraId="51A99432" w14:textId="77777777" w:rsidR="00DD5BB7" w:rsidRPr="00983415" w:rsidRDefault="00DD5BB7" w:rsidP="00A238EE">
      <w:pPr>
        <w:spacing w:before="0"/>
        <w:rPr>
          <w:rFonts w:cs="Arial"/>
          <w:i/>
          <w:iCs/>
          <w:lang w:val="ru-RU"/>
        </w:rPr>
      </w:pPr>
    </w:p>
    <w:p w14:paraId="71A71602" w14:textId="77777777" w:rsidR="00A238EE" w:rsidRPr="00983415" w:rsidRDefault="00A238EE" w:rsidP="00A238EE">
      <w:pPr>
        <w:spacing w:before="0"/>
        <w:rPr>
          <w:rFonts w:eastAsia="TimesNewRomanPSMT" w:cs="Arial"/>
          <w:b/>
          <w:bCs/>
          <w:i/>
          <w:lang w:val="sr-Cyrl-CS"/>
        </w:rPr>
      </w:pPr>
      <w:r w:rsidRPr="00983415">
        <w:rPr>
          <w:rFonts w:eastAsia="TimesNewRomanPSMT" w:cs="Arial"/>
          <w:b/>
          <w:bCs/>
          <w:i/>
          <w:lang w:val="sr-Cyrl-CS"/>
        </w:rPr>
        <w:lastRenderedPageBreak/>
        <w:t>5) ЦЕНА И КОМЕРЦИЈАЛНИ УСЛОВИ ПОНУДЕ</w:t>
      </w:r>
    </w:p>
    <w:p w14:paraId="32042E62" w14:textId="77777777" w:rsidR="00A238EE" w:rsidRPr="009C200A" w:rsidRDefault="00A238EE" w:rsidP="00A238EE">
      <w:pPr>
        <w:spacing w:before="0"/>
        <w:jc w:val="center"/>
        <w:rPr>
          <w:rFonts w:cs="Arial"/>
          <w:bCs/>
          <w:i/>
          <w:iCs/>
          <w:lang w:val="sr-Cyrl-RS"/>
        </w:rPr>
      </w:pPr>
    </w:p>
    <w:p w14:paraId="65742F8E" w14:textId="77777777" w:rsidR="00A238EE" w:rsidRPr="00983415" w:rsidRDefault="00A238EE" w:rsidP="00A238EE">
      <w:pPr>
        <w:spacing w:before="0"/>
        <w:jc w:val="center"/>
        <w:rPr>
          <w:rFonts w:cs="Arial"/>
          <w:b/>
          <w:bCs/>
          <w:i/>
          <w:iCs/>
          <w:u w:val="single"/>
          <w:lang w:val="sr-Cyrl-CS"/>
        </w:rPr>
      </w:pPr>
      <w:r w:rsidRPr="009834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A238EE" w:rsidRPr="00983415" w14:paraId="7DF355D1" w14:textId="77777777" w:rsidTr="004D1446">
        <w:trPr>
          <w:trHeight w:val="485"/>
        </w:trPr>
        <w:tc>
          <w:tcPr>
            <w:tcW w:w="5920" w:type="dxa"/>
            <w:shd w:val="clear" w:color="auto" w:fill="C6D9F1" w:themeFill="text2" w:themeFillTint="33"/>
            <w:vAlign w:val="center"/>
          </w:tcPr>
          <w:p w14:paraId="35513F24" w14:textId="77777777" w:rsidR="00A238EE" w:rsidRPr="00983415" w:rsidRDefault="00A238EE" w:rsidP="004D1446">
            <w:pPr>
              <w:spacing w:before="0"/>
              <w:jc w:val="center"/>
              <w:rPr>
                <w:rFonts w:cs="Arial"/>
                <w:b/>
                <w:bCs/>
                <w:i/>
                <w:iCs/>
                <w:lang w:val="sr-Cyrl-CS"/>
              </w:rPr>
            </w:pPr>
            <w:r w:rsidRPr="00983415">
              <w:rPr>
                <w:rFonts w:eastAsia="TimesNewRomanPSMT" w:cs="Arial"/>
                <w:b/>
                <w:bCs/>
              </w:rPr>
              <w:t xml:space="preserve">ПРЕДМЕТ </w:t>
            </w:r>
            <w:r w:rsidRPr="00983415">
              <w:rPr>
                <w:rFonts w:eastAsia="TimesNewRomanPSMT" w:cs="Arial"/>
                <w:b/>
                <w:bCs/>
                <w:lang w:val="sr-Cyrl-CS"/>
              </w:rPr>
              <w:t xml:space="preserve">И БРОЈ </w:t>
            </w:r>
            <w:r w:rsidRPr="00983415">
              <w:rPr>
                <w:rFonts w:eastAsia="TimesNewRomanPSMT" w:cs="Arial"/>
                <w:b/>
                <w:bCs/>
              </w:rPr>
              <w:t>НАБАВКЕ</w:t>
            </w:r>
          </w:p>
        </w:tc>
        <w:tc>
          <w:tcPr>
            <w:tcW w:w="4394" w:type="dxa"/>
            <w:shd w:val="clear" w:color="auto" w:fill="C6D9F1" w:themeFill="text2" w:themeFillTint="33"/>
            <w:vAlign w:val="center"/>
          </w:tcPr>
          <w:p w14:paraId="08F018C8" w14:textId="77777777" w:rsidR="00A238EE" w:rsidRPr="00983415" w:rsidRDefault="00A238EE" w:rsidP="00721AC1">
            <w:pPr>
              <w:spacing w:before="0"/>
              <w:jc w:val="center"/>
              <w:rPr>
                <w:rFonts w:cs="Arial"/>
                <w:b/>
                <w:bCs/>
                <w:i/>
                <w:iCs/>
                <w:lang w:val="sr-Cyrl-CS"/>
              </w:rPr>
            </w:pPr>
            <w:r w:rsidRPr="00983415">
              <w:rPr>
                <w:rFonts w:cs="Arial"/>
                <w:b/>
                <w:bCs/>
                <w:i/>
                <w:iCs/>
                <w:lang w:val="sr-Cyrl-CS"/>
              </w:rPr>
              <w:t xml:space="preserve">УКУПНА ЦЕНА </w:t>
            </w:r>
            <w:r w:rsidRPr="00983415">
              <w:rPr>
                <w:rFonts w:eastAsia="Arial Unicode MS" w:cs="Arial"/>
                <w:b/>
                <w:bCs/>
                <w:i/>
                <w:iCs/>
                <w:kern w:val="1"/>
                <w:lang w:val="sr-Cyrl-CS" w:eastAsia="ar-SA"/>
              </w:rPr>
              <w:t xml:space="preserve">дин.  </w:t>
            </w:r>
            <w:r w:rsidRPr="00983415">
              <w:rPr>
                <w:rFonts w:cs="Arial"/>
                <w:b/>
                <w:bCs/>
                <w:i/>
                <w:iCs/>
                <w:color w:val="00B0F0"/>
                <w:lang w:val="sr-Cyrl-CS"/>
              </w:rPr>
              <w:t xml:space="preserve"> </w:t>
            </w:r>
            <w:r w:rsidRPr="00983415">
              <w:rPr>
                <w:rFonts w:cs="Arial"/>
                <w:b/>
                <w:bCs/>
                <w:i/>
                <w:iCs/>
                <w:lang w:val="sr-Cyrl-CS"/>
              </w:rPr>
              <w:t>без ПДВ-а</w:t>
            </w:r>
          </w:p>
        </w:tc>
      </w:tr>
      <w:tr w:rsidR="00A238EE" w:rsidRPr="00983415" w14:paraId="539B6F72" w14:textId="77777777" w:rsidTr="004D1446">
        <w:trPr>
          <w:trHeight w:val="440"/>
        </w:trPr>
        <w:tc>
          <w:tcPr>
            <w:tcW w:w="5920" w:type="dxa"/>
            <w:vAlign w:val="center"/>
          </w:tcPr>
          <w:p w14:paraId="7B3036B9" w14:textId="77777777" w:rsidR="004E7F35" w:rsidRPr="00983415" w:rsidRDefault="004E7F35" w:rsidP="004E7F35">
            <w:pPr>
              <w:spacing w:before="0"/>
              <w:rPr>
                <w:rFonts w:cs="Arial"/>
                <w:bCs/>
                <w:lang w:val="sr-Cyrl-RS" w:eastAsia="ar-SA"/>
              </w:rPr>
            </w:pPr>
            <w:r w:rsidRPr="00983415">
              <w:rPr>
                <w:rFonts w:cs="Arial"/>
                <w:b/>
                <w:bCs/>
                <w:lang w:val="sr-Cyrl-RS" w:eastAsia="ar-SA"/>
              </w:rPr>
              <w:t>ПАРТИЈА 2</w:t>
            </w:r>
            <w:r w:rsidRPr="00983415">
              <w:rPr>
                <w:rFonts w:cs="Arial"/>
                <w:bCs/>
                <w:lang w:val="sr-Cyrl-RS" w:eastAsia="ar-SA"/>
              </w:rPr>
              <w:t xml:space="preserve">: </w:t>
            </w:r>
            <w:r>
              <w:rPr>
                <w:rFonts w:cs="Arial"/>
                <w:bCs/>
                <w:lang w:val="sr-Cyrl-RS" w:eastAsia="ar-SA"/>
              </w:rPr>
              <w:t>Систематски прегледи за мушкарце и жене ЕПСС Ниш</w:t>
            </w:r>
          </w:p>
          <w:p w14:paraId="03B04488" w14:textId="77777777" w:rsidR="00A238EE" w:rsidRPr="00983415" w:rsidRDefault="00A238EE" w:rsidP="004D1446">
            <w:pPr>
              <w:spacing w:before="0"/>
              <w:ind w:left="1365"/>
              <w:jc w:val="center"/>
              <w:rPr>
                <w:rFonts w:cs="Arial"/>
                <w:b/>
                <w:i/>
                <w:lang w:val="sr-Cyrl-RS"/>
              </w:rPr>
            </w:pPr>
          </w:p>
        </w:tc>
        <w:tc>
          <w:tcPr>
            <w:tcW w:w="4394" w:type="dxa"/>
          </w:tcPr>
          <w:p w14:paraId="1C41C97C" w14:textId="77777777" w:rsidR="00A238EE" w:rsidRPr="00983415" w:rsidRDefault="00A238EE" w:rsidP="004D1446">
            <w:pPr>
              <w:spacing w:before="0"/>
              <w:jc w:val="center"/>
              <w:rPr>
                <w:rFonts w:cs="Arial"/>
                <w:b/>
                <w:bCs/>
                <w:i/>
                <w:iCs/>
                <w:lang w:val="sr-Cyrl-CS"/>
              </w:rPr>
            </w:pPr>
          </w:p>
          <w:p w14:paraId="22DB56BE" w14:textId="77777777" w:rsidR="00A238EE" w:rsidRPr="00983415" w:rsidRDefault="00A238EE" w:rsidP="004D1446">
            <w:pPr>
              <w:spacing w:before="0"/>
              <w:jc w:val="center"/>
              <w:rPr>
                <w:rFonts w:cs="Arial"/>
                <w:b/>
                <w:bCs/>
                <w:i/>
                <w:iCs/>
                <w:lang w:val="sr-Cyrl-CS"/>
              </w:rPr>
            </w:pPr>
          </w:p>
        </w:tc>
      </w:tr>
    </w:tbl>
    <w:p w14:paraId="0D0F39A4" w14:textId="77777777" w:rsidR="00A238EE" w:rsidRPr="00983415" w:rsidRDefault="00A238EE" w:rsidP="00A238EE">
      <w:pPr>
        <w:spacing w:before="0"/>
        <w:jc w:val="center"/>
        <w:rPr>
          <w:rFonts w:cs="Arial"/>
          <w:b/>
          <w:bCs/>
          <w:i/>
          <w:iCs/>
          <w:u w:val="single"/>
          <w:lang w:val="sr-Cyrl-CS"/>
        </w:rPr>
      </w:pPr>
      <w:r w:rsidRPr="009834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3853"/>
      </w:tblGrid>
      <w:tr w:rsidR="00A238EE" w:rsidRPr="00983415" w14:paraId="2F87478E" w14:textId="77777777" w:rsidTr="00F92170">
        <w:trPr>
          <w:trHeight w:val="755"/>
        </w:trPr>
        <w:tc>
          <w:tcPr>
            <w:tcW w:w="5524" w:type="dxa"/>
            <w:shd w:val="clear" w:color="auto" w:fill="C6D9F1" w:themeFill="text2" w:themeFillTint="33"/>
            <w:vAlign w:val="center"/>
          </w:tcPr>
          <w:p w14:paraId="1C22F829" w14:textId="77777777" w:rsidR="00A238EE" w:rsidRPr="00983415" w:rsidRDefault="00A238EE" w:rsidP="004D1446">
            <w:pPr>
              <w:spacing w:before="0"/>
              <w:jc w:val="center"/>
              <w:rPr>
                <w:rFonts w:cs="Arial"/>
                <w:b/>
                <w:bCs/>
                <w:i/>
                <w:iCs/>
                <w:lang w:val="sr-Cyrl-CS"/>
              </w:rPr>
            </w:pPr>
            <w:r w:rsidRPr="00983415">
              <w:rPr>
                <w:rFonts w:cs="Arial"/>
                <w:b/>
                <w:bCs/>
                <w:i/>
                <w:iCs/>
                <w:lang w:val="sr-Cyrl-CS"/>
              </w:rPr>
              <w:t>УСЛОВ НАРУЧИОЦА</w:t>
            </w:r>
          </w:p>
        </w:tc>
        <w:tc>
          <w:tcPr>
            <w:tcW w:w="3969" w:type="dxa"/>
            <w:shd w:val="clear" w:color="auto" w:fill="C6D9F1" w:themeFill="text2" w:themeFillTint="33"/>
            <w:vAlign w:val="center"/>
          </w:tcPr>
          <w:p w14:paraId="0496FD7D" w14:textId="77777777" w:rsidR="00A238EE" w:rsidRPr="00983415" w:rsidRDefault="00A238EE" w:rsidP="004D1446">
            <w:pPr>
              <w:spacing w:before="0"/>
              <w:jc w:val="center"/>
              <w:rPr>
                <w:rFonts w:cs="Arial"/>
                <w:b/>
                <w:bCs/>
                <w:i/>
                <w:iCs/>
                <w:lang w:val="sr-Cyrl-CS"/>
              </w:rPr>
            </w:pPr>
            <w:r w:rsidRPr="00983415">
              <w:rPr>
                <w:rFonts w:cs="Arial"/>
                <w:b/>
                <w:bCs/>
                <w:i/>
                <w:iCs/>
                <w:lang w:val="sr-Cyrl-CS"/>
              </w:rPr>
              <w:t>ПОНУДА ПОНУЂАЧА</w:t>
            </w:r>
          </w:p>
        </w:tc>
      </w:tr>
      <w:tr w:rsidR="00A238EE" w:rsidRPr="00983415" w14:paraId="3C4403BD" w14:textId="77777777" w:rsidTr="00D72DDA">
        <w:trPr>
          <w:trHeight w:val="64"/>
        </w:trPr>
        <w:tc>
          <w:tcPr>
            <w:tcW w:w="5524" w:type="dxa"/>
            <w:vAlign w:val="center"/>
          </w:tcPr>
          <w:p w14:paraId="73D0CD54" w14:textId="77777777" w:rsidR="00A238EE" w:rsidRPr="00721AC1" w:rsidRDefault="00A238EE" w:rsidP="004D1446">
            <w:pPr>
              <w:spacing w:before="0"/>
              <w:jc w:val="center"/>
              <w:rPr>
                <w:rFonts w:cs="Arial"/>
                <w:b/>
                <w:bCs/>
                <w:i/>
                <w:iCs/>
                <w:color w:val="000000" w:themeColor="text1"/>
                <w:lang w:val="sr-Cyrl-CS"/>
              </w:rPr>
            </w:pPr>
            <w:r w:rsidRPr="00721AC1">
              <w:rPr>
                <w:rFonts w:cs="Arial"/>
                <w:b/>
                <w:bCs/>
                <w:i/>
                <w:iCs/>
                <w:color w:val="000000" w:themeColor="text1"/>
                <w:lang w:val="sr-Cyrl-CS"/>
              </w:rPr>
              <w:t>РОК И НАЧИН ПЛАЋАЊА:</w:t>
            </w:r>
          </w:p>
          <w:p w14:paraId="2C61F8F1" w14:textId="77777777" w:rsidR="004E7F35" w:rsidRPr="007900C6" w:rsidRDefault="004E7F35" w:rsidP="004E7F35">
            <w:pPr>
              <w:tabs>
                <w:tab w:val="left" w:pos="567"/>
              </w:tabs>
              <w:spacing w:before="0"/>
              <w:rPr>
                <w:rFonts w:eastAsia="Calibri" w:cs="Arial"/>
                <w:lang w:val="sr-Cyrl-RS"/>
              </w:rPr>
            </w:pPr>
            <w:r w:rsidRPr="007900C6">
              <w:rPr>
                <w:rFonts w:eastAsia="Calibri" w:cs="Arial"/>
                <w:lang w:val="sr-Cyrl-RS"/>
              </w:rPr>
              <w:t>Корисник услуге се обавезује да Пружаоцу услуге плати извршене услуге на следећи начин:</w:t>
            </w:r>
          </w:p>
          <w:p w14:paraId="4597FEE8" w14:textId="77777777" w:rsidR="004E7F35" w:rsidRPr="007900C6" w:rsidRDefault="004E7F35" w:rsidP="004E7F35">
            <w:pPr>
              <w:tabs>
                <w:tab w:val="left" w:pos="567"/>
              </w:tabs>
              <w:spacing w:before="0"/>
              <w:rPr>
                <w:rFonts w:eastAsia="Calibri" w:cs="Arial"/>
                <w:lang w:val="sr-Cyrl-RS"/>
              </w:rPr>
            </w:pPr>
            <w:r w:rsidRPr="007900C6">
              <w:rPr>
                <w:rFonts w:eastAsia="Calibri" w:cs="Arial"/>
                <w:lang w:val="sr-Cyrl-RS"/>
              </w:rPr>
              <w:t xml:space="preserve">• сукцесивно по месецима, у зависности од извршења уговорених услуга у једном месецу, у року до 45 (словима: четрдесетпет ) дана од дана пријема исправног рачуна, издатог на основу  </w:t>
            </w:r>
            <w:r w:rsidRPr="007900C6">
              <w:rPr>
                <w:rFonts w:cs="Arial"/>
                <w:lang w:val="ru-RU"/>
              </w:rPr>
              <w:t xml:space="preserve">Записника о квалитативном </w:t>
            </w:r>
            <w:r w:rsidRPr="007900C6">
              <w:rPr>
                <w:rFonts w:cs="Arial"/>
                <w:lang w:val="sr-Cyrl-CS"/>
              </w:rPr>
              <w:t xml:space="preserve">и </w:t>
            </w:r>
            <w:r w:rsidRPr="007900C6">
              <w:rPr>
                <w:rFonts w:cs="Arial"/>
                <w:lang w:val="ru-RU"/>
              </w:rPr>
              <w:t>квантитативном извршењу услуга.</w:t>
            </w:r>
            <w:r w:rsidRPr="007900C6">
              <w:rPr>
                <w:rFonts w:eastAsia="Calibri" w:cs="Arial"/>
                <w:lang w:val="sr-Cyrl-RS"/>
              </w:rPr>
              <w:t xml:space="preserve">  </w:t>
            </w:r>
          </w:p>
          <w:p w14:paraId="731ADD73" w14:textId="77777777" w:rsidR="004E7F35" w:rsidRPr="007900C6" w:rsidRDefault="004E7F35" w:rsidP="004E7F35">
            <w:pPr>
              <w:tabs>
                <w:tab w:val="left" w:pos="567"/>
              </w:tabs>
              <w:spacing w:before="0"/>
              <w:rPr>
                <w:rFonts w:eastAsia="Calibri" w:cs="Arial"/>
                <w:lang w:val="sr-Cyrl-RS"/>
              </w:rPr>
            </w:pPr>
          </w:p>
          <w:p w14:paraId="68AE7671" w14:textId="77777777" w:rsidR="00A238EE" w:rsidRPr="004E7F35" w:rsidRDefault="004E7F35" w:rsidP="004E7F35">
            <w:pPr>
              <w:spacing w:before="0" w:after="160" w:line="259" w:lineRule="auto"/>
              <w:jc w:val="left"/>
              <w:rPr>
                <w:rFonts w:eastAsia="Calibri" w:cs="Arial"/>
                <w:lang w:val="sr-Cyrl-RS"/>
              </w:rPr>
            </w:pPr>
            <w:r w:rsidRPr="007900C6">
              <w:rPr>
                <w:rFonts w:eastAsia="Calibri" w:cs="Arial"/>
                <w:lang w:val="sr-Cyrl-RS"/>
              </w:rPr>
              <w:t xml:space="preserve">Месечни рачун се испоставља по истеку месеца (периода) за претходни месец. </w:t>
            </w:r>
          </w:p>
        </w:tc>
        <w:tc>
          <w:tcPr>
            <w:tcW w:w="3969" w:type="dxa"/>
            <w:vAlign w:val="center"/>
          </w:tcPr>
          <w:p w14:paraId="0802BC06" w14:textId="77777777" w:rsidR="00A238EE" w:rsidRPr="00721AC1" w:rsidRDefault="00A238EE" w:rsidP="004D1446">
            <w:pPr>
              <w:spacing w:before="0"/>
              <w:jc w:val="center"/>
              <w:rPr>
                <w:rFonts w:cs="Arial"/>
                <w:b/>
                <w:bCs/>
                <w:i/>
                <w:iCs/>
                <w:color w:val="000000" w:themeColor="text1"/>
                <w:lang w:val="sr-Cyrl-CS"/>
              </w:rPr>
            </w:pPr>
          </w:p>
          <w:p w14:paraId="6BF3E607" w14:textId="77777777" w:rsidR="00A238EE" w:rsidRPr="00721AC1" w:rsidRDefault="00A238EE" w:rsidP="004D1446">
            <w:pPr>
              <w:spacing w:before="0"/>
              <w:jc w:val="center"/>
              <w:rPr>
                <w:rFonts w:cs="Arial"/>
                <w:bCs/>
                <w:i/>
                <w:iCs/>
                <w:color w:val="000000" w:themeColor="text1"/>
                <w:lang w:val="sr-Cyrl-CS"/>
              </w:rPr>
            </w:pPr>
          </w:p>
          <w:p w14:paraId="06CC8F0F" w14:textId="77777777" w:rsidR="001D78F5" w:rsidRPr="00721AC1" w:rsidRDefault="001D78F5" w:rsidP="001D78F5">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7098F74E" w14:textId="77777777" w:rsidR="00A238EE" w:rsidRPr="00721AC1" w:rsidRDefault="001D78F5" w:rsidP="001D78F5">
            <w:pPr>
              <w:spacing w:before="0"/>
              <w:jc w:val="center"/>
              <w:rPr>
                <w:rFonts w:cs="Arial"/>
                <w:bCs/>
                <w:i/>
                <w:iCs/>
                <w:color w:val="000000" w:themeColor="text1"/>
                <w:lang w:val="sr-Cyrl-CS"/>
              </w:rPr>
            </w:pPr>
            <w:r w:rsidRPr="00721AC1">
              <w:rPr>
                <w:rFonts w:cs="Arial"/>
                <w:bCs/>
                <w:i/>
                <w:iCs/>
                <w:color w:val="000000" w:themeColor="text1"/>
                <w:lang w:val="sr-Cyrl-CS"/>
              </w:rPr>
              <w:t>ДА/НЕ (заокружити)</w:t>
            </w:r>
          </w:p>
          <w:p w14:paraId="375468C4" w14:textId="77777777" w:rsidR="00A238EE" w:rsidRPr="00721AC1" w:rsidRDefault="00A238EE" w:rsidP="00D72DDA">
            <w:pPr>
              <w:spacing w:before="0"/>
              <w:rPr>
                <w:rFonts w:cs="Arial"/>
                <w:b/>
                <w:bCs/>
                <w:i/>
                <w:iCs/>
                <w:color w:val="000000" w:themeColor="text1"/>
                <w:lang w:val="sr-Cyrl-CS"/>
              </w:rPr>
            </w:pPr>
          </w:p>
        </w:tc>
      </w:tr>
      <w:tr w:rsidR="00A238EE" w:rsidRPr="00983415" w14:paraId="3335C0C5" w14:textId="77777777" w:rsidTr="00C50764">
        <w:tc>
          <w:tcPr>
            <w:tcW w:w="5524" w:type="dxa"/>
            <w:vAlign w:val="center"/>
          </w:tcPr>
          <w:p w14:paraId="18505004" w14:textId="77777777" w:rsidR="00C24545" w:rsidRDefault="00C24545" w:rsidP="004D1446">
            <w:pPr>
              <w:spacing w:before="0"/>
              <w:jc w:val="center"/>
              <w:rPr>
                <w:rFonts w:cs="Arial"/>
                <w:b/>
                <w:bCs/>
                <w:i/>
                <w:iCs/>
                <w:color w:val="000000" w:themeColor="text1"/>
                <w:lang w:val="sr-Cyrl-CS"/>
              </w:rPr>
            </w:pPr>
          </w:p>
          <w:p w14:paraId="5C1A6193" w14:textId="77777777" w:rsidR="00A238EE" w:rsidRDefault="00A238EE" w:rsidP="004D1446">
            <w:pPr>
              <w:spacing w:before="0"/>
              <w:jc w:val="center"/>
              <w:rPr>
                <w:rFonts w:cs="Arial"/>
                <w:b/>
                <w:bCs/>
                <w:i/>
                <w:iCs/>
                <w:color w:val="000000" w:themeColor="text1"/>
                <w:lang w:val="sr-Cyrl-CS"/>
              </w:rPr>
            </w:pPr>
            <w:r w:rsidRPr="00721AC1">
              <w:rPr>
                <w:rFonts w:cs="Arial"/>
                <w:b/>
                <w:bCs/>
                <w:i/>
                <w:iCs/>
                <w:color w:val="000000" w:themeColor="text1"/>
                <w:lang w:val="sr-Cyrl-CS"/>
              </w:rPr>
              <w:t>РОК ИЗВРШЕЊА:</w:t>
            </w:r>
          </w:p>
          <w:p w14:paraId="7B1E201C" w14:textId="77777777" w:rsidR="00501940" w:rsidRPr="00501940" w:rsidRDefault="00501940" w:rsidP="00501940">
            <w:pPr>
              <w:spacing w:before="0"/>
              <w:jc w:val="center"/>
              <w:rPr>
                <w:rFonts w:cs="Arial"/>
                <w:b/>
                <w:bCs/>
                <w:i/>
                <w:iCs/>
                <w:color w:val="000000" w:themeColor="text1"/>
                <w:lang w:val="sr-Cyrl-RS"/>
              </w:rPr>
            </w:pPr>
          </w:p>
          <w:p w14:paraId="4DC2DEF6" w14:textId="77777777" w:rsidR="004E7F35" w:rsidRPr="004E7F35" w:rsidRDefault="004E7F35" w:rsidP="004E7F35">
            <w:pPr>
              <w:suppressAutoHyphens/>
              <w:rPr>
                <w:rFonts w:cs="Arial"/>
                <w:lang w:val="sr-Cyrl-CS" w:eastAsia="ar-SA"/>
              </w:rPr>
            </w:pPr>
            <w:r w:rsidRPr="004E7F35">
              <w:rPr>
                <w:rFonts w:cs="Arial"/>
                <w:lang w:val="sr-Cyrl-CS" w:eastAsia="ar-SA"/>
              </w:rPr>
              <w:t>Рок почетка вршења услуге је максимално 3 (словима: три) календарск</w:t>
            </w:r>
            <w:r w:rsidRPr="004E7F35">
              <w:rPr>
                <w:rFonts w:cs="Arial"/>
                <w:lang w:val="sr-Cyrl-RS" w:eastAsia="ar-SA"/>
              </w:rPr>
              <w:t xml:space="preserve">а </w:t>
            </w:r>
            <w:r w:rsidRPr="004E7F35">
              <w:rPr>
                <w:rFonts w:cs="Arial"/>
                <w:lang w:val="sr-Cyrl-CS" w:eastAsia="ar-SA"/>
              </w:rPr>
              <w:t xml:space="preserve">дана од дана пријема позива од стране овлашћеног лица Наручиоца задуженог за праћење реализације Уговора, а на основу настале потребе Наручиоца. </w:t>
            </w:r>
          </w:p>
          <w:p w14:paraId="47F068E5" w14:textId="77777777" w:rsidR="004E7F35" w:rsidRPr="004E7F35" w:rsidRDefault="004E7F35" w:rsidP="004E7F35">
            <w:pPr>
              <w:spacing w:before="0"/>
              <w:rPr>
                <w:rFonts w:cs="Arial"/>
                <w:lang w:val="sr-Cyrl-CS"/>
              </w:rPr>
            </w:pPr>
          </w:p>
          <w:p w14:paraId="6CF4F7C0" w14:textId="77777777" w:rsidR="004E7F35" w:rsidRPr="004E7F35" w:rsidRDefault="004E7F35" w:rsidP="004E7F35">
            <w:pPr>
              <w:spacing w:before="0"/>
              <w:rPr>
                <w:rFonts w:cs="Arial"/>
                <w:lang w:val="sr-Cyrl-RS" w:eastAsia="ar-SA"/>
              </w:rPr>
            </w:pPr>
            <w:r w:rsidRPr="004E7F35">
              <w:rPr>
                <w:rFonts w:cs="Arial"/>
                <w:lang w:val="sr-Cyrl-CS"/>
              </w:rPr>
              <w:t>Прегледи ће се обављати сукцесивно, по формираним групама запослених и списковима запослених за преглед по групама које ће Наручилац достављати понуђачу најкасније 7 (словима: седам) дана пре прегледа.</w:t>
            </w:r>
            <w:r w:rsidRPr="004E7F35">
              <w:rPr>
                <w:rFonts w:cs="Arial"/>
                <w:lang w:val="sr-Cyrl-RS" w:eastAsia="ar-SA"/>
              </w:rPr>
              <w:t xml:space="preserve"> </w:t>
            </w:r>
          </w:p>
          <w:p w14:paraId="0CD1636F" w14:textId="77777777" w:rsidR="004E7F35" w:rsidRPr="004E7F35" w:rsidRDefault="004E7F35" w:rsidP="004E7F35">
            <w:pPr>
              <w:suppressAutoHyphens/>
              <w:rPr>
                <w:rFonts w:cs="Arial"/>
                <w:lang w:val="sr-Cyrl-CS"/>
              </w:rPr>
            </w:pPr>
            <w:r w:rsidRPr="004E7F35">
              <w:rPr>
                <w:rFonts w:cs="Arial"/>
                <w:lang w:val="sr-Cyrl-CS"/>
              </w:rPr>
              <w:t>Прегледи морају бити организовани радним данима.</w:t>
            </w:r>
          </w:p>
          <w:p w14:paraId="57E05557" w14:textId="77777777" w:rsidR="004E7F35" w:rsidRPr="004E7F35" w:rsidRDefault="004E7F35" w:rsidP="004E7F35">
            <w:pPr>
              <w:suppressAutoHyphens/>
              <w:rPr>
                <w:rFonts w:cs="Arial"/>
                <w:lang w:val="sr-Cyrl-CS" w:eastAsia="ar-SA"/>
              </w:rPr>
            </w:pPr>
          </w:p>
          <w:p w14:paraId="5436D767" w14:textId="77777777" w:rsidR="004E7F35" w:rsidRPr="004E7F35" w:rsidRDefault="004E7F35" w:rsidP="004E7F35">
            <w:pPr>
              <w:spacing w:before="0"/>
              <w:rPr>
                <w:rFonts w:cs="Arial"/>
                <w:i/>
                <w:lang w:val="sr-Cyrl-RS" w:eastAsia="ar-SA"/>
              </w:rPr>
            </w:pPr>
            <w:r w:rsidRPr="004E7F35">
              <w:rPr>
                <w:rFonts w:cs="Arial"/>
                <w:i/>
                <w:lang w:val="sr-Cyrl-RS" w:eastAsia="ar-SA"/>
              </w:rPr>
              <w:t>Рок извршења услуга :</w:t>
            </w:r>
          </w:p>
          <w:p w14:paraId="56F25A5E" w14:textId="77777777" w:rsidR="004E7F35" w:rsidRPr="004E7F35" w:rsidRDefault="004E7F35" w:rsidP="004E7F35">
            <w:pPr>
              <w:spacing w:before="0"/>
              <w:rPr>
                <w:rFonts w:cs="Arial"/>
                <w:i/>
                <w:u w:val="single"/>
                <w:lang w:val="sr-Cyrl-RS" w:eastAsia="ar-SA"/>
              </w:rPr>
            </w:pPr>
            <w:r w:rsidRPr="004E7F35">
              <w:rPr>
                <w:rFonts w:cs="Arial"/>
                <w:i/>
                <w:u w:val="single"/>
                <w:lang w:val="sr-Cyrl-RS" w:eastAsia="ar-SA"/>
              </w:rPr>
              <w:t xml:space="preserve">за партију  2 </w:t>
            </w:r>
          </w:p>
          <w:p w14:paraId="2A819AB9" w14:textId="77777777" w:rsidR="00A238EE" w:rsidRPr="005860DE" w:rsidRDefault="004E7F35" w:rsidP="00C50764">
            <w:pPr>
              <w:suppressAutoHyphens/>
              <w:rPr>
                <w:rFonts w:cs="Arial"/>
                <w:bCs/>
                <w:i/>
                <w:iCs/>
                <w:color w:val="000000" w:themeColor="text1"/>
                <w:lang w:val="sr-Cyrl-RS"/>
              </w:rPr>
            </w:pPr>
            <w:r w:rsidRPr="004E7F35">
              <w:rPr>
                <w:rFonts w:cs="Arial"/>
                <w:lang w:val="sr-Cyrl-RS"/>
              </w:rPr>
              <w:t>р</w:t>
            </w:r>
            <w:r w:rsidRPr="004E7F35">
              <w:rPr>
                <w:rFonts w:cs="Arial"/>
              </w:rPr>
              <w:t xml:space="preserve">ок извршења (и прве фазе – основни прегледи и друге фазе – прегледи по индикацијама) је 3 (словима: </w:t>
            </w:r>
            <w:r w:rsidRPr="004E7F35">
              <w:rPr>
                <w:rFonts w:cs="Arial"/>
                <w:lang w:val="sr-Cyrl-RS"/>
              </w:rPr>
              <w:t>три) месеца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xml:space="preserve"> а за највећи број запослених услуге морају бити извршене у </w:t>
            </w:r>
            <w:r w:rsidRPr="004E7F35">
              <w:rPr>
                <w:rFonts w:cs="Arial"/>
                <w:lang w:val="sr-Cyrl-RS"/>
              </w:rPr>
              <w:t xml:space="preserve">року од 45 </w:t>
            </w:r>
            <w:r w:rsidRPr="004E7F35">
              <w:rPr>
                <w:rFonts w:cs="Arial"/>
              </w:rPr>
              <w:t xml:space="preserve">(словима: </w:t>
            </w:r>
            <w:r w:rsidRPr="004E7F35">
              <w:rPr>
                <w:rFonts w:cs="Arial"/>
                <w:lang w:val="sr-Cyrl-RS"/>
              </w:rPr>
              <w:t>четрдесетпет) дана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по списковима и динамици Наручиоца</w:t>
            </w:r>
            <w:r w:rsidRPr="004E7F35">
              <w:rPr>
                <w:rFonts w:cs="Arial"/>
                <w:lang w:val="sr-Cyrl-RS"/>
              </w:rPr>
              <w:t>;</w:t>
            </w:r>
            <w:r w:rsidR="00501940" w:rsidRPr="00C24545">
              <w:rPr>
                <w:rFonts w:cs="Arial"/>
                <w:bCs/>
                <w:iCs/>
                <w:sz w:val="24"/>
                <w:szCs w:val="24"/>
                <w:lang w:val="sr-Cyrl-RS"/>
              </w:rPr>
              <w:t>.</w:t>
            </w:r>
          </w:p>
        </w:tc>
        <w:tc>
          <w:tcPr>
            <w:tcW w:w="3969" w:type="dxa"/>
          </w:tcPr>
          <w:p w14:paraId="49196520" w14:textId="77777777" w:rsidR="00C50764" w:rsidRDefault="00C50764" w:rsidP="00C50764">
            <w:pPr>
              <w:spacing w:before="0"/>
              <w:jc w:val="center"/>
              <w:rPr>
                <w:rFonts w:cs="Arial"/>
                <w:lang w:val="sr-Cyrl-CS" w:eastAsia="ar-SA"/>
              </w:rPr>
            </w:pPr>
          </w:p>
          <w:p w14:paraId="6E49661F" w14:textId="77777777" w:rsidR="00C50764" w:rsidRDefault="00C50764" w:rsidP="00C50764">
            <w:pPr>
              <w:spacing w:before="0"/>
              <w:jc w:val="center"/>
              <w:rPr>
                <w:rFonts w:cs="Arial"/>
                <w:lang w:val="sr-Cyrl-CS" w:eastAsia="ar-SA"/>
              </w:rPr>
            </w:pPr>
          </w:p>
          <w:p w14:paraId="10DFA9E0" w14:textId="77777777" w:rsidR="00C50764" w:rsidRDefault="00C50764" w:rsidP="00C50764">
            <w:pPr>
              <w:spacing w:before="0"/>
              <w:jc w:val="center"/>
              <w:rPr>
                <w:rFonts w:cs="Arial"/>
                <w:lang w:val="sr-Cyrl-CS" w:eastAsia="ar-SA"/>
              </w:rPr>
            </w:pPr>
          </w:p>
          <w:p w14:paraId="6F84BE87" w14:textId="77777777" w:rsidR="00C50764" w:rsidRDefault="00C50764" w:rsidP="00C50764">
            <w:pPr>
              <w:spacing w:before="0"/>
              <w:jc w:val="center"/>
              <w:rPr>
                <w:rFonts w:cs="Arial"/>
                <w:lang w:val="sr-Cyrl-CS" w:eastAsia="ar-SA"/>
              </w:rPr>
            </w:pPr>
          </w:p>
          <w:p w14:paraId="528E3E2C" w14:textId="77777777" w:rsidR="00DD5BB7" w:rsidRDefault="00DD5BB7" w:rsidP="00C50764">
            <w:pPr>
              <w:spacing w:before="0"/>
              <w:rPr>
                <w:rFonts w:cs="Arial"/>
                <w:lang w:val="sr-Cyrl-CS" w:eastAsia="ar-SA"/>
              </w:rPr>
            </w:pPr>
            <w:r w:rsidRPr="004E7F35">
              <w:rPr>
                <w:rFonts w:cs="Arial"/>
                <w:lang w:val="sr-Cyrl-CS" w:eastAsia="ar-SA"/>
              </w:rPr>
              <w:t xml:space="preserve">Рок почетка вршења услуге је </w:t>
            </w:r>
            <w:r>
              <w:rPr>
                <w:rFonts w:cs="Arial"/>
                <w:lang w:val="sr-Cyrl-CS" w:eastAsia="ar-SA"/>
              </w:rPr>
              <w:t>____</w:t>
            </w:r>
            <w:r w:rsidRPr="004E7F35">
              <w:rPr>
                <w:rFonts w:cs="Arial"/>
                <w:lang w:val="sr-Cyrl-CS" w:eastAsia="ar-SA"/>
              </w:rPr>
              <w:t xml:space="preserve"> (словима: </w:t>
            </w:r>
            <w:r>
              <w:rPr>
                <w:rFonts w:cs="Arial"/>
                <w:lang w:val="sr-Cyrl-CS" w:eastAsia="ar-SA"/>
              </w:rPr>
              <w:t>_______</w:t>
            </w:r>
            <w:r w:rsidRPr="004E7F35">
              <w:rPr>
                <w:rFonts w:cs="Arial"/>
                <w:lang w:val="sr-Cyrl-CS" w:eastAsia="ar-SA"/>
              </w:rPr>
              <w:t>) календарск</w:t>
            </w:r>
            <w:r w:rsidRPr="004E7F35">
              <w:rPr>
                <w:rFonts w:cs="Arial"/>
                <w:lang w:val="sr-Cyrl-RS" w:eastAsia="ar-SA"/>
              </w:rPr>
              <w:t xml:space="preserve">а </w:t>
            </w:r>
            <w:r w:rsidRPr="004E7F35">
              <w:rPr>
                <w:rFonts w:cs="Arial"/>
                <w:lang w:val="sr-Cyrl-CS" w:eastAsia="ar-SA"/>
              </w:rPr>
              <w:t>дана од дана пријема позива од стране овлашћеног лица Наручиоца задуженог за праћење реализације Уговора, а на основу настале потребе Наручиоца.</w:t>
            </w:r>
          </w:p>
          <w:p w14:paraId="35F40503" w14:textId="77777777" w:rsidR="00DD5BB7" w:rsidRDefault="00DD5BB7" w:rsidP="00C50764">
            <w:pPr>
              <w:spacing w:before="0"/>
              <w:jc w:val="center"/>
              <w:rPr>
                <w:rFonts w:cs="Arial"/>
                <w:lang w:val="sr-Cyrl-CS" w:eastAsia="ar-SA"/>
              </w:rPr>
            </w:pPr>
          </w:p>
          <w:p w14:paraId="6D71148F" w14:textId="77777777" w:rsidR="00DD5BB7" w:rsidRDefault="00DD5BB7" w:rsidP="00C50764">
            <w:pPr>
              <w:spacing w:before="0"/>
              <w:jc w:val="center"/>
              <w:rPr>
                <w:rFonts w:cs="Arial"/>
                <w:lang w:val="sr-Cyrl-CS" w:eastAsia="ar-SA"/>
              </w:rPr>
            </w:pPr>
          </w:p>
          <w:p w14:paraId="262EB54D" w14:textId="77777777" w:rsidR="00DD5BB7" w:rsidRDefault="00DD5BB7" w:rsidP="00C50764">
            <w:pPr>
              <w:spacing w:before="0"/>
              <w:jc w:val="center"/>
              <w:rPr>
                <w:rFonts w:cs="Arial"/>
                <w:lang w:val="sr-Cyrl-CS" w:eastAsia="ar-SA"/>
              </w:rPr>
            </w:pPr>
          </w:p>
          <w:p w14:paraId="68EE0E7B" w14:textId="77777777" w:rsidR="00DD5BB7" w:rsidRPr="00721AC1" w:rsidRDefault="00DD5BB7" w:rsidP="00C50764">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0FAE77C7" w14:textId="77777777" w:rsidR="00A238EE" w:rsidRPr="00175B05" w:rsidRDefault="00DD5BB7" w:rsidP="00C50764">
            <w:pPr>
              <w:spacing w:before="0"/>
              <w:jc w:val="center"/>
              <w:rPr>
                <w:rFonts w:cs="Arial"/>
                <w:bCs/>
                <w:i/>
                <w:iCs/>
                <w:color w:val="000000" w:themeColor="text1"/>
              </w:rPr>
            </w:pPr>
            <w:r w:rsidRPr="00721AC1">
              <w:rPr>
                <w:rFonts w:cs="Arial"/>
                <w:bCs/>
                <w:i/>
                <w:iCs/>
                <w:color w:val="000000" w:themeColor="text1"/>
                <w:lang w:val="sr-Cyrl-CS"/>
              </w:rPr>
              <w:t>ДА/НЕ (заокружити)</w:t>
            </w:r>
          </w:p>
        </w:tc>
      </w:tr>
      <w:tr w:rsidR="00A238EE" w:rsidRPr="00983415" w14:paraId="181B40AC" w14:textId="77777777" w:rsidTr="00F92170">
        <w:trPr>
          <w:trHeight w:val="818"/>
        </w:trPr>
        <w:tc>
          <w:tcPr>
            <w:tcW w:w="5524" w:type="dxa"/>
            <w:vAlign w:val="center"/>
          </w:tcPr>
          <w:p w14:paraId="3031173D" w14:textId="77777777" w:rsidR="00BC615D" w:rsidRPr="00721AC1" w:rsidRDefault="00A238EE" w:rsidP="00BC615D">
            <w:pPr>
              <w:spacing w:before="0"/>
              <w:jc w:val="center"/>
              <w:rPr>
                <w:rFonts w:cs="Arial"/>
                <w:b/>
                <w:bCs/>
                <w:i/>
                <w:iCs/>
                <w:color w:val="000000" w:themeColor="text1"/>
                <w:spacing w:val="4"/>
                <w:lang w:val="sr-Cyrl-CS"/>
              </w:rPr>
            </w:pPr>
            <w:r w:rsidRPr="00721AC1">
              <w:rPr>
                <w:rFonts w:cs="Arial"/>
                <w:b/>
                <w:bCs/>
                <w:i/>
                <w:iCs/>
                <w:color w:val="000000" w:themeColor="text1"/>
                <w:lang w:val="sr-Cyrl-CS"/>
              </w:rPr>
              <w:lastRenderedPageBreak/>
              <w:t xml:space="preserve">МЕСТО ИЗВРШЕЊА: </w:t>
            </w:r>
          </w:p>
          <w:p w14:paraId="6655588C" w14:textId="77777777" w:rsidR="00DA300C" w:rsidRDefault="00DA300C" w:rsidP="001D78F5">
            <w:pPr>
              <w:spacing w:before="0"/>
              <w:rPr>
                <w:rFonts w:eastAsia="Calibri" w:cs="Arial"/>
                <w:b/>
                <w:color w:val="000000" w:themeColor="text1"/>
                <w:lang w:val="sr-Cyrl-RS"/>
              </w:rPr>
            </w:pPr>
          </w:p>
          <w:p w14:paraId="7332E772" w14:textId="77777777" w:rsidR="00A238EE" w:rsidRPr="00721AC1" w:rsidRDefault="0017096A" w:rsidP="001D78F5">
            <w:pPr>
              <w:spacing w:before="0"/>
              <w:rPr>
                <w:rFonts w:cs="Arial"/>
                <w:b/>
                <w:bCs/>
                <w:i/>
                <w:iCs/>
                <w:color w:val="000000" w:themeColor="text1"/>
                <w:spacing w:val="4"/>
                <w:lang w:val="sr-Cyrl-CS"/>
              </w:rPr>
            </w:pPr>
            <w:r w:rsidRPr="00562989">
              <w:t>Здравствене услуге се морају вршити у објектима понуђача које се налазе на територији града Ниша.</w:t>
            </w:r>
          </w:p>
        </w:tc>
        <w:tc>
          <w:tcPr>
            <w:tcW w:w="3969" w:type="dxa"/>
            <w:vAlign w:val="center"/>
          </w:tcPr>
          <w:p w14:paraId="02E5F289" w14:textId="77777777" w:rsidR="00D72DDA" w:rsidRPr="00721AC1" w:rsidRDefault="00D72DDA" w:rsidP="00D72DDA">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4A961775" w14:textId="77777777" w:rsidR="00D72DDA" w:rsidRDefault="00D72DDA" w:rsidP="00D72DDA">
            <w:pPr>
              <w:spacing w:before="0"/>
              <w:jc w:val="center"/>
              <w:rPr>
                <w:rFonts w:cs="Arial"/>
                <w:bCs/>
                <w:i/>
                <w:iCs/>
                <w:color w:val="000000" w:themeColor="text1"/>
                <w:lang w:val="sr-Cyrl-CS"/>
              </w:rPr>
            </w:pPr>
            <w:r w:rsidRPr="00721AC1">
              <w:rPr>
                <w:rFonts w:cs="Arial"/>
                <w:bCs/>
                <w:i/>
                <w:iCs/>
                <w:color w:val="000000" w:themeColor="text1"/>
                <w:lang w:val="sr-Cyrl-CS"/>
              </w:rPr>
              <w:t>ДА/НЕ (заокружити)</w:t>
            </w:r>
          </w:p>
          <w:p w14:paraId="7B0ECB5B" w14:textId="77777777" w:rsidR="00D72DDA" w:rsidRPr="000E53DB" w:rsidRDefault="00D72DDA" w:rsidP="00D72DDA">
            <w:pPr>
              <w:jc w:val="center"/>
              <w:rPr>
                <w:rFonts w:cs="Arial"/>
                <w:b/>
                <w:bCs/>
                <w:i/>
                <w:iCs/>
                <w:lang w:val="sr-Cyrl-CS"/>
              </w:rPr>
            </w:pPr>
            <w:r w:rsidRPr="000E53DB">
              <w:rPr>
                <w:rFonts w:cs="Arial"/>
                <w:b/>
                <w:bCs/>
                <w:i/>
                <w:iCs/>
                <w:lang w:val="sr-Cyrl-CS"/>
              </w:rPr>
              <w:t>_____________________</w:t>
            </w:r>
          </w:p>
          <w:p w14:paraId="019C4977" w14:textId="77777777" w:rsidR="00A238EE" w:rsidRDefault="00D72DDA" w:rsidP="00D72DDA">
            <w:pPr>
              <w:spacing w:before="0"/>
              <w:jc w:val="center"/>
              <w:rPr>
                <w:rFonts w:cs="Arial"/>
                <w:bCs/>
                <w:i/>
                <w:iCs/>
                <w:lang w:val="sr-Cyrl-CS"/>
              </w:rPr>
            </w:pPr>
            <w:r w:rsidRPr="000E53DB">
              <w:rPr>
                <w:rFonts w:cs="Arial"/>
                <w:bCs/>
                <w:i/>
                <w:iCs/>
                <w:lang w:val="sr-Cyrl-CS"/>
              </w:rPr>
              <w:t>(уписати адресу)</w:t>
            </w:r>
          </w:p>
          <w:p w14:paraId="63BB00D1" w14:textId="77777777" w:rsidR="00D72DDA" w:rsidRPr="00721AC1" w:rsidRDefault="00D72DDA" w:rsidP="00D72DDA">
            <w:pPr>
              <w:spacing w:before="0"/>
              <w:jc w:val="center"/>
              <w:rPr>
                <w:rFonts w:cs="Arial"/>
                <w:b/>
                <w:bCs/>
                <w:i/>
                <w:iCs/>
                <w:color w:val="000000" w:themeColor="text1"/>
                <w:lang w:val="sr-Cyrl-CS"/>
              </w:rPr>
            </w:pPr>
          </w:p>
        </w:tc>
      </w:tr>
      <w:tr w:rsidR="00A238EE" w:rsidRPr="00983415" w14:paraId="03730BD1" w14:textId="77777777" w:rsidTr="00F92170">
        <w:trPr>
          <w:trHeight w:val="800"/>
        </w:trPr>
        <w:tc>
          <w:tcPr>
            <w:tcW w:w="5524" w:type="dxa"/>
            <w:vAlign w:val="center"/>
          </w:tcPr>
          <w:p w14:paraId="688CD741" w14:textId="77777777" w:rsidR="00A238EE" w:rsidRPr="00983415" w:rsidRDefault="00A238EE" w:rsidP="004D1446">
            <w:pPr>
              <w:spacing w:before="0"/>
              <w:jc w:val="center"/>
              <w:rPr>
                <w:rFonts w:cs="Arial"/>
                <w:b/>
                <w:bCs/>
                <w:i/>
                <w:iCs/>
                <w:lang w:val="sr-Cyrl-CS"/>
              </w:rPr>
            </w:pPr>
            <w:r w:rsidRPr="00983415">
              <w:rPr>
                <w:rFonts w:cs="Arial"/>
                <w:b/>
                <w:bCs/>
                <w:i/>
                <w:iCs/>
                <w:lang w:val="sr-Cyrl-CS"/>
              </w:rPr>
              <w:t>РОК ВАЖЕЊА ПОНУДЕ:</w:t>
            </w:r>
          </w:p>
          <w:p w14:paraId="7E2AD178" w14:textId="77777777" w:rsidR="00A238EE" w:rsidRPr="00983415" w:rsidRDefault="00A238EE" w:rsidP="004D1446">
            <w:pPr>
              <w:spacing w:before="0"/>
              <w:jc w:val="center"/>
              <w:rPr>
                <w:rFonts w:cs="Arial"/>
                <w:b/>
                <w:bCs/>
                <w:i/>
                <w:iCs/>
                <w:lang w:val="sr-Cyrl-CS"/>
              </w:rPr>
            </w:pPr>
            <w:r w:rsidRPr="00983415">
              <w:rPr>
                <w:rFonts w:cs="Arial"/>
                <w:bCs/>
                <w:i/>
                <w:iCs/>
                <w:lang w:val="sr-Cyrl-CS"/>
              </w:rPr>
              <w:t>не може бити краћ</w:t>
            </w:r>
            <w:r w:rsidRPr="00983415">
              <w:rPr>
                <w:rFonts w:cs="Arial"/>
                <w:bCs/>
                <w:i/>
                <w:iCs/>
              </w:rPr>
              <w:t>и</w:t>
            </w:r>
            <w:r w:rsidRPr="00983415">
              <w:rPr>
                <w:rFonts w:cs="Arial"/>
                <w:bCs/>
                <w:i/>
                <w:iCs/>
                <w:lang w:val="sr-Cyrl-CS"/>
              </w:rPr>
              <w:t xml:space="preserve"> од </w:t>
            </w:r>
            <w:r w:rsidRPr="001D78F5">
              <w:rPr>
                <w:rFonts w:cs="Arial"/>
                <w:bCs/>
                <w:i/>
                <w:iCs/>
                <w:lang w:val="sr-Cyrl-CS"/>
              </w:rPr>
              <w:t>90 д</w:t>
            </w:r>
            <w:r w:rsidRPr="00983415">
              <w:rPr>
                <w:rFonts w:cs="Arial"/>
                <w:bCs/>
                <w:i/>
                <w:iCs/>
                <w:lang w:val="sr-Cyrl-CS"/>
              </w:rPr>
              <w:t>ана од дана отварања понуда</w:t>
            </w:r>
          </w:p>
        </w:tc>
        <w:tc>
          <w:tcPr>
            <w:tcW w:w="3969" w:type="dxa"/>
            <w:vAlign w:val="center"/>
          </w:tcPr>
          <w:p w14:paraId="4BB2E845" w14:textId="77777777" w:rsidR="00A238EE" w:rsidRPr="00983415" w:rsidRDefault="00A238EE" w:rsidP="004D1446">
            <w:pPr>
              <w:spacing w:before="0"/>
              <w:jc w:val="center"/>
              <w:rPr>
                <w:rFonts w:cs="Arial"/>
                <w:b/>
                <w:bCs/>
                <w:i/>
                <w:iCs/>
                <w:lang w:val="sr-Cyrl-CS"/>
              </w:rPr>
            </w:pPr>
          </w:p>
          <w:p w14:paraId="29858CB0" w14:textId="77777777" w:rsidR="00A238EE" w:rsidRPr="00983415" w:rsidRDefault="00A238EE" w:rsidP="004D1446">
            <w:pPr>
              <w:spacing w:before="0"/>
              <w:jc w:val="center"/>
              <w:rPr>
                <w:rFonts w:cs="Arial"/>
                <w:b/>
                <w:bCs/>
                <w:i/>
                <w:iCs/>
                <w:lang w:val="sr-Cyrl-CS"/>
              </w:rPr>
            </w:pPr>
            <w:r w:rsidRPr="00983415">
              <w:rPr>
                <w:rFonts w:cs="Arial"/>
                <w:bCs/>
                <w:i/>
                <w:iCs/>
                <w:lang w:val="sr-Cyrl-CS"/>
              </w:rPr>
              <w:t>_____ дана од дана отварања понуда</w:t>
            </w:r>
          </w:p>
        </w:tc>
      </w:tr>
      <w:tr w:rsidR="00A238EE" w:rsidRPr="00983415" w14:paraId="5A288DA9" w14:textId="77777777" w:rsidTr="00F92170">
        <w:tc>
          <w:tcPr>
            <w:tcW w:w="9493" w:type="dxa"/>
            <w:gridSpan w:val="2"/>
          </w:tcPr>
          <w:p w14:paraId="6F98F62A" w14:textId="77777777" w:rsidR="00A238EE" w:rsidRPr="00983415" w:rsidRDefault="00A238EE" w:rsidP="00157F57">
            <w:pPr>
              <w:spacing w:before="0"/>
              <w:rPr>
                <w:rFonts w:cs="Arial"/>
                <w:bCs/>
                <w:iCs/>
                <w:lang w:val="sr-Cyrl-CS"/>
              </w:rPr>
            </w:pPr>
            <w:r w:rsidRPr="00983415">
              <w:rPr>
                <w:rFonts w:cs="Arial"/>
                <w:bCs/>
                <w:iCs/>
                <w:lang w:val="sr-Cyrl-CS"/>
              </w:rPr>
              <w:t xml:space="preserve">Понуда понуђача који не прихвата услове наручиоца за рок и начин плаћања, рок извршења, </w:t>
            </w:r>
            <w:r w:rsidR="00157F57">
              <w:rPr>
                <w:rFonts w:cs="Arial"/>
                <w:bCs/>
                <w:iCs/>
                <w:lang w:val="sr-Cyrl-CS"/>
              </w:rPr>
              <w:t>-</w:t>
            </w:r>
            <w:r w:rsidRPr="00983415">
              <w:rPr>
                <w:rFonts w:cs="Arial"/>
                <w:bCs/>
                <w:iCs/>
                <w:lang w:val="sr-Cyrl-CS"/>
              </w:rPr>
              <w:t xml:space="preserve"> место извршења и рок важења понуде сматраће се неприхватљивом.</w:t>
            </w:r>
          </w:p>
        </w:tc>
      </w:tr>
    </w:tbl>
    <w:p w14:paraId="60CF7584" w14:textId="77777777" w:rsidR="00A238EE" w:rsidRPr="00983415" w:rsidRDefault="00A238EE" w:rsidP="00A238EE">
      <w:pPr>
        <w:spacing w:before="0"/>
        <w:rPr>
          <w:rFonts w:cs="Arial"/>
          <w:b/>
          <w:bCs/>
          <w:i/>
          <w:iCs/>
          <w:lang w:val="sr-Cyrl-CS"/>
        </w:rPr>
      </w:pPr>
    </w:p>
    <w:p w14:paraId="11DC4317" w14:textId="77777777" w:rsidR="00A238EE" w:rsidRPr="00983415" w:rsidRDefault="00A238EE" w:rsidP="00A238EE">
      <w:pPr>
        <w:spacing w:before="0"/>
        <w:rPr>
          <w:rFonts w:eastAsia="TimesNewRomanPSMT" w:cs="Arial"/>
          <w:bCs/>
          <w:lang w:val="sr-Cyrl-CS"/>
        </w:rPr>
      </w:pPr>
      <w:r w:rsidRPr="00983415">
        <w:rPr>
          <w:rFonts w:cs="Arial"/>
          <w:b/>
          <w:bCs/>
          <w:i/>
          <w:iCs/>
          <w:lang w:val="sr-Cyrl-CS"/>
        </w:rPr>
        <w:t xml:space="preserve">               </w:t>
      </w:r>
      <w:r w:rsidRPr="00983415">
        <w:rPr>
          <w:rFonts w:eastAsia="TimesNewRomanPSMT" w:cs="Arial"/>
          <w:bCs/>
        </w:rPr>
        <w:t xml:space="preserve">Датум </w:t>
      </w:r>
      <w:r w:rsidRPr="00983415">
        <w:rPr>
          <w:rFonts w:eastAsia="TimesNewRomanPSMT" w:cs="Arial"/>
          <w:bCs/>
        </w:rPr>
        <w:tab/>
      </w:r>
      <w:r w:rsidRPr="00983415">
        <w:rPr>
          <w:rFonts w:eastAsia="TimesNewRomanPSMT" w:cs="Arial"/>
          <w:bCs/>
        </w:rPr>
        <w:tab/>
      </w:r>
      <w:r w:rsidRPr="00983415">
        <w:rPr>
          <w:rFonts w:eastAsia="TimesNewRomanPSMT" w:cs="Arial"/>
          <w:bCs/>
        </w:rPr>
        <w:tab/>
      </w:r>
      <w:r w:rsidRPr="00983415">
        <w:rPr>
          <w:rFonts w:eastAsia="TimesNewRomanPSMT" w:cs="Arial"/>
          <w:bCs/>
        </w:rPr>
        <w:tab/>
        <w:t xml:space="preserve">             </w:t>
      </w:r>
      <w:r w:rsidRPr="00983415">
        <w:rPr>
          <w:rFonts w:eastAsia="TimesNewRomanPSMT" w:cs="Arial"/>
          <w:bCs/>
          <w:lang w:val="sr-Cyrl-CS"/>
        </w:rPr>
        <w:t xml:space="preserve">                         </w:t>
      </w:r>
      <w:r w:rsidRPr="00983415">
        <w:rPr>
          <w:rFonts w:eastAsia="TimesNewRomanPSMT" w:cs="Arial"/>
          <w:bCs/>
        </w:rPr>
        <w:t>Понуђач</w:t>
      </w:r>
    </w:p>
    <w:p w14:paraId="4A067FAE" w14:textId="77777777" w:rsidR="00A238EE" w:rsidRPr="00171F49" w:rsidRDefault="00A238EE" w:rsidP="00A238EE">
      <w:pPr>
        <w:spacing w:before="0"/>
        <w:ind w:left="720" w:firstLine="720"/>
        <w:rPr>
          <w:rFonts w:eastAsia="TimesNewRomanPSMT" w:cs="Arial"/>
          <w:bCs/>
          <w:lang w:val="sr-Cyrl-RS"/>
        </w:rPr>
      </w:pPr>
    </w:p>
    <w:p w14:paraId="765D0422" w14:textId="77777777" w:rsidR="00A238EE" w:rsidRPr="00983415" w:rsidRDefault="00A238EE" w:rsidP="00A238EE">
      <w:pPr>
        <w:spacing w:before="0"/>
        <w:rPr>
          <w:rFonts w:eastAsia="TimesNewRomanPS-BoldMT" w:cs="Arial"/>
          <w:b/>
          <w:bCs/>
          <w:i/>
          <w:iCs/>
          <w:lang w:val="sr-Cyrl-CS"/>
        </w:rPr>
      </w:pPr>
      <w:r w:rsidRPr="00983415">
        <w:rPr>
          <w:rFonts w:eastAsia="TimesNewRomanPS-BoldMT" w:cs="Arial"/>
          <w:b/>
          <w:bCs/>
          <w:i/>
          <w:iCs/>
        </w:rPr>
        <w:t>________________________</w:t>
      </w:r>
      <w:r w:rsidRPr="00983415">
        <w:rPr>
          <w:rFonts w:eastAsia="TimesNewRomanPS-BoldMT" w:cs="Arial"/>
          <w:b/>
          <w:bCs/>
          <w:i/>
          <w:iCs/>
          <w:lang w:val="sr-Cyrl-CS"/>
        </w:rPr>
        <w:t xml:space="preserve">                  М.П.</w:t>
      </w:r>
      <w:r w:rsidRPr="00983415">
        <w:rPr>
          <w:rFonts w:eastAsia="TimesNewRomanPS-BoldMT" w:cs="Arial"/>
          <w:b/>
          <w:bCs/>
          <w:i/>
          <w:iCs/>
        </w:rPr>
        <w:tab/>
      </w:r>
      <w:r w:rsidRPr="00983415">
        <w:rPr>
          <w:rFonts w:eastAsia="TimesNewRomanPS-BoldMT" w:cs="Arial"/>
          <w:b/>
          <w:bCs/>
          <w:i/>
          <w:iCs/>
          <w:lang w:val="sr-Cyrl-CS"/>
        </w:rPr>
        <w:t xml:space="preserve">              _____________________                                      </w:t>
      </w:r>
    </w:p>
    <w:p w14:paraId="697488F5" w14:textId="77777777" w:rsidR="00A238EE" w:rsidRPr="00983415" w:rsidRDefault="00A238EE" w:rsidP="00A238EE">
      <w:pPr>
        <w:spacing w:before="0"/>
        <w:rPr>
          <w:rFonts w:cs="Arial"/>
          <w:b/>
          <w:bCs/>
          <w:i/>
          <w:iCs/>
          <w:u w:val="single"/>
        </w:rPr>
      </w:pPr>
    </w:p>
    <w:p w14:paraId="36B6FB8B" w14:textId="77777777" w:rsidR="00A238EE" w:rsidRPr="00983415" w:rsidRDefault="00A238EE" w:rsidP="00A238EE">
      <w:pPr>
        <w:spacing w:before="0"/>
        <w:rPr>
          <w:rFonts w:cs="Arial"/>
          <w:b/>
          <w:bCs/>
          <w:i/>
          <w:iCs/>
          <w:u w:val="single"/>
          <w:lang w:val="sr-Cyrl-RS"/>
        </w:rPr>
      </w:pPr>
      <w:r w:rsidRPr="00983415">
        <w:rPr>
          <w:rFonts w:cs="Arial"/>
          <w:b/>
          <w:bCs/>
          <w:i/>
          <w:iCs/>
          <w:u w:val="single"/>
        </w:rPr>
        <w:t>Напомене:</w:t>
      </w:r>
    </w:p>
    <w:p w14:paraId="24DCC37D" w14:textId="77777777" w:rsidR="00A238EE" w:rsidRPr="00983415" w:rsidRDefault="00A238EE" w:rsidP="00A238EE">
      <w:pPr>
        <w:autoSpaceDE w:val="0"/>
        <w:autoSpaceDN w:val="0"/>
        <w:adjustRightInd w:val="0"/>
        <w:rPr>
          <w:rFonts w:eastAsia="TimesNewRomanPS-BoldMT" w:cs="Arial"/>
          <w:bCs/>
          <w:i/>
          <w:iCs/>
          <w:lang w:val="sr-Cyrl-RS"/>
        </w:rPr>
      </w:pPr>
      <w:r w:rsidRPr="00983415">
        <w:rPr>
          <w:rFonts w:eastAsia="TimesNewRomanPS-BoldMT" w:cs="Arial"/>
          <w:bCs/>
          <w:i/>
          <w:iCs/>
          <w:lang w:val="sr-Cyrl-RS"/>
        </w:rPr>
        <w:t>-  Понуђач је обавезан да у обрасцу понуде попуни све комерцијалне услове (сва празна поља).</w:t>
      </w:r>
    </w:p>
    <w:p w14:paraId="44444A88" w14:textId="77777777" w:rsidR="001632A5" w:rsidRPr="008D27EB" w:rsidRDefault="00A238EE" w:rsidP="004E7F35">
      <w:pPr>
        <w:pStyle w:val="NoSpacing"/>
        <w:rPr>
          <w:rFonts w:eastAsia="TimesNewRomanPS-BoldMT"/>
          <w:i/>
          <w:sz w:val="22"/>
          <w:szCs w:val="22"/>
        </w:rPr>
      </w:pPr>
      <w:r w:rsidRPr="00983415">
        <w:rPr>
          <w:rFonts w:eastAsia="TimesNewRomanPS-BoldMT"/>
          <w:lang w:val="sr-Cyrl-RS"/>
        </w:rPr>
        <w:t xml:space="preserve">- </w:t>
      </w:r>
      <w:r w:rsidRPr="008D27EB">
        <w:rPr>
          <w:rFonts w:eastAsia="TimesNewRomanPS-BoldMT"/>
          <w:i/>
          <w:sz w:val="22"/>
          <w:szCs w:val="22"/>
        </w:rPr>
        <w:t>Уколико понуђачи подносе заједничку понуду,</w:t>
      </w:r>
      <w:r w:rsidRPr="008D27EB">
        <w:rPr>
          <w:rFonts w:eastAsia="TimesNewRomanPS-BoldMT"/>
          <w:i/>
          <w:sz w:val="22"/>
          <w:szCs w:val="22"/>
          <w:lang w:val="sr-Cyrl-RS"/>
        </w:rPr>
        <w:t xml:space="preserve"> </w:t>
      </w:r>
      <w:r w:rsidRPr="008D27EB">
        <w:rPr>
          <w:rFonts w:eastAsia="TimesNewRomanPS-BoldMT"/>
          <w:i/>
          <w:sz w:val="22"/>
          <w:szCs w:val="22"/>
        </w:rPr>
        <w:t>група понуђача може да о</w:t>
      </w:r>
      <w:r w:rsidRPr="008D27EB">
        <w:rPr>
          <w:rFonts w:eastAsia="TimesNewRomanPS-BoldMT"/>
          <w:i/>
          <w:sz w:val="22"/>
          <w:szCs w:val="22"/>
          <w:lang w:val="sr-Cyrl-RS"/>
        </w:rPr>
        <w:t>власти</w:t>
      </w:r>
      <w:r w:rsidRPr="008D27EB">
        <w:rPr>
          <w:rFonts w:eastAsia="TimesNewRomanPS-BoldMT"/>
          <w:i/>
          <w:sz w:val="22"/>
          <w:szCs w:val="22"/>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AEC1F1F" w14:textId="77777777" w:rsidR="004263A3" w:rsidRPr="008D27EB" w:rsidRDefault="004263A3" w:rsidP="004E7F35">
      <w:pPr>
        <w:pStyle w:val="NoSpacing"/>
        <w:rPr>
          <w:rFonts w:eastAsia="TimesNewRomanPS-BoldMT"/>
          <w:i/>
          <w:sz w:val="22"/>
          <w:szCs w:val="22"/>
        </w:rPr>
      </w:pPr>
    </w:p>
    <w:p w14:paraId="1F72A854" w14:textId="77777777" w:rsidR="004263A3" w:rsidRDefault="004263A3" w:rsidP="004E7F35">
      <w:pPr>
        <w:pStyle w:val="NoSpacing"/>
        <w:rPr>
          <w:rFonts w:eastAsia="TimesNewRomanPS-BoldMT"/>
        </w:rPr>
      </w:pPr>
    </w:p>
    <w:p w14:paraId="0CB05D9C" w14:textId="77777777" w:rsidR="004263A3" w:rsidRDefault="004263A3" w:rsidP="004E7F35">
      <w:pPr>
        <w:pStyle w:val="NoSpacing"/>
        <w:rPr>
          <w:rFonts w:eastAsia="TimesNewRomanPS-BoldMT"/>
        </w:rPr>
      </w:pPr>
    </w:p>
    <w:p w14:paraId="6503DAE6" w14:textId="77777777" w:rsidR="004263A3" w:rsidRDefault="004263A3" w:rsidP="004E7F35">
      <w:pPr>
        <w:pStyle w:val="NoSpacing"/>
        <w:rPr>
          <w:rFonts w:eastAsia="TimesNewRomanPS-BoldMT"/>
        </w:rPr>
      </w:pPr>
    </w:p>
    <w:p w14:paraId="5FF1905B" w14:textId="77777777" w:rsidR="004263A3" w:rsidRDefault="004263A3" w:rsidP="004E7F35">
      <w:pPr>
        <w:pStyle w:val="NoSpacing"/>
        <w:rPr>
          <w:rFonts w:eastAsia="TimesNewRomanPS-BoldMT"/>
        </w:rPr>
      </w:pPr>
    </w:p>
    <w:p w14:paraId="513BD4FD" w14:textId="77777777" w:rsidR="004263A3" w:rsidRDefault="004263A3" w:rsidP="004E7F35">
      <w:pPr>
        <w:pStyle w:val="NoSpacing"/>
        <w:rPr>
          <w:rFonts w:eastAsia="TimesNewRomanPS-BoldMT"/>
        </w:rPr>
      </w:pPr>
    </w:p>
    <w:p w14:paraId="7F66D741" w14:textId="77777777" w:rsidR="004263A3" w:rsidRDefault="004263A3" w:rsidP="004E7F35">
      <w:pPr>
        <w:pStyle w:val="NoSpacing"/>
        <w:rPr>
          <w:rFonts w:eastAsia="TimesNewRomanPS-BoldMT"/>
        </w:rPr>
      </w:pPr>
    </w:p>
    <w:p w14:paraId="275CE7A7" w14:textId="77777777" w:rsidR="004263A3" w:rsidRDefault="004263A3" w:rsidP="004E7F35">
      <w:pPr>
        <w:pStyle w:val="NoSpacing"/>
        <w:rPr>
          <w:rFonts w:eastAsia="TimesNewRomanPS-BoldMT"/>
        </w:rPr>
      </w:pPr>
    </w:p>
    <w:p w14:paraId="322FC211" w14:textId="77777777" w:rsidR="004263A3" w:rsidRDefault="004263A3" w:rsidP="004E7F35">
      <w:pPr>
        <w:pStyle w:val="NoSpacing"/>
        <w:rPr>
          <w:rFonts w:eastAsia="TimesNewRomanPS-BoldMT"/>
        </w:rPr>
      </w:pPr>
    </w:p>
    <w:p w14:paraId="6D34DC31" w14:textId="77777777" w:rsidR="004263A3" w:rsidRDefault="004263A3" w:rsidP="004E7F35">
      <w:pPr>
        <w:pStyle w:val="NoSpacing"/>
        <w:rPr>
          <w:rFonts w:eastAsia="TimesNewRomanPS-BoldMT"/>
        </w:rPr>
      </w:pPr>
    </w:p>
    <w:p w14:paraId="1FF031B9" w14:textId="77777777" w:rsidR="004263A3" w:rsidRDefault="004263A3" w:rsidP="004E7F35">
      <w:pPr>
        <w:pStyle w:val="NoSpacing"/>
        <w:rPr>
          <w:rFonts w:eastAsia="TimesNewRomanPS-BoldMT"/>
        </w:rPr>
      </w:pPr>
    </w:p>
    <w:p w14:paraId="5CB04BAA" w14:textId="77777777" w:rsidR="00C50764" w:rsidRDefault="00C50764" w:rsidP="004E7F35">
      <w:pPr>
        <w:pStyle w:val="NoSpacing"/>
        <w:rPr>
          <w:rFonts w:eastAsia="TimesNewRomanPS-BoldMT"/>
        </w:rPr>
      </w:pPr>
    </w:p>
    <w:p w14:paraId="7253A135" w14:textId="77777777" w:rsidR="00C50764" w:rsidRDefault="00C50764" w:rsidP="004E7F35">
      <w:pPr>
        <w:pStyle w:val="NoSpacing"/>
        <w:rPr>
          <w:rFonts w:eastAsia="TimesNewRomanPS-BoldMT"/>
        </w:rPr>
      </w:pPr>
    </w:p>
    <w:p w14:paraId="0D5C500A" w14:textId="77777777" w:rsidR="00C50764" w:rsidRDefault="00C50764" w:rsidP="004E7F35">
      <w:pPr>
        <w:pStyle w:val="NoSpacing"/>
        <w:rPr>
          <w:rFonts w:eastAsia="TimesNewRomanPS-BoldMT"/>
        </w:rPr>
      </w:pPr>
    </w:p>
    <w:p w14:paraId="297744C2" w14:textId="77777777" w:rsidR="00C50764" w:rsidRDefault="00C50764" w:rsidP="004E7F35">
      <w:pPr>
        <w:pStyle w:val="NoSpacing"/>
        <w:rPr>
          <w:rFonts w:eastAsia="TimesNewRomanPS-BoldMT"/>
        </w:rPr>
      </w:pPr>
    </w:p>
    <w:p w14:paraId="5F9597FF" w14:textId="77777777" w:rsidR="004263A3" w:rsidRDefault="004263A3" w:rsidP="004E7F35">
      <w:pPr>
        <w:pStyle w:val="NoSpacing"/>
        <w:rPr>
          <w:rFonts w:eastAsia="TimesNewRomanPS-BoldMT"/>
        </w:rPr>
      </w:pPr>
    </w:p>
    <w:p w14:paraId="08F50375" w14:textId="77777777" w:rsidR="004263A3" w:rsidRDefault="004263A3" w:rsidP="004E7F35">
      <w:pPr>
        <w:pStyle w:val="NoSpacing"/>
        <w:rPr>
          <w:rFonts w:eastAsia="TimesNewRomanPS-BoldMT"/>
        </w:rPr>
      </w:pPr>
    </w:p>
    <w:p w14:paraId="3A924F9C" w14:textId="77777777" w:rsidR="008D27EB" w:rsidRDefault="008D27EB" w:rsidP="004E7F35">
      <w:pPr>
        <w:pStyle w:val="NoSpacing"/>
        <w:rPr>
          <w:rFonts w:eastAsia="TimesNewRomanPS-BoldMT"/>
        </w:rPr>
      </w:pPr>
    </w:p>
    <w:p w14:paraId="1A04DEAE" w14:textId="77777777" w:rsidR="004263A3" w:rsidRDefault="004263A3" w:rsidP="004E7F35">
      <w:pPr>
        <w:pStyle w:val="NoSpacing"/>
        <w:rPr>
          <w:rFonts w:eastAsia="TimesNewRomanPS-BoldMT"/>
        </w:rPr>
      </w:pPr>
    </w:p>
    <w:p w14:paraId="47DF65DE" w14:textId="77777777" w:rsidR="004263A3" w:rsidRDefault="004263A3" w:rsidP="004E7F35">
      <w:pPr>
        <w:pStyle w:val="NoSpacing"/>
      </w:pPr>
    </w:p>
    <w:p w14:paraId="6053D960" w14:textId="77777777" w:rsidR="00BC615D" w:rsidRPr="00983415" w:rsidRDefault="00BC615D" w:rsidP="001632A5">
      <w:pPr>
        <w:pStyle w:val="KDObrazac"/>
        <w:spacing w:before="0"/>
        <w:ind w:left="6480" w:firstLine="720"/>
        <w:jc w:val="both"/>
        <w:rPr>
          <w:noProof/>
        </w:rPr>
      </w:pPr>
      <w:r w:rsidRPr="00983415">
        <w:lastRenderedPageBreak/>
        <w:t xml:space="preserve">ОБРАЗАЦ </w:t>
      </w:r>
      <w:r w:rsidR="006522D9">
        <w:rPr>
          <w:lang w:val="sr-Cyrl-RS"/>
        </w:rPr>
        <w:t>1.3</w:t>
      </w:r>
      <w:r w:rsidRPr="00983415">
        <w:rPr>
          <w:noProof/>
        </w:rPr>
        <w:t>.</w:t>
      </w:r>
    </w:p>
    <w:p w14:paraId="0BC72F04" w14:textId="77777777" w:rsidR="00BC615D" w:rsidRPr="00983415" w:rsidRDefault="00BC615D" w:rsidP="00BC615D">
      <w:pPr>
        <w:spacing w:before="0"/>
        <w:rPr>
          <w:rStyle w:val="BookTitle"/>
          <w:rFonts w:cs="Arial"/>
        </w:rPr>
      </w:pPr>
    </w:p>
    <w:p w14:paraId="73635895" w14:textId="77777777" w:rsidR="00BC615D" w:rsidRPr="00983415" w:rsidRDefault="00BC615D" w:rsidP="00BC615D">
      <w:pPr>
        <w:spacing w:before="0"/>
        <w:jc w:val="center"/>
        <w:rPr>
          <w:rStyle w:val="BookTitle"/>
          <w:rFonts w:cs="Arial"/>
          <w:lang w:val="sr-Cyrl-RS"/>
        </w:rPr>
      </w:pPr>
      <w:r w:rsidRPr="00983415">
        <w:rPr>
          <w:rStyle w:val="BookTitle"/>
          <w:rFonts w:cs="Arial"/>
        </w:rPr>
        <w:t xml:space="preserve">ОБРАЗАЦ ПОНУДЕ </w:t>
      </w:r>
      <w:r w:rsidR="001D78F5">
        <w:rPr>
          <w:rStyle w:val="BookTitle"/>
          <w:rFonts w:cs="Arial"/>
          <w:lang w:val="sr-Cyrl-RS"/>
        </w:rPr>
        <w:t>ЗА ПАРТИЈУ 3</w:t>
      </w:r>
    </w:p>
    <w:p w14:paraId="454A4BCF" w14:textId="77777777" w:rsidR="00BC615D" w:rsidRPr="00D72DDA" w:rsidRDefault="00BC615D" w:rsidP="00D72DDA">
      <w:pPr>
        <w:rPr>
          <w:rFonts w:eastAsia="Arial Unicode MS" w:cs="Arial"/>
          <w:kern w:val="2"/>
        </w:rPr>
      </w:pPr>
      <w:r w:rsidRPr="00983415">
        <w:rPr>
          <w:rFonts w:eastAsia="TimesNewRomanPS-BoldMT" w:cs="Arial"/>
          <w:bCs/>
          <w:color w:val="000000"/>
        </w:rPr>
        <w:t>Понуда бр._________ од _______________ за  поступак</w:t>
      </w:r>
      <w:r w:rsidRPr="00983415">
        <w:rPr>
          <w:rFonts w:cs="Arial"/>
        </w:rPr>
        <w:t xml:space="preserve"> </w:t>
      </w:r>
      <w:r w:rsidRPr="00983415">
        <w:rPr>
          <w:rFonts w:eastAsia="TimesNewRomanPS-BoldMT" w:cs="Arial"/>
          <w:bCs/>
          <w:color w:val="000000"/>
        </w:rPr>
        <w:t>јавне набавке</w:t>
      </w:r>
      <w:r w:rsidRPr="00983415">
        <w:rPr>
          <w:rFonts w:eastAsia="TimesNewRomanPS-BoldMT" w:cs="Arial"/>
          <w:bCs/>
          <w:color w:val="000000"/>
          <w:lang w:val="sr-Cyrl-RS"/>
        </w:rPr>
        <w:t xml:space="preserve"> мале вредности </w:t>
      </w:r>
      <w:r w:rsidRPr="00983415">
        <w:rPr>
          <w:rFonts w:eastAsia="TimesNewRomanPS-BoldMT" w:cs="Arial"/>
          <w:bCs/>
          <w:color w:val="000000"/>
        </w:rPr>
        <w:t xml:space="preserve">услуга </w:t>
      </w:r>
      <w:r w:rsidR="00D72DDA" w:rsidRPr="007C3721">
        <w:rPr>
          <w:rFonts w:cs="Arial"/>
          <w:b/>
          <w:lang w:val="sr-Cyrl-RS" w:eastAsia="zh-CN"/>
        </w:rPr>
        <w:t>Здравствене услуге за потребе Управе, ОИ, ЕПСС и Костолца</w:t>
      </w:r>
      <w:r w:rsidRPr="00983415">
        <w:rPr>
          <w:rFonts w:eastAsia="TimesNewRomanPS-BoldMT" w:cs="Arial"/>
          <w:bCs/>
          <w:color w:val="000000"/>
        </w:rPr>
        <w:t xml:space="preserve"> ради закључења оквирног споразума са једним</w:t>
      </w:r>
      <w:r w:rsidRPr="00983415">
        <w:rPr>
          <w:rFonts w:eastAsia="TimesNewRomanPS-BoldMT" w:cs="Arial"/>
          <w:bCs/>
          <w:color w:val="00B0F0"/>
        </w:rPr>
        <w:t xml:space="preserve"> </w:t>
      </w:r>
      <w:r w:rsidRPr="00983415">
        <w:rPr>
          <w:rFonts w:eastAsia="TimesNewRomanPS-BoldMT" w:cs="Arial"/>
          <w:bCs/>
          <w:color w:val="000000"/>
        </w:rPr>
        <w:t>понуђачем</w:t>
      </w:r>
      <w:r w:rsidRPr="00983415">
        <w:rPr>
          <w:rFonts w:eastAsia="TimesNewRomanPS-BoldMT" w:cs="Arial"/>
          <w:bCs/>
          <w:color w:val="00B0F0"/>
        </w:rPr>
        <w:t xml:space="preserve"> </w:t>
      </w:r>
      <w:r w:rsidR="00D72DDA">
        <w:rPr>
          <w:rFonts w:eastAsia="TimesNewRomanPS-BoldMT" w:cs="Arial"/>
          <w:bCs/>
          <w:color w:val="000000"/>
        </w:rPr>
        <w:t xml:space="preserve">на период </w:t>
      </w:r>
      <w:r w:rsidR="00D72DDA">
        <w:rPr>
          <w:rFonts w:eastAsia="TimesNewRomanPS-BoldMT" w:cs="Arial"/>
          <w:bCs/>
          <w:color w:val="000000"/>
          <w:lang w:val="sr-Cyrl-RS"/>
        </w:rPr>
        <w:t>од</w:t>
      </w:r>
      <w:r w:rsidRPr="00983415">
        <w:rPr>
          <w:rFonts w:eastAsia="TimesNewRomanPS-BoldMT" w:cs="Arial"/>
          <w:bCs/>
          <w:color w:val="000000"/>
        </w:rPr>
        <w:t xml:space="preserve"> две</w:t>
      </w:r>
      <w:r w:rsidRPr="00983415">
        <w:rPr>
          <w:rFonts w:eastAsia="TimesNewRomanPS-BoldMT" w:cs="Arial"/>
          <w:bCs/>
          <w:color w:val="00B0F0"/>
        </w:rPr>
        <w:t xml:space="preserve"> </w:t>
      </w:r>
      <w:r w:rsidRPr="00983415">
        <w:rPr>
          <w:rFonts w:eastAsia="TimesNewRomanPS-BoldMT" w:cs="Arial"/>
          <w:bCs/>
          <w:color w:val="000000"/>
        </w:rPr>
        <w:t>године</w:t>
      </w:r>
      <w:r w:rsidRPr="00983415">
        <w:rPr>
          <w:rFonts w:eastAsia="TimesNewRomanPS-BoldMT" w:cs="Arial"/>
          <w:bCs/>
          <w:color w:val="000000"/>
          <w:lang w:val="sr-Cyrl-RS"/>
        </w:rPr>
        <w:t xml:space="preserve"> </w:t>
      </w:r>
      <w:r w:rsidRPr="00983415">
        <w:rPr>
          <w:rFonts w:eastAsia="TimesNewRomanPS-BoldMT" w:cs="Arial"/>
          <w:bCs/>
          <w:color w:val="000000"/>
        </w:rPr>
        <w:t xml:space="preserve">ЈН бр. </w:t>
      </w:r>
      <w:r w:rsidR="00D72DDA" w:rsidRPr="00983415">
        <w:rPr>
          <w:rFonts w:eastAsia="Arial Unicode MS" w:cs="Arial"/>
          <w:kern w:val="2"/>
          <w:lang w:val="ru-RU"/>
        </w:rPr>
        <w:t>ЈНО</w:t>
      </w:r>
      <w:r w:rsidR="00D72DDA" w:rsidRPr="00983415">
        <w:rPr>
          <w:rFonts w:eastAsia="Arial Unicode MS" w:cs="Arial"/>
          <w:kern w:val="2"/>
        </w:rPr>
        <w:t>/</w:t>
      </w:r>
      <w:r w:rsidR="00D72DDA" w:rsidRPr="00983415">
        <w:rPr>
          <w:rFonts w:eastAsia="Arial Unicode MS" w:cs="Arial"/>
          <w:kern w:val="2"/>
          <w:lang w:val="sr-Cyrl-RS"/>
        </w:rPr>
        <w:t>10</w:t>
      </w:r>
      <w:r w:rsidR="00D72DDA" w:rsidRPr="00983415">
        <w:rPr>
          <w:rFonts w:eastAsia="Arial Unicode MS" w:cs="Arial"/>
          <w:kern w:val="2"/>
        </w:rPr>
        <w:t>00/0</w:t>
      </w:r>
      <w:r w:rsidR="00D72DDA">
        <w:rPr>
          <w:rFonts w:eastAsia="Arial Unicode MS" w:cs="Arial"/>
          <w:kern w:val="2"/>
          <w:lang w:val="sr-Cyrl-RS"/>
        </w:rPr>
        <w:t>061</w:t>
      </w:r>
      <w:r w:rsidR="00D72DDA">
        <w:rPr>
          <w:rFonts w:eastAsia="Arial Unicode MS" w:cs="Arial"/>
          <w:kern w:val="2"/>
        </w:rPr>
        <w:t>/2019</w:t>
      </w:r>
      <w:r w:rsidR="00D72DDA" w:rsidRPr="00983415">
        <w:rPr>
          <w:rFonts w:eastAsia="Arial Unicode MS" w:cs="Arial"/>
          <w:kern w:val="2"/>
        </w:rPr>
        <w:t xml:space="preserve"> (</w:t>
      </w:r>
      <w:r w:rsidR="00D72DDA" w:rsidRPr="00983415">
        <w:rPr>
          <w:rFonts w:eastAsia="Arial Unicode MS" w:cs="Arial"/>
          <w:kern w:val="2"/>
          <w:lang w:val="sr-Cyrl-RS"/>
        </w:rPr>
        <w:t>1</w:t>
      </w:r>
      <w:r w:rsidR="00D72DDA">
        <w:rPr>
          <w:rFonts w:eastAsia="Arial Unicode MS" w:cs="Arial"/>
          <w:kern w:val="2"/>
          <w:lang w:val="sr-Cyrl-RS"/>
        </w:rPr>
        <w:t>715</w:t>
      </w:r>
      <w:r w:rsidR="00D72DDA">
        <w:rPr>
          <w:rFonts w:eastAsia="Arial Unicode MS" w:cs="Arial"/>
          <w:kern w:val="2"/>
        </w:rPr>
        <w:t>/2019</w:t>
      </w:r>
      <w:r w:rsidR="00D72DDA" w:rsidRPr="00983415">
        <w:rPr>
          <w:rFonts w:eastAsia="Arial Unicode MS" w:cs="Arial"/>
          <w:kern w:val="2"/>
        </w:rPr>
        <w:t>)</w:t>
      </w:r>
      <w:r w:rsidR="00D72DDA">
        <w:rPr>
          <w:rFonts w:eastAsia="Arial Unicode MS" w:cs="Arial"/>
          <w:kern w:val="2"/>
          <w:lang w:val="sr-Cyrl-RS"/>
        </w:rPr>
        <w:t xml:space="preserve"> </w:t>
      </w:r>
      <w:r w:rsidR="001D78F5" w:rsidRPr="00D72DDA">
        <w:rPr>
          <w:rFonts w:eastAsia="TimesNewRomanPS-BoldMT" w:cs="Arial"/>
          <w:b/>
          <w:bCs/>
          <w:color w:val="000000"/>
          <w:lang w:val="sr-Cyrl-RS"/>
        </w:rPr>
        <w:t>ЗА ПАРТИЈУ 3</w:t>
      </w:r>
      <w:r w:rsidR="00D72DDA" w:rsidRPr="00D72DDA">
        <w:rPr>
          <w:rFonts w:cs="Arial"/>
          <w:bCs/>
          <w:lang w:val="sr-Cyrl-RS" w:eastAsia="ar-SA"/>
        </w:rPr>
        <w:t xml:space="preserve"> </w:t>
      </w:r>
      <w:r w:rsidR="00D72DDA">
        <w:rPr>
          <w:rFonts w:cs="Arial"/>
          <w:bCs/>
          <w:lang w:val="sr-Cyrl-RS" w:eastAsia="ar-SA"/>
        </w:rPr>
        <w:t>Специјалистички лекарски прегледи запослених у Костолцу и дијагностицирање обољења магнетном резонанцом и скенером, консултативне услуге лекара специјалисте</w:t>
      </w:r>
    </w:p>
    <w:p w14:paraId="4E4B0B75" w14:textId="77777777" w:rsidR="00BC615D" w:rsidRPr="00983415" w:rsidRDefault="00BC615D" w:rsidP="00BC615D">
      <w:pPr>
        <w:spacing w:before="0"/>
        <w:rPr>
          <w:rFonts w:eastAsia="TimesNewRomanPS-BoldMT" w:cs="Arial"/>
          <w:bCs/>
          <w:color w:val="00B0F0"/>
        </w:rPr>
      </w:pPr>
    </w:p>
    <w:p w14:paraId="30035761" w14:textId="77777777" w:rsidR="00BC615D" w:rsidRPr="002447D1" w:rsidRDefault="00BC615D" w:rsidP="00BC615D">
      <w:pPr>
        <w:spacing w:before="0"/>
        <w:rPr>
          <w:rFonts w:cs="Arial"/>
          <w:b/>
          <w:bCs/>
          <w:i/>
          <w:iCs/>
        </w:rPr>
      </w:pPr>
      <w:r w:rsidRPr="00983415">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C615D" w:rsidRPr="00983415" w14:paraId="0F2D375B" w14:textId="77777777" w:rsidTr="00BC615D">
        <w:trPr>
          <w:trHeight w:val="620"/>
        </w:trPr>
        <w:tc>
          <w:tcPr>
            <w:tcW w:w="4621" w:type="dxa"/>
            <w:tcBorders>
              <w:top w:val="single" w:sz="4" w:space="0" w:color="000000"/>
              <w:left w:val="single" w:sz="4" w:space="0" w:color="000000"/>
              <w:bottom w:val="single" w:sz="4" w:space="0" w:color="000000"/>
            </w:tcBorders>
            <w:shd w:val="clear" w:color="auto" w:fill="auto"/>
          </w:tcPr>
          <w:p w14:paraId="0B3BEFD8" w14:textId="77777777" w:rsidR="00BC615D" w:rsidRPr="00983415" w:rsidRDefault="00BC615D" w:rsidP="00BC615D">
            <w:pPr>
              <w:spacing w:before="0"/>
              <w:rPr>
                <w:rFonts w:cs="Arial"/>
                <w:i/>
                <w:iCs/>
              </w:rPr>
            </w:pPr>
            <w:r w:rsidRPr="009834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6CEF83" w14:textId="77777777" w:rsidR="00BC615D" w:rsidRPr="00983415" w:rsidRDefault="00BC615D" w:rsidP="00BC615D">
            <w:pPr>
              <w:snapToGrid w:val="0"/>
              <w:spacing w:before="0"/>
              <w:rPr>
                <w:rFonts w:cs="Arial"/>
                <w:b/>
                <w:bCs/>
                <w:i/>
                <w:iCs/>
              </w:rPr>
            </w:pPr>
          </w:p>
        </w:tc>
      </w:tr>
      <w:tr w:rsidR="00BC615D" w:rsidRPr="00983415" w14:paraId="51A1D9A8" w14:textId="77777777" w:rsidTr="00BC615D">
        <w:trPr>
          <w:trHeight w:val="620"/>
        </w:trPr>
        <w:tc>
          <w:tcPr>
            <w:tcW w:w="4621" w:type="dxa"/>
            <w:tcBorders>
              <w:top w:val="single" w:sz="4" w:space="0" w:color="000000"/>
              <w:left w:val="single" w:sz="4" w:space="0" w:color="000000"/>
              <w:bottom w:val="single" w:sz="4" w:space="0" w:color="000000"/>
            </w:tcBorders>
            <w:shd w:val="clear" w:color="auto" w:fill="auto"/>
          </w:tcPr>
          <w:p w14:paraId="54B14B77" w14:textId="77777777" w:rsidR="00BC615D" w:rsidRPr="00983415" w:rsidRDefault="00BC615D" w:rsidP="00BC615D">
            <w:pPr>
              <w:spacing w:before="0"/>
              <w:rPr>
                <w:rFonts w:cs="Arial"/>
                <w:b/>
                <w:bCs/>
                <w:i/>
                <w:iCs/>
              </w:rPr>
            </w:pPr>
            <w:r w:rsidRPr="00983415">
              <w:rPr>
                <w:rFonts w:cs="Arial"/>
                <w:i/>
                <w:iCs/>
              </w:rPr>
              <w:t xml:space="preserve">Врста правног лица: </w:t>
            </w:r>
            <w:r w:rsidRPr="00721AC1">
              <w:rPr>
                <w:rFonts w:cs="Arial"/>
                <w:i/>
                <w:iCs/>
                <w:color w:val="000000" w:themeColor="text1"/>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A8F0EB" w14:textId="77777777" w:rsidR="00BC615D" w:rsidRPr="00983415" w:rsidRDefault="00BC615D" w:rsidP="00BC615D">
            <w:pPr>
              <w:snapToGrid w:val="0"/>
              <w:spacing w:before="0"/>
              <w:rPr>
                <w:rFonts w:cs="Arial"/>
                <w:b/>
                <w:bCs/>
                <w:i/>
                <w:iCs/>
              </w:rPr>
            </w:pPr>
          </w:p>
          <w:p w14:paraId="5C2F354C" w14:textId="77777777" w:rsidR="00BC615D" w:rsidRPr="00983415" w:rsidRDefault="00BC615D" w:rsidP="00BC615D">
            <w:pPr>
              <w:spacing w:before="0"/>
              <w:rPr>
                <w:rFonts w:cs="Arial"/>
                <w:b/>
                <w:bCs/>
                <w:i/>
                <w:iCs/>
              </w:rPr>
            </w:pPr>
          </w:p>
          <w:p w14:paraId="1A1C7ADB" w14:textId="77777777" w:rsidR="00BC615D" w:rsidRPr="00983415" w:rsidRDefault="00BC615D" w:rsidP="00BC615D">
            <w:pPr>
              <w:spacing w:before="0"/>
              <w:rPr>
                <w:rFonts w:cs="Arial"/>
                <w:b/>
                <w:bCs/>
                <w:i/>
                <w:iCs/>
              </w:rPr>
            </w:pPr>
          </w:p>
        </w:tc>
      </w:tr>
      <w:tr w:rsidR="00BC615D" w:rsidRPr="00983415" w14:paraId="2133CA37" w14:textId="77777777" w:rsidTr="00BC615D">
        <w:trPr>
          <w:trHeight w:val="683"/>
        </w:trPr>
        <w:tc>
          <w:tcPr>
            <w:tcW w:w="4621" w:type="dxa"/>
            <w:tcBorders>
              <w:top w:val="single" w:sz="4" w:space="0" w:color="000000"/>
              <w:left w:val="single" w:sz="4" w:space="0" w:color="000000"/>
              <w:bottom w:val="single" w:sz="4" w:space="0" w:color="000000"/>
            </w:tcBorders>
            <w:shd w:val="clear" w:color="auto" w:fill="auto"/>
          </w:tcPr>
          <w:p w14:paraId="4927E16A" w14:textId="77777777" w:rsidR="00BC615D" w:rsidRPr="00983415" w:rsidRDefault="00BC615D" w:rsidP="00BC615D">
            <w:pPr>
              <w:spacing w:before="0"/>
              <w:rPr>
                <w:rFonts w:cs="Arial"/>
                <w:b/>
                <w:bCs/>
                <w:i/>
                <w:iCs/>
              </w:rPr>
            </w:pPr>
            <w:r w:rsidRPr="009834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FF821E" w14:textId="77777777" w:rsidR="00BC615D" w:rsidRPr="00983415" w:rsidRDefault="00BC615D" w:rsidP="00BC615D">
            <w:pPr>
              <w:snapToGrid w:val="0"/>
              <w:spacing w:before="0"/>
              <w:rPr>
                <w:rFonts w:cs="Arial"/>
                <w:b/>
                <w:bCs/>
                <w:i/>
                <w:iCs/>
              </w:rPr>
            </w:pPr>
          </w:p>
          <w:p w14:paraId="7A2F6DDF" w14:textId="77777777" w:rsidR="00BC615D" w:rsidRPr="00983415" w:rsidRDefault="00BC615D" w:rsidP="00BC615D">
            <w:pPr>
              <w:spacing w:before="0"/>
              <w:rPr>
                <w:rFonts w:cs="Arial"/>
                <w:b/>
                <w:bCs/>
                <w:i/>
                <w:iCs/>
              </w:rPr>
            </w:pPr>
          </w:p>
          <w:p w14:paraId="0896EDF7" w14:textId="77777777" w:rsidR="00BC615D" w:rsidRPr="00983415" w:rsidRDefault="00BC615D" w:rsidP="00BC615D">
            <w:pPr>
              <w:spacing w:before="0"/>
              <w:rPr>
                <w:rFonts w:cs="Arial"/>
                <w:b/>
                <w:bCs/>
                <w:i/>
                <w:iCs/>
              </w:rPr>
            </w:pPr>
          </w:p>
        </w:tc>
      </w:tr>
      <w:tr w:rsidR="00BC615D" w:rsidRPr="00983415" w14:paraId="004BB98F" w14:textId="77777777" w:rsidTr="00BC615D">
        <w:trPr>
          <w:trHeight w:val="647"/>
        </w:trPr>
        <w:tc>
          <w:tcPr>
            <w:tcW w:w="4621" w:type="dxa"/>
            <w:tcBorders>
              <w:top w:val="single" w:sz="4" w:space="0" w:color="000000"/>
              <w:left w:val="single" w:sz="4" w:space="0" w:color="000000"/>
              <w:bottom w:val="single" w:sz="4" w:space="0" w:color="000000"/>
            </w:tcBorders>
            <w:shd w:val="clear" w:color="auto" w:fill="auto"/>
          </w:tcPr>
          <w:p w14:paraId="5AE15D45" w14:textId="77777777" w:rsidR="00BC615D" w:rsidRPr="00983415" w:rsidRDefault="00BC615D" w:rsidP="00BC615D">
            <w:pPr>
              <w:spacing w:before="0"/>
              <w:rPr>
                <w:rFonts w:cs="Arial"/>
                <w:b/>
                <w:bCs/>
                <w:i/>
                <w:iCs/>
              </w:rPr>
            </w:pPr>
            <w:r w:rsidRPr="009834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C4103D" w14:textId="77777777" w:rsidR="00BC615D" w:rsidRPr="00983415" w:rsidRDefault="00BC615D" w:rsidP="00BC615D">
            <w:pPr>
              <w:snapToGrid w:val="0"/>
              <w:spacing w:before="0"/>
              <w:rPr>
                <w:rFonts w:cs="Arial"/>
                <w:b/>
                <w:bCs/>
                <w:i/>
                <w:iCs/>
              </w:rPr>
            </w:pPr>
          </w:p>
          <w:p w14:paraId="06AFA46B" w14:textId="77777777" w:rsidR="00BC615D" w:rsidRPr="00983415" w:rsidRDefault="00BC615D" w:rsidP="00BC615D">
            <w:pPr>
              <w:spacing w:before="0"/>
              <w:rPr>
                <w:rFonts w:cs="Arial"/>
                <w:b/>
                <w:bCs/>
                <w:i/>
                <w:iCs/>
              </w:rPr>
            </w:pPr>
          </w:p>
          <w:p w14:paraId="1B434F73" w14:textId="77777777" w:rsidR="00BC615D" w:rsidRPr="00983415" w:rsidRDefault="00BC615D" w:rsidP="00BC615D">
            <w:pPr>
              <w:spacing w:before="0"/>
              <w:rPr>
                <w:rFonts w:cs="Arial"/>
                <w:b/>
                <w:bCs/>
                <w:i/>
                <w:iCs/>
              </w:rPr>
            </w:pPr>
          </w:p>
        </w:tc>
      </w:tr>
      <w:tr w:rsidR="00BC615D" w:rsidRPr="00983415" w14:paraId="37B2AC51" w14:textId="77777777" w:rsidTr="00BC615D">
        <w:tc>
          <w:tcPr>
            <w:tcW w:w="4621" w:type="dxa"/>
            <w:tcBorders>
              <w:top w:val="single" w:sz="4" w:space="0" w:color="000000"/>
              <w:left w:val="single" w:sz="4" w:space="0" w:color="000000"/>
              <w:bottom w:val="single" w:sz="4" w:space="0" w:color="000000"/>
            </w:tcBorders>
            <w:shd w:val="clear" w:color="auto" w:fill="auto"/>
          </w:tcPr>
          <w:p w14:paraId="741A6110" w14:textId="77777777" w:rsidR="00BC615D" w:rsidRPr="00983415" w:rsidRDefault="00BC615D" w:rsidP="00BC615D">
            <w:pPr>
              <w:spacing w:before="0"/>
              <w:rPr>
                <w:rFonts w:cs="Arial"/>
                <w:b/>
                <w:bCs/>
                <w:i/>
                <w:iCs/>
                <w:lang w:val="ru-RU"/>
              </w:rPr>
            </w:pPr>
            <w:r w:rsidRPr="009834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0A92E8" w14:textId="77777777" w:rsidR="00BC615D" w:rsidRPr="00983415" w:rsidRDefault="00BC615D" w:rsidP="00BC615D">
            <w:pPr>
              <w:snapToGrid w:val="0"/>
              <w:spacing w:before="0"/>
              <w:rPr>
                <w:rFonts w:cs="Arial"/>
                <w:b/>
                <w:bCs/>
                <w:i/>
                <w:iCs/>
                <w:lang w:val="ru-RU"/>
              </w:rPr>
            </w:pPr>
          </w:p>
        </w:tc>
      </w:tr>
      <w:tr w:rsidR="00BC615D" w:rsidRPr="00983415" w14:paraId="3D83ABEC" w14:textId="77777777" w:rsidTr="00BC615D">
        <w:trPr>
          <w:trHeight w:val="512"/>
        </w:trPr>
        <w:tc>
          <w:tcPr>
            <w:tcW w:w="4621" w:type="dxa"/>
            <w:tcBorders>
              <w:top w:val="single" w:sz="4" w:space="0" w:color="000000"/>
              <w:left w:val="single" w:sz="4" w:space="0" w:color="000000"/>
              <w:bottom w:val="single" w:sz="4" w:space="0" w:color="000000"/>
            </w:tcBorders>
            <w:shd w:val="clear" w:color="auto" w:fill="auto"/>
          </w:tcPr>
          <w:p w14:paraId="5C8977B1" w14:textId="77777777" w:rsidR="00BC615D" w:rsidRPr="00983415" w:rsidRDefault="00BC615D" w:rsidP="00BC615D">
            <w:pPr>
              <w:spacing w:before="0"/>
              <w:rPr>
                <w:rFonts w:cs="Arial"/>
                <w:i/>
                <w:iCs/>
              </w:rPr>
            </w:pPr>
          </w:p>
          <w:p w14:paraId="20C19A18" w14:textId="77777777" w:rsidR="00BC615D" w:rsidRPr="00983415" w:rsidRDefault="00BC615D" w:rsidP="00BC615D">
            <w:pPr>
              <w:spacing w:before="0"/>
              <w:rPr>
                <w:rFonts w:cs="Arial"/>
                <w:b/>
                <w:bCs/>
                <w:i/>
                <w:iCs/>
              </w:rPr>
            </w:pPr>
            <w:r w:rsidRPr="009834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414790" w14:textId="77777777" w:rsidR="00BC615D" w:rsidRPr="00983415" w:rsidRDefault="00BC615D" w:rsidP="00BC615D">
            <w:pPr>
              <w:snapToGrid w:val="0"/>
              <w:spacing w:before="0"/>
              <w:rPr>
                <w:rFonts w:cs="Arial"/>
                <w:b/>
                <w:bCs/>
                <w:i/>
                <w:iCs/>
              </w:rPr>
            </w:pPr>
          </w:p>
          <w:p w14:paraId="696325AB" w14:textId="77777777" w:rsidR="00BC615D" w:rsidRPr="00983415" w:rsidRDefault="00BC615D" w:rsidP="00BC615D">
            <w:pPr>
              <w:spacing w:before="0"/>
              <w:rPr>
                <w:rFonts w:cs="Arial"/>
                <w:b/>
                <w:bCs/>
                <w:i/>
                <w:iCs/>
              </w:rPr>
            </w:pPr>
          </w:p>
          <w:p w14:paraId="1BA90078" w14:textId="77777777" w:rsidR="00BC615D" w:rsidRPr="00983415" w:rsidRDefault="00BC615D" w:rsidP="00BC615D">
            <w:pPr>
              <w:spacing w:before="0"/>
              <w:rPr>
                <w:rFonts w:cs="Arial"/>
                <w:b/>
                <w:bCs/>
                <w:i/>
                <w:iCs/>
              </w:rPr>
            </w:pPr>
          </w:p>
        </w:tc>
      </w:tr>
      <w:tr w:rsidR="00BC615D" w:rsidRPr="00983415" w14:paraId="592604C4" w14:textId="77777777" w:rsidTr="00BC615D">
        <w:tc>
          <w:tcPr>
            <w:tcW w:w="4621" w:type="dxa"/>
            <w:tcBorders>
              <w:top w:val="single" w:sz="4" w:space="0" w:color="000000"/>
              <w:left w:val="single" w:sz="4" w:space="0" w:color="000000"/>
              <w:bottom w:val="single" w:sz="4" w:space="0" w:color="000000"/>
            </w:tcBorders>
            <w:shd w:val="clear" w:color="auto" w:fill="auto"/>
          </w:tcPr>
          <w:p w14:paraId="7F675CA4" w14:textId="77777777" w:rsidR="00BC615D" w:rsidRPr="00983415" w:rsidRDefault="00BC615D" w:rsidP="00BC615D">
            <w:pPr>
              <w:spacing w:before="0"/>
              <w:rPr>
                <w:rFonts w:cs="Arial"/>
                <w:b/>
                <w:bCs/>
                <w:i/>
                <w:iCs/>
                <w:lang w:val="ru-RU"/>
              </w:rPr>
            </w:pPr>
            <w:r w:rsidRPr="00983415">
              <w:rPr>
                <w:rFonts w:cs="Arial"/>
                <w:i/>
                <w:iCs/>
                <w:lang w:val="ru-RU"/>
              </w:rPr>
              <w:t>Електронска адреса понуђача (</w:t>
            </w:r>
            <w:r w:rsidRPr="00983415">
              <w:rPr>
                <w:rFonts w:cs="Arial"/>
                <w:i/>
                <w:iCs/>
              </w:rPr>
              <w:t>e</w:t>
            </w:r>
            <w:r w:rsidRPr="00983415">
              <w:rPr>
                <w:rFonts w:cs="Arial"/>
                <w:i/>
                <w:iCs/>
                <w:lang w:val="ru-RU"/>
              </w:rPr>
              <w:t>-</w:t>
            </w:r>
            <w:r w:rsidRPr="00983415">
              <w:rPr>
                <w:rFonts w:cs="Arial"/>
                <w:i/>
                <w:iCs/>
              </w:rPr>
              <w:t>mail</w:t>
            </w:r>
            <w:r w:rsidRPr="00983415">
              <w:rPr>
                <w:rFonts w:cs="Arial"/>
                <w:i/>
                <w:iCs/>
                <w:lang w:val="ru-RU"/>
              </w:rPr>
              <w:t>):</w:t>
            </w:r>
          </w:p>
          <w:p w14:paraId="3B59EC99" w14:textId="77777777" w:rsidR="00BC615D" w:rsidRPr="00983415" w:rsidRDefault="00BC615D" w:rsidP="00BC615D">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D68E84" w14:textId="77777777" w:rsidR="00BC615D" w:rsidRPr="00983415" w:rsidRDefault="00BC615D" w:rsidP="00BC615D">
            <w:pPr>
              <w:snapToGrid w:val="0"/>
              <w:spacing w:before="0"/>
              <w:rPr>
                <w:rFonts w:cs="Arial"/>
                <w:b/>
                <w:bCs/>
                <w:i/>
                <w:iCs/>
                <w:lang w:val="ru-RU"/>
              </w:rPr>
            </w:pPr>
          </w:p>
        </w:tc>
      </w:tr>
      <w:tr w:rsidR="00BC615D" w:rsidRPr="00983415" w14:paraId="55A8B4A7" w14:textId="77777777" w:rsidTr="00BC615D">
        <w:trPr>
          <w:trHeight w:val="557"/>
        </w:trPr>
        <w:tc>
          <w:tcPr>
            <w:tcW w:w="4621" w:type="dxa"/>
            <w:tcBorders>
              <w:top w:val="single" w:sz="4" w:space="0" w:color="000000"/>
              <w:left w:val="single" w:sz="4" w:space="0" w:color="000000"/>
              <w:bottom w:val="single" w:sz="4" w:space="0" w:color="000000"/>
            </w:tcBorders>
            <w:shd w:val="clear" w:color="auto" w:fill="auto"/>
          </w:tcPr>
          <w:p w14:paraId="2291B07E" w14:textId="77777777" w:rsidR="00BC615D" w:rsidRPr="00983415" w:rsidRDefault="00BC615D" w:rsidP="00BC615D">
            <w:pPr>
              <w:spacing w:before="0"/>
              <w:rPr>
                <w:rFonts w:cs="Arial"/>
                <w:b/>
                <w:bCs/>
                <w:i/>
                <w:iCs/>
              </w:rPr>
            </w:pPr>
            <w:r w:rsidRPr="009834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C8AB8" w14:textId="77777777" w:rsidR="00BC615D" w:rsidRPr="00983415" w:rsidRDefault="00BC615D" w:rsidP="00BC615D">
            <w:pPr>
              <w:snapToGrid w:val="0"/>
              <w:spacing w:before="0"/>
              <w:rPr>
                <w:rFonts w:cs="Arial"/>
                <w:b/>
                <w:bCs/>
                <w:i/>
                <w:iCs/>
              </w:rPr>
            </w:pPr>
          </w:p>
          <w:p w14:paraId="29D2907C" w14:textId="77777777" w:rsidR="00BC615D" w:rsidRPr="00983415" w:rsidRDefault="00BC615D" w:rsidP="00BC615D">
            <w:pPr>
              <w:spacing w:before="0"/>
              <w:rPr>
                <w:rFonts w:cs="Arial"/>
                <w:b/>
                <w:bCs/>
                <w:i/>
                <w:iCs/>
              </w:rPr>
            </w:pPr>
          </w:p>
          <w:p w14:paraId="0DFD9E25" w14:textId="77777777" w:rsidR="00BC615D" w:rsidRPr="00983415" w:rsidRDefault="00BC615D" w:rsidP="00BC615D">
            <w:pPr>
              <w:spacing w:before="0"/>
              <w:rPr>
                <w:rFonts w:cs="Arial"/>
                <w:b/>
                <w:bCs/>
                <w:i/>
                <w:iCs/>
              </w:rPr>
            </w:pPr>
          </w:p>
        </w:tc>
      </w:tr>
      <w:tr w:rsidR="00BC615D" w:rsidRPr="00983415" w14:paraId="2A3618EB" w14:textId="77777777" w:rsidTr="00BC615D">
        <w:trPr>
          <w:trHeight w:val="530"/>
        </w:trPr>
        <w:tc>
          <w:tcPr>
            <w:tcW w:w="4621" w:type="dxa"/>
            <w:tcBorders>
              <w:top w:val="single" w:sz="4" w:space="0" w:color="000000"/>
              <w:left w:val="single" w:sz="4" w:space="0" w:color="000000"/>
              <w:bottom w:val="single" w:sz="4" w:space="0" w:color="000000"/>
            </w:tcBorders>
            <w:shd w:val="clear" w:color="auto" w:fill="auto"/>
          </w:tcPr>
          <w:p w14:paraId="442741E2" w14:textId="77777777" w:rsidR="00BC615D" w:rsidRPr="00983415" w:rsidRDefault="00BC615D" w:rsidP="00BC615D">
            <w:pPr>
              <w:spacing w:before="0"/>
              <w:rPr>
                <w:rFonts w:cs="Arial"/>
                <w:b/>
                <w:bCs/>
                <w:i/>
                <w:iCs/>
              </w:rPr>
            </w:pPr>
            <w:r w:rsidRPr="009834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17656D" w14:textId="77777777" w:rsidR="00BC615D" w:rsidRPr="00983415" w:rsidRDefault="00BC615D" w:rsidP="00BC615D">
            <w:pPr>
              <w:snapToGrid w:val="0"/>
              <w:spacing w:before="0"/>
              <w:rPr>
                <w:rFonts w:cs="Arial"/>
                <w:b/>
                <w:bCs/>
                <w:i/>
                <w:iCs/>
              </w:rPr>
            </w:pPr>
          </w:p>
          <w:p w14:paraId="699AD6C5" w14:textId="77777777" w:rsidR="00BC615D" w:rsidRPr="00983415" w:rsidRDefault="00BC615D" w:rsidP="00BC615D">
            <w:pPr>
              <w:spacing w:before="0"/>
              <w:rPr>
                <w:rFonts w:cs="Arial"/>
                <w:b/>
                <w:bCs/>
                <w:i/>
                <w:iCs/>
              </w:rPr>
            </w:pPr>
          </w:p>
          <w:p w14:paraId="742E2B0A" w14:textId="77777777" w:rsidR="00BC615D" w:rsidRPr="00983415" w:rsidRDefault="00BC615D" w:rsidP="00BC615D">
            <w:pPr>
              <w:spacing w:before="0"/>
              <w:rPr>
                <w:rFonts w:cs="Arial"/>
                <w:b/>
                <w:bCs/>
                <w:i/>
                <w:iCs/>
              </w:rPr>
            </w:pPr>
          </w:p>
        </w:tc>
      </w:tr>
      <w:tr w:rsidR="00BC615D" w:rsidRPr="00983415" w14:paraId="008DD74C" w14:textId="77777777" w:rsidTr="00BC615D">
        <w:trPr>
          <w:trHeight w:val="593"/>
        </w:trPr>
        <w:tc>
          <w:tcPr>
            <w:tcW w:w="4621" w:type="dxa"/>
            <w:tcBorders>
              <w:top w:val="single" w:sz="4" w:space="0" w:color="000000"/>
              <w:left w:val="single" w:sz="4" w:space="0" w:color="000000"/>
              <w:bottom w:val="single" w:sz="4" w:space="0" w:color="000000"/>
            </w:tcBorders>
            <w:shd w:val="clear" w:color="auto" w:fill="auto"/>
          </w:tcPr>
          <w:p w14:paraId="7866B3A1" w14:textId="77777777" w:rsidR="00BC615D" w:rsidRPr="00983415" w:rsidRDefault="00BC615D" w:rsidP="00BC615D">
            <w:pPr>
              <w:spacing w:before="0"/>
              <w:rPr>
                <w:rFonts w:cs="Arial"/>
                <w:b/>
                <w:bCs/>
                <w:i/>
                <w:iCs/>
                <w:lang w:val="ru-RU"/>
              </w:rPr>
            </w:pPr>
            <w:r w:rsidRPr="009834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06138A" w14:textId="77777777" w:rsidR="00BC615D" w:rsidRPr="00983415" w:rsidRDefault="00BC615D" w:rsidP="00BC615D">
            <w:pPr>
              <w:snapToGrid w:val="0"/>
              <w:spacing w:before="0"/>
              <w:rPr>
                <w:rFonts w:cs="Arial"/>
                <w:b/>
                <w:bCs/>
                <w:i/>
                <w:iCs/>
                <w:lang w:val="ru-RU"/>
              </w:rPr>
            </w:pPr>
          </w:p>
          <w:p w14:paraId="5F2845E9" w14:textId="77777777" w:rsidR="00BC615D" w:rsidRPr="00983415" w:rsidRDefault="00BC615D" w:rsidP="00BC615D">
            <w:pPr>
              <w:spacing w:before="0"/>
              <w:rPr>
                <w:rFonts w:cs="Arial"/>
                <w:b/>
                <w:bCs/>
                <w:i/>
                <w:iCs/>
                <w:lang w:val="ru-RU"/>
              </w:rPr>
            </w:pPr>
          </w:p>
          <w:p w14:paraId="270EDF00" w14:textId="77777777" w:rsidR="00BC615D" w:rsidRPr="00983415" w:rsidRDefault="00BC615D" w:rsidP="00BC615D">
            <w:pPr>
              <w:spacing w:before="0"/>
              <w:rPr>
                <w:rFonts w:cs="Arial"/>
                <w:b/>
                <w:bCs/>
                <w:i/>
                <w:iCs/>
                <w:lang w:val="ru-RU"/>
              </w:rPr>
            </w:pPr>
          </w:p>
        </w:tc>
      </w:tr>
      <w:tr w:rsidR="00BC615D" w:rsidRPr="00983415" w14:paraId="3A873E3E" w14:textId="77777777" w:rsidTr="00BC615D">
        <w:trPr>
          <w:trHeight w:val="593"/>
        </w:trPr>
        <w:tc>
          <w:tcPr>
            <w:tcW w:w="4621" w:type="dxa"/>
            <w:tcBorders>
              <w:top w:val="single" w:sz="4" w:space="0" w:color="000000"/>
              <w:left w:val="single" w:sz="4" w:space="0" w:color="000000"/>
              <w:bottom w:val="single" w:sz="4" w:space="0" w:color="000000"/>
            </w:tcBorders>
            <w:shd w:val="clear" w:color="auto" w:fill="auto"/>
          </w:tcPr>
          <w:p w14:paraId="5C893F59" w14:textId="77777777" w:rsidR="00BC615D" w:rsidRPr="00983415" w:rsidRDefault="00BC615D" w:rsidP="00BC615D">
            <w:pPr>
              <w:spacing w:before="0"/>
              <w:rPr>
                <w:rFonts w:cs="Arial"/>
                <w:b/>
                <w:bCs/>
                <w:i/>
                <w:iCs/>
                <w:lang w:val="ru-RU"/>
              </w:rPr>
            </w:pPr>
            <w:r w:rsidRPr="009834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5010C7" w14:textId="77777777" w:rsidR="00BC615D" w:rsidRPr="00983415" w:rsidRDefault="00BC615D" w:rsidP="00BC615D">
            <w:pPr>
              <w:snapToGrid w:val="0"/>
              <w:spacing w:before="0"/>
              <w:ind w:firstLine="708"/>
              <w:rPr>
                <w:rFonts w:cs="Arial"/>
                <w:b/>
                <w:bCs/>
                <w:i/>
                <w:iCs/>
                <w:lang w:val="ru-RU"/>
              </w:rPr>
            </w:pPr>
          </w:p>
          <w:p w14:paraId="52A06042" w14:textId="77777777" w:rsidR="00BC615D" w:rsidRPr="00983415" w:rsidRDefault="00BC615D" w:rsidP="00BC615D">
            <w:pPr>
              <w:spacing w:before="0"/>
              <w:ind w:firstLine="708"/>
              <w:rPr>
                <w:rFonts w:cs="Arial"/>
                <w:b/>
                <w:bCs/>
                <w:i/>
                <w:iCs/>
                <w:lang w:val="ru-RU"/>
              </w:rPr>
            </w:pPr>
          </w:p>
          <w:p w14:paraId="6D99A621" w14:textId="77777777" w:rsidR="00BC615D" w:rsidRPr="00983415" w:rsidRDefault="00BC615D" w:rsidP="00BC615D">
            <w:pPr>
              <w:spacing w:before="0"/>
              <w:ind w:firstLine="708"/>
              <w:rPr>
                <w:rFonts w:cs="Arial"/>
                <w:b/>
                <w:bCs/>
                <w:i/>
                <w:iCs/>
                <w:lang w:val="ru-RU"/>
              </w:rPr>
            </w:pPr>
          </w:p>
        </w:tc>
      </w:tr>
    </w:tbl>
    <w:p w14:paraId="716BACE8" w14:textId="77777777" w:rsidR="00BC615D" w:rsidRPr="00983415" w:rsidRDefault="00BC615D" w:rsidP="00BC615D">
      <w:pPr>
        <w:spacing w:before="0"/>
        <w:rPr>
          <w:rFonts w:cs="Arial"/>
        </w:rPr>
      </w:pPr>
    </w:p>
    <w:p w14:paraId="4AD53F0F" w14:textId="77777777" w:rsidR="00BC615D" w:rsidRPr="00983415" w:rsidRDefault="00BC615D" w:rsidP="00BC615D">
      <w:pPr>
        <w:spacing w:before="0"/>
        <w:rPr>
          <w:rFonts w:eastAsia="TimesNewRomanPSMT" w:cs="Arial"/>
          <w:b/>
          <w:bCs/>
          <w:i/>
          <w:iCs/>
        </w:rPr>
      </w:pPr>
      <w:r w:rsidRPr="00983415">
        <w:rPr>
          <w:rFonts w:eastAsia="TimesNewRomanPSMT" w:cs="Arial"/>
          <w:b/>
          <w:bCs/>
          <w:i/>
          <w:iCs/>
        </w:rPr>
        <w:t xml:space="preserve">2) ПОНУДУ ПОДНОСИ: </w:t>
      </w:r>
    </w:p>
    <w:p w14:paraId="71E1092C" w14:textId="77777777" w:rsidR="00BC615D" w:rsidRPr="00983415" w:rsidRDefault="00BC615D" w:rsidP="00BC615D">
      <w:pPr>
        <w:spacing w:before="0"/>
        <w:rPr>
          <w:rFonts w:cs="Arial"/>
        </w:rPr>
      </w:pPr>
    </w:p>
    <w:tbl>
      <w:tblPr>
        <w:tblW w:w="0" w:type="auto"/>
        <w:tblInd w:w="-20" w:type="dxa"/>
        <w:tblLayout w:type="fixed"/>
        <w:tblLook w:val="0000" w:firstRow="0" w:lastRow="0" w:firstColumn="0" w:lastColumn="0" w:noHBand="0" w:noVBand="0"/>
      </w:tblPr>
      <w:tblGrid>
        <w:gridCol w:w="9282"/>
      </w:tblGrid>
      <w:tr w:rsidR="00BC615D" w:rsidRPr="00983415" w14:paraId="74F59BA9" w14:textId="77777777" w:rsidTr="00BC615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29DE4F" w14:textId="77777777" w:rsidR="00BC615D" w:rsidRPr="00983415" w:rsidRDefault="00BC615D" w:rsidP="00BC615D">
            <w:pPr>
              <w:snapToGrid w:val="0"/>
              <w:spacing w:before="0"/>
              <w:jc w:val="center"/>
              <w:rPr>
                <w:rFonts w:cs="Arial"/>
              </w:rPr>
            </w:pPr>
          </w:p>
          <w:p w14:paraId="1E426A52" w14:textId="77777777" w:rsidR="00BC615D" w:rsidRPr="00983415" w:rsidRDefault="00BC615D" w:rsidP="00BC615D">
            <w:pPr>
              <w:spacing w:before="0"/>
              <w:jc w:val="center"/>
              <w:rPr>
                <w:rFonts w:eastAsia="TimesNewRomanPSMT" w:cs="Arial"/>
                <w:b/>
                <w:bCs/>
              </w:rPr>
            </w:pPr>
            <w:r w:rsidRPr="00983415">
              <w:rPr>
                <w:rFonts w:eastAsia="TimesNewRomanPSMT" w:cs="Arial"/>
                <w:b/>
                <w:bCs/>
              </w:rPr>
              <w:t xml:space="preserve">А) САМОСТАЛНО </w:t>
            </w:r>
          </w:p>
        </w:tc>
      </w:tr>
      <w:tr w:rsidR="00BC615D" w:rsidRPr="00983415" w14:paraId="616F74A5" w14:textId="77777777" w:rsidTr="00BC615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61945D" w14:textId="77777777" w:rsidR="00BC615D" w:rsidRPr="00983415" w:rsidRDefault="00BC615D" w:rsidP="00BC615D">
            <w:pPr>
              <w:snapToGrid w:val="0"/>
              <w:spacing w:before="0"/>
              <w:jc w:val="center"/>
              <w:rPr>
                <w:rFonts w:eastAsia="TimesNewRomanPSMT" w:cs="Arial"/>
                <w:b/>
                <w:bCs/>
              </w:rPr>
            </w:pPr>
          </w:p>
          <w:p w14:paraId="738571E6" w14:textId="77777777" w:rsidR="00BC615D" w:rsidRPr="00983415" w:rsidRDefault="00BC615D" w:rsidP="00BC615D">
            <w:pPr>
              <w:spacing w:before="0"/>
              <w:jc w:val="center"/>
              <w:rPr>
                <w:rFonts w:eastAsia="TimesNewRomanPSMT" w:cs="Arial"/>
                <w:b/>
                <w:bCs/>
              </w:rPr>
            </w:pPr>
            <w:r w:rsidRPr="00983415">
              <w:rPr>
                <w:rFonts w:eastAsia="TimesNewRomanPSMT" w:cs="Arial"/>
                <w:b/>
                <w:bCs/>
              </w:rPr>
              <w:t>Б) СА ПОДИЗВОЂАЧЕМ</w:t>
            </w:r>
          </w:p>
        </w:tc>
      </w:tr>
      <w:tr w:rsidR="00BC615D" w:rsidRPr="00983415" w14:paraId="1BE107CC" w14:textId="77777777" w:rsidTr="00BC615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DAD3F5" w14:textId="77777777" w:rsidR="00BC615D" w:rsidRPr="00983415" w:rsidRDefault="00BC615D" w:rsidP="00BC615D">
            <w:pPr>
              <w:snapToGrid w:val="0"/>
              <w:spacing w:before="0"/>
              <w:jc w:val="center"/>
              <w:rPr>
                <w:rFonts w:eastAsia="TimesNewRomanPSMT" w:cs="Arial"/>
                <w:b/>
                <w:bCs/>
              </w:rPr>
            </w:pPr>
          </w:p>
          <w:p w14:paraId="650214B3" w14:textId="77777777" w:rsidR="00BC615D" w:rsidRPr="00983415" w:rsidRDefault="00BC615D" w:rsidP="00BC615D">
            <w:pPr>
              <w:spacing w:before="0"/>
              <w:jc w:val="center"/>
              <w:rPr>
                <w:rFonts w:cs="Arial"/>
                <w:b/>
                <w:i/>
                <w:iCs/>
                <w:lang w:val="ru-RU"/>
              </w:rPr>
            </w:pPr>
            <w:r w:rsidRPr="00983415">
              <w:rPr>
                <w:rFonts w:eastAsia="TimesNewRomanPSMT" w:cs="Arial"/>
                <w:b/>
                <w:bCs/>
              </w:rPr>
              <w:t>В) КАО ЗАЈЕДНИЧКУ ПОНУДУ</w:t>
            </w:r>
          </w:p>
        </w:tc>
      </w:tr>
    </w:tbl>
    <w:p w14:paraId="22F4DEC0" w14:textId="77777777" w:rsidR="00BC615D" w:rsidRPr="00983415" w:rsidRDefault="00BC615D" w:rsidP="00BC615D">
      <w:pPr>
        <w:spacing w:before="0"/>
        <w:rPr>
          <w:rFonts w:cs="Arial"/>
          <w:b/>
          <w:i/>
          <w:iCs/>
          <w:lang w:val="ru-RU"/>
        </w:rPr>
      </w:pPr>
    </w:p>
    <w:p w14:paraId="271223B9" w14:textId="77777777" w:rsidR="00BC615D" w:rsidRPr="00983415" w:rsidRDefault="00BC615D" w:rsidP="00BC615D">
      <w:pPr>
        <w:spacing w:before="0"/>
        <w:rPr>
          <w:rFonts w:eastAsia="TimesNewRomanPSMT" w:cs="Arial"/>
          <w:bCs/>
        </w:rPr>
      </w:pPr>
      <w:r w:rsidRPr="00983415">
        <w:rPr>
          <w:rFonts w:cs="Arial"/>
          <w:b/>
          <w:i/>
          <w:iCs/>
          <w:lang w:val="ru-RU"/>
        </w:rPr>
        <w:lastRenderedPageBreak/>
        <w:t>Напомена:</w:t>
      </w:r>
      <w:r w:rsidRPr="009834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DF13DFB" w14:textId="77777777" w:rsidR="00BC615D" w:rsidRPr="00983415" w:rsidRDefault="00BC615D" w:rsidP="00BC615D">
      <w:pPr>
        <w:spacing w:before="0"/>
        <w:rPr>
          <w:rFonts w:eastAsia="TimesNewRomanPSMT" w:cs="Arial"/>
          <w:bCs/>
        </w:rPr>
      </w:pPr>
    </w:p>
    <w:p w14:paraId="2AE3B4DB" w14:textId="77777777" w:rsidR="00BC615D" w:rsidRPr="00983415" w:rsidRDefault="00BC615D" w:rsidP="00BC615D">
      <w:pPr>
        <w:spacing w:before="0"/>
        <w:rPr>
          <w:rFonts w:eastAsia="TimesNewRomanPSMT" w:cs="Arial"/>
          <w:b/>
          <w:bCs/>
          <w:i/>
        </w:rPr>
      </w:pPr>
      <w:r w:rsidRPr="00983415">
        <w:rPr>
          <w:rFonts w:eastAsia="TimesNewRomanPSMT" w:cs="Arial"/>
          <w:b/>
          <w:bCs/>
          <w:i/>
          <w:lang w:val="sr-Cyrl-CS"/>
        </w:rPr>
        <w:t xml:space="preserve">3) </w:t>
      </w:r>
      <w:r w:rsidRPr="00983415">
        <w:rPr>
          <w:rFonts w:eastAsia="TimesNewRomanPSMT" w:cs="Arial"/>
          <w:b/>
          <w:bCs/>
          <w:i/>
        </w:rPr>
        <w:t xml:space="preserve">ПОДАЦИ О ПОДИЗВОЂАЧУ </w:t>
      </w:r>
    </w:p>
    <w:p w14:paraId="7C9DF3F8" w14:textId="77777777" w:rsidR="00BC615D" w:rsidRPr="00983415" w:rsidRDefault="00BC615D" w:rsidP="00BC615D">
      <w:pPr>
        <w:spacing w:before="0"/>
        <w:rPr>
          <w:rFonts w:eastAsia="TimesNewRomanPSMT" w:cs="Arial"/>
          <w:b/>
          <w:bCs/>
          <w:i/>
        </w:rPr>
      </w:pPr>
    </w:p>
    <w:p w14:paraId="52A57D0F" w14:textId="77777777" w:rsidR="00BC615D" w:rsidRPr="00983415" w:rsidRDefault="00BC615D" w:rsidP="00BC615D">
      <w:pPr>
        <w:spacing w:before="0"/>
        <w:rPr>
          <w:rFonts w:cs="Arial"/>
        </w:rPr>
      </w:pPr>
      <w:r w:rsidRPr="00983415">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BC615D" w:rsidRPr="00983415" w14:paraId="15B12938" w14:textId="77777777" w:rsidTr="00BC615D">
        <w:tc>
          <w:tcPr>
            <w:tcW w:w="465" w:type="dxa"/>
            <w:tcBorders>
              <w:top w:val="single" w:sz="4" w:space="0" w:color="000000"/>
              <w:left w:val="single" w:sz="4" w:space="0" w:color="000000"/>
              <w:bottom w:val="single" w:sz="4" w:space="0" w:color="000000"/>
            </w:tcBorders>
            <w:shd w:val="clear" w:color="auto" w:fill="auto"/>
          </w:tcPr>
          <w:p w14:paraId="31BB8DFA" w14:textId="77777777" w:rsidR="00BC615D" w:rsidRPr="00983415" w:rsidRDefault="00BC615D" w:rsidP="00BC615D">
            <w:pPr>
              <w:snapToGrid w:val="0"/>
              <w:spacing w:before="0"/>
              <w:rPr>
                <w:rFonts w:cs="Arial"/>
              </w:rPr>
            </w:pPr>
          </w:p>
          <w:p w14:paraId="03428E62" w14:textId="77777777" w:rsidR="00BC615D" w:rsidRPr="00983415" w:rsidRDefault="00BC615D" w:rsidP="00BC615D">
            <w:pPr>
              <w:spacing w:before="0"/>
              <w:rPr>
                <w:rFonts w:eastAsia="TimesNewRomanPSMT" w:cs="Arial"/>
                <w:bCs/>
                <w:i/>
              </w:rPr>
            </w:pPr>
            <w:r w:rsidRPr="009834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B5D01EC" w14:textId="77777777" w:rsidR="00BC615D" w:rsidRPr="00983415" w:rsidRDefault="00BC615D" w:rsidP="00BC615D">
            <w:pPr>
              <w:snapToGrid w:val="0"/>
              <w:spacing w:before="0"/>
              <w:rPr>
                <w:rFonts w:eastAsia="TimesNewRomanPSMT" w:cs="Arial"/>
                <w:bCs/>
                <w:i/>
              </w:rPr>
            </w:pPr>
          </w:p>
          <w:p w14:paraId="2A1F76AE" w14:textId="77777777" w:rsidR="00BC615D" w:rsidRPr="00983415" w:rsidRDefault="00BC615D" w:rsidP="00BC615D">
            <w:pPr>
              <w:spacing w:before="0"/>
              <w:rPr>
                <w:rFonts w:eastAsia="TimesNewRomanPSMT" w:cs="Arial"/>
                <w:b/>
                <w:bCs/>
              </w:rPr>
            </w:pPr>
            <w:r w:rsidRPr="009834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8C7AE" w14:textId="77777777" w:rsidR="00BC615D" w:rsidRPr="00983415" w:rsidRDefault="00BC615D" w:rsidP="00BC615D">
            <w:pPr>
              <w:snapToGrid w:val="0"/>
              <w:spacing w:before="0"/>
              <w:rPr>
                <w:rFonts w:eastAsia="TimesNewRomanPSMT" w:cs="Arial"/>
                <w:b/>
                <w:bCs/>
              </w:rPr>
            </w:pPr>
          </w:p>
        </w:tc>
      </w:tr>
      <w:tr w:rsidR="00BC615D" w:rsidRPr="00983415" w14:paraId="4349B966" w14:textId="77777777" w:rsidTr="00BC615D">
        <w:trPr>
          <w:trHeight w:val="557"/>
        </w:trPr>
        <w:tc>
          <w:tcPr>
            <w:tcW w:w="465" w:type="dxa"/>
            <w:tcBorders>
              <w:top w:val="single" w:sz="4" w:space="0" w:color="000000"/>
              <w:left w:val="single" w:sz="4" w:space="0" w:color="000000"/>
              <w:bottom w:val="single" w:sz="4" w:space="0" w:color="000000"/>
            </w:tcBorders>
            <w:shd w:val="clear" w:color="auto" w:fill="auto"/>
          </w:tcPr>
          <w:p w14:paraId="4886F600"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9841BA" w14:textId="77777777" w:rsidR="00BC615D" w:rsidRPr="00721AC1" w:rsidRDefault="00BC615D" w:rsidP="00BC615D">
            <w:pPr>
              <w:snapToGrid w:val="0"/>
              <w:spacing w:before="0"/>
              <w:rPr>
                <w:rFonts w:eastAsia="TimesNewRomanPSMT" w:cs="Arial"/>
                <w:bCs/>
                <w:i/>
                <w:color w:val="000000" w:themeColor="text1"/>
              </w:rPr>
            </w:pPr>
            <w:r w:rsidRPr="00721AC1">
              <w:rPr>
                <w:rFonts w:eastAsia="TimesNewRomanPSMT" w:cs="Arial"/>
                <w:bCs/>
                <w:i/>
                <w:color w:val="000000" w:themeColor="text1"/>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73B4" w14:textId="77777777" w:rsidR="00BC615D" w:rsidRPr="00983415" w:rsidRDefault="00BC615D" w:rsidP="00BC615D">
            <w:pPr>
              <w:snapToGrid w:val="0"/>
              <w:spacing w:before="0"/>
              <w:rPr>
                <w:rFonts w:eastAsia="TimesNewRomanPSMT" w:cs="Arial"/>
                <w:b/>
                <w:bCs/>
              </w:rPr>
            </w:pPr>
          </w:p>
        </w:tc>
      </w:tr>
      <w:tr w:rsidR="00BC615D" w:rsidRPr="00983415" w14:paraId="6EF79576" w14:textId="77777777" w:rsidTr="00BC615D">
        <w:tc>
          <w:tcPr>
            <w:tcW w:w="465" w:type="dxa"/>
            <w:tcBorders>
              <w:top w:val="single" w:sz="4" w:space="0" w:color="000000"/>
              <w:left w:val="single" w:sz="4" w:space="0" w:color="000000"/>
              <w:bottom w:val="single" w:sz="4" w:space="0" w:color="000000"/>
            </w:tcBorders>
            <w:shd w:val="clear" w:color="auto" w:fill="auto"/>
          </w:tcPr>
          <w:p w14:paraId="7E5A6561" w14:textId="77777777" w:rsidR="00BC615D" w:rsidRPr="00983415" w:rsidRDefault="00BC615D" w:rsidP="00BC615D">
            <w:pPr>
              <w:snapToGrid w:val="0"/>
              <w:spacing w:before="0"/>
              <w:rPr>
                <w:rFonts w:eastAsia="TimesNewRomanPSMT" w:cs="Arial"/>
                <w:bCs/>
                <w:i/>
              </w:rPr>
            </w:pPr>
          </w:p>
          <w:p w14:paraId="6CF02695"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051525" w14:textId="77777777" w:rsidR="00BC615D" w:rsidRPr="00721AC1" w:rsidRDefault="00BC615D" w:rsidP="00BC615D">
            <w:pPr>
              <w:snapToGrid w:val="0"/>
              <w:spacing w:before="0"/>
              <w:rPr>
                <w:rFonts w:eastAsia="TimesNewRomanPSMT" w:cs="Arial"/>
                <w:bCs/>
                <w:i/>
                <w:color w:val="000000" w:themeColor="text1"/>
              </w:rPr>
            </w:pPr>
          </w:p>
          <w:p w14:paraId="6208FF63"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3A55BB" w14:textId="77777777" w:rsidR="00BC615D" w:rsidRPr="00983415" w:rsidRDefault="00BC615D" w:rsidP="00BC615D">
            <w:pPr>
              <w:snapToGrid w:val="0"/>
              <w:spacing w:before="0"/>
              <w:rPr>
                <w:rFonts w:eastAsia="TimesNewRomanPSMT" w:cs="Arial"/>
                <w:b/>
                <w:bCs/>
              </w:rPr>
            </w:pPr>
          </w:p>
        </w:tc>
      </w:tr>
      <w:tr w:rsidR="00BC615D" w:rsidRPr="00983415" w14:paraId="58A9E24E" w14:textId="77777777" w:rsidTr="00BC615D">
        <w:tc>
          <w:tcPr>
            <w:tcW w:w="465" w:type="dxa"/>
            <w:tcBorders>
              <w:top w:val="single" w:sz="4" w:space="0" w:color="000000"/>
              <w:left w:val="single" w:sz="4" w:space="0" w:color="000000"/>
              <w:bottom w:val="single" w:sz="4" w:space="0" w:color="000000"/>
            </w:tcBorders>
            <w:shd w:val="clear" w:color="auto" w:fill="auto"/>
          </w:tcPr>
          <w:p w14:paraId="2B2DC85A" w14:textId="77777777" w:rsidR="00BC615D" w:rsidRPr="00983415" w:rsidRDefault="00BC615D" w:rsidP="00BC615D">
            <w:pPr>
              <w:snapToGrid w:val="0"/>
              <w:spacing w:before="0"/>
              <w:rPr>
                <w:rFonts w:eastAsia="TimesNewRomanPSMT" w:cs="Arial"/>
                <w:bCs/>
                <w:i/>
              </w:rPr>
            </w:pPr>
          </w:p>
          <w:p w14:paraId="166C0189"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839A45" w14:textId="77777777" w:rsidR="00BC615D" w:rsidRPr="00721AC1" w:rsidRDefault="00BC615D" w:rsidP="00BC615D">
            <w:pPr>
              <w:snapToGrid w:val="0"/>
              <w:spacing w:before="0"/>
              <w:rPr>
                <w:rFonts w:eastAsia="TimesNewRomanPSMT" w:cs="Arial"/>
                <w:bCs/>
                <w:i/>
                <w:color w:val="000000" w:themeColor="text1"/>
              </w:rPr>
            </w:pPr>
          </w:p>
          <w:p w14:paraId="7BC21710"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FBC463" w14:textId="77777777" w:rsidR="00BC615D" w:rsidRPr="00983415" w:rsidRDefault="00BC615D" w:rsidP="00BC615D">
            <w:pPr>
              <w:snapToGrid w:val="0"/>
              <w:spacing w:before="0"/>
              <w:rPr>
                <w:rFonts w:eastAsia="TimesNewRomanPSMT" w:cs="Arial"/>
                <w:b/>
                <w:bCs/>
              </w:rPr>
            </w:pPr>
          </w:p>
        </w:tc>
      </w:tr>
      <w:tr w:rsidR="00BC615D" w:rsidRPr="00983415" w14:paraId="41EB8425" w14:textId="77777777" w:rsidTr="00BC615D">
        <w:tc>
          <w:tcPr>
            <w:tcW w:w="465" w:type="dxa"/>
            <w:tcBorders>
              <w:top w:val="single" w:sz="4" w:space="0" w:color="000000"/>
              <w:left w:val="single" w:sz="4" w:space="0" w:color="000000"/>
              <w:bottom w:val="single" w:sz="4" w:space="0" w:color="000000"/>
            </w:tcBorders>
            <w:shd w:val="clear" w:color="auto" w:fill="auto"/>
          </w:tcPr>
          <w:p w14:paraId="085BAA19" w14:textId="77777777" w:rsidR="00BC615D" w:rsidRPr="00983415" w:rsidRDefault="00BC615D" w:rsidP="00BC615D">
            <w:pPr>
              <w:snapToGrid w:val="0"/>
              <w:spacing w:before="0"/>
              <w:rPr>
                <w:rFonts w:eastAsia="TimesNewRomanPSMT" w:cs="Arial"/>
                <w:bCs/>
                <w:i/>
              </w:rPr>
            </w:pPr>
          </w:p>
          <w:p w14:paraId="3F9939CE"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4B5A91" w14:textId="77777777" w:rsidR="00BC615D" w:rsidRPr="00721AC1" w:rsidRDefault="00BC615D" w:rsidP="00BC615D">
            <w:pPr>
              <w:snapToGrid w:val="0"/>
              <w:spacing w:before="0"/>
              <w:rPr>
                <w:rFonts w:eastAsia="TimesNewRomanPSMT" w:cs="Arial"/>
                <w:bCs/>
                <w:i/>
                <w:color w:val="000000" w:themeColor="text1"/>
              </w:rPr>
            </w:pPr>
          </w:p>
          <w:p w14:paraId="09DE5880"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F5E8AA" w14:textId="77777777" w:rsidR="00BC615D" w:rsidRPr="00983415" w:rsidRDefault="00BC615D" w:rsidP="00BC615D">
            <w:pPr>
              <w:snapToGrid w:val="0"/>
              <w:spacing w:before="0"/>
              <w:rPr>
                <w:rFonts w:eastAsia="TimesNewRomanPSMT" w:cs="Arial"/>
                <w:b/>
                <w:bCs/>
              </w:rPr>
            </w:pPr>
          </w:p>
        </w:tc>
      </w:tr>
      <w:tr w:rsidR="00BC615D" w:rsidRPr="00983415" w14:paraId="0428083C" w14:textId="77777777" w:rsidTr="00BC615D">
        <w:tc>
          <w:tcPr>
            <w:tcW w:w="465" w:type="dxa"/>
            <w:tcBorders>
              <w:top w:val="single" w:sz="4" w:space="0" w:color="000000"/>
              <w:left w:val="single" w:sz="4" w:space="0" w:color="000000"/>
              <w:bottom w:val="single" w:sz="4" w:space="0" w:color="000000"/>
            </w:tcBorders>
            <w:shd w:val="clear" w:color="auto" w:fill="auto"/>
          </w:tcPr>
          <w:p w14:paraId="033956BD"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C1353A" w14:textId="77777777" w:rsidR="00BC615D" w:rsidRPr="00721AC1" w:rsidRDefault="00BC615D" w:rsidP="00BC615D">
            <w:pPr>
              <w:snapToGrid w:val="0"/>
              <w:spacing w:before="0"/>
              <w:rPr>
                <w:rFonts w:eastAsia="TimesNewRomanPSMT" w:cs="Arial"/>
                <w:bCs/>
                <w:i/>
                <w:color w:val="000000" w:themeColor="text1"/>
              </w:rPr>
            </w:pPr>
          </w:p>
          <w:p w14:paraId="1423BE21"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41AA1E" w14:textId="77777777" w:rsidR="00BC615D" w:rsidRPr="00983415" w:rsidRDefault="00BC615D" w:rsidP="00BC615D">
            <w:pPr>
              <w:snapToGrid w:val="0"/>
              <w:spacing w:before="0"/>
              <w:rPr>
                <w:rFonts w:eastAsia="TimesNewRomanPSMT" w:cs="Arial"/>
                <w:b/>
                <w:bCs/>
              </w:rPr>
            </w:pPr>
          </w:p>
        </w:tc>
      </w:tr>
      <w:tr w:rsidR="00BC615D" w:rsidRPr="00983415" w14:paraId="78EDD407" w14:textId="77777777" w:rsidTr="00BC615D">
        <w:tc>
          <w:tcPr>
            <w:tcW w:w="465" w:type="dxa"/>
            <w:tcBorders>
              <w:top w:val="single" w:sz="4" w:space="0" w:color="000000"/>
              <w:left w:val="single" w:sz="4" w:space="0" w:color="000000"/>
              <w:bottom w:val="single" w:sz="4" w:space="0" w:color="000000"/>
            </w:tcBorders>
            <w:shd w:val="clear" w:color="auto" w:fill="auto"/>
          </w:tcPr>
          <w:p w14:paraId="0ED09647"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21E946" w14:textId="77777777" w:rsidR="00BC615D" w:rsidRPr="00721AC1" w:rsidRDefault="00BC615D" w:rsidP="00BC615D">
            <w:pPr>
              <w:snapToGrid w:val="0"/>
              <w:spacing w:before="0"/>
              <w:rPr>
                <w:rFonts w:eastAsia="TimesNewRomanPSMT" w:cs="Arial"/>
                <w:bCs/>
                <w:i/>
                <w:color w:val="000000" w:themeColor="text1"/>
                <w:lang w:val="sr-Cyrl-RS"/>
              </w:rPr>
            </w:pPr>
          </w:p>
          <w:p w14:paraId="76FF0735" w14:textId="77777777" w:rsidR="00BC615D" w:rsidRPr="00721AC1" w:rsidRDefault="00BC615D" w:rsidP="00BC615D">
            <w:pPr>
              <w:spacing w:before="0"/>
              <w:rPr>
                <w:rFonts w:eastAsia="TimesNewRomanPSMT" w:cs="Arial"/>
                <w:b/>
                <w:bCs/>
                <w:color w:val="000000" w:themeColor="text1"/>
                <w:lang w:val="ru-RU"/>
              </w:rPr>
            </w:pPr>
            <w:r w:rsidRPr="00721AC1">
              <w:rPr>
                <w:rFonts w:eastAsia="TimesNewRomanPSMT"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C461EF" w14:textId="77777777" w:rsidR="00BC615D" w:rsidRPr="00983415" w:rsidRDefault="00BC615D" w:rsidP="00BC615D">
            <w:pPr>
              <w:snapToGrid w:val="0"/>
              <w:spacing w:before="0"/>
              <w:rPr>
                <w:rFonts w:eastAsia="TimesNewRomanPSMT" w:cs="Arial"/>
                <w:b/>
                <w:bCs/>
                <w:lang w:val="ru-RU"/>
              </w:rPr>
            </w:pPr>
          </w:p>
        </w:tc>
      </w:tr>
      <w:tr w:rsidR="00BC615D" w:rsidRPr="00983415" w14:paraId="0E9FCBE7" w14:textId="77777777" w:rsidTr="00BC615D">
        <w:tc>
          <w:tcPr>
            <w:tcW w:w="465" w:type="dxa"/>
            <w:tcBorders>
              <w:top w:val="single" w:sz="4" w:space="0" w:color="000000"/>
              <w:left w:val="single" w:sz="4" w:space="0" w:color="000000"/>
              <w:bottom w:val="single" w:sz="4" w:space="0" w:color="000000"/>
            </w:tcBorders>
            <w:shd w:val="clear" w:color="auto" w:fill="auto"/>
          </w:tcPr>
          <w:p w14:paraId="56EC1850" w14:textId="77777777" w:rsidR="00BC615D" w:rsidRPr="00983415" w:rsidRDefault="00BC615D" w:rsidP="00BC61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6D93FF" w14:textId="77777777" w:rsidR="00BC615D" w:rsidRPr="00721AC1" w:rsidRDefault="00BC615D" w:rsidP="00BC615D">
            <w:pPr>
              <w:snapToGrid w:val="0"/>
              <w:spacing w:before="0"/>
              <w:rPr>
                <w:rFonts w:eastAsia="TimesNewRomanPSMT" w:cs="Arial"/>
                <w:bCs/>
                <w:i/>
                <w:color w:val="000000" w:themeColor="text1"/>
                <w:lang w:val="ru-RU"/>
              </w:rPr>
            </w:pPr>
          </w:p>
          <w:p w14:paraId="18D37CCC" w14:textId="77777777" w:rsidR="00BC615D" w:rsidRPr="00721AC1" w:rsidRDefault="00BC615D" w:rsidP="00BC615D">
            <w:pPr>
              <w:spacing w:before="0"/>
              <w:rPr>
                <w:rFonts w:eastAsia="TimesNewRomanPSMT" w:cs="Arial"/>
                <w:b/>
                <w:bCs/>
                <w:color w:val="000000" w:themeColor="text1"/>
                <w:lang w:val="ru-RU"/>
              </w:rPr>
            </w:pPr>
            <w:r w:rsidRPr="00721AC1">
              <w:rPr>
                <w:rFonts w:eastAsia="TimesNewRomanPSMT" w:cs="Arial"/>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76BD0" w14:textId="77777777" w:rsidR="00BC615D" w:rsidRPr="00983415" w:rsidRDefault="00BC615D" w:rsidP="00BC615D">
            <w:pPr>
              <w:snapToGrid w:val="0"/>
              <w:spacing w:before="0"/>
              <w:rPr>
                <w:rFonts w:eastAsia="TimesNewRomanPSMT" w:cs="Arial"/>
                <w:b/>
                <w:bCs/>
                <w:lang w:val="ru-RU"/>
              </w:rPr>
            </w:pPr>
          </w:p>
        </w:tc>
      </w:tr>
      <w:tr w:rsidR="00BC615D" w:rsidRPr="00983415" w14:paraId="774BFDAF" w14:textId="77777777" w:rsidTr="00BC615D">
        <w:tc>
          <w:tcPr>
            <w:tcW w:w="465" w:type="dxa"/>
            <w:tcBorders>
              <w:top w:val="single" w:sz="4" w:space="0" w:color="000000"/>
              <w:left w:val="single" w:sz="4" w:space="0" w:color="000000"/>
              <w:bottom w:val="single" w:sz="4" w:space="0" w:color="000000"/>
            </w:tcBorders>
            <w:shd w:val="clear" w:color="auto" w:fill="auto"/>
          </w:tcPr>
          <w:p w14:paraId="235E1F62" w14:textId="77777777" w:rsidR="00BC615D" w:rsidRPr="00983415" w:rsidRDefault="00BC615D" w:rsidP="00BC615D">
            <w:pPr>
              <w:snapToGrid w:val="0"/>
              <w:spacing w:before="0"/>
              <w:rPr>
                <w:rFonts w:eastAsia="TimesNewRomanPSMT" w:cs="Arial"/>
                <w:bCs/>
                <w:i/>
                <w:lang w:val="ru-RU"/>
              </w:rPr>
            </w:pPr>
          </w:p>
          <w:p w14:paraId="6CE6AA7F" w14:textId="77777777" w:rsidR="00BC615D" w:rsidRPr="00983415" w:rsidRDefault="00BC615D" w:rsidP="00BC615D">
            <w:pPr>
              <w:spacing w:before="0"/>
              <w:rPr>
                <w:rFonts w:eastAsia="TimesNewRomanPSMT" w:cs="Arial"/>
                <w:bCs/>
                <w:i/>
              </w:rPr>
            </w:pPr>
            <w:r w:rsidRPr="009834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827B74E" w14:textId="77777777" w:rsidR="00BC615D" w:rsidRPr="00721AC1" w:rsidRDefault="00BC615D" w:rsidP="00BC615D">
            <w:pPr>
              <w:snapToGrid w:val="0"/>
              <w:spacing w:before="0"/>
              <w:rPr>
                <w:rFonts w:eastAsia="TimesNewRomanPSMT" w:cs="Arial"/>
                <w:bCs/>
                <w:i/>
                <w:color w:val="000000" w:themeColor="text1"/>
              </w:rPr>
            </w:pPr>
          </w:p>
          <w:p w14:paraId="56B01E33"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375D3" w14:textId="77777777" w:rsidR="00BC615D" w:rsidRPr="00983415" w:rsidRDefault="00BC615D" w:rsidP="00BC615D">
            <w:pPr>
              <w:snapToGrid w:val="0"/>
              <w:spacing w:before="0"/>
              <w:rPr>
                <w:rFonts w:eastAsia="TimesNewRomanPSMT" w:cs="Arial"/>
                <w:b/>
                <w:bCs/>
              </w:rPr>
            </w:pPr>
          </w:p>
        </w:tc>
      </w:tr>
      <w:tr w:rsidR="00BC615D" w:rsidRPr="00983415" w14:paraId="2538A103" w14:textId="77777777" w:rsidTr="00BC615D">
        <w:trPr>
          <w:trHeight w:val="512"/>
        </w:trPr>
        <w:tc>
          <w:tcPr>
            <w:tcW w:w="465" w:type="dxa"/>
            <w:tcBorders>
              <w:top w:val="single" w:sz="4" w:space="0" w:color="000000"/>
              <w:left w:val="single" w:sz="4" w:space="0" w:color="000000"/>
              <w:bottom w:val="single" w:sz="4" w:space="0" w:color="000000"/>
            </w:tcBorders>
            <w:shd w:val="clear" w:color="auto" w:fill="auto"/>
          </w:tcPr>
          <w:p w14:paraId="39502134"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16A0D4" w14:textId="77777777" w:rsidR="00BC615D" w:rsidRPr="00721AC1" w:rsidRDefault="00BC615D" w:rsidP="00BC615D">
            <w:pPr>
              <w:snapToGrid w:val="0"/>
              <w:spacing w:before="0"/>
              <w:rPr>
                <w:rFonts w:eastAsia="TimesNewRomanPSMT" w:cs="Arial"/>
                <w:bCs/>
                <w:i/>
                <w:color w:val="000000" w:themeColor="text1"/>
              </w:rPr>
            </w:pPr>
            <w:r w:rsidRPr="00721AC1">
              <w:rPr>
                <w:rFonts w:eastAsia="TimesNewRomanPSMT" w:cs="Arial"/>
                <w:bCs/>
                <w:i/>
                <w:color w:val="000000" w:themeColor="text1"/>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4D628" w14:textId="77777777" w:rsidR="00BC615D" w:rsidRPr="00983415" w:rsidRDefault="00BC615D" w:rsidP="00BC615D">
            <w:pPr>
              <w:snapToGrid w:val="0"/>
              <w:spacing w:before="0"/>
              <w:rPr>
                <w:rFonts w:eastAsia="TimesNewRomanPSMT" w:cs="Arial"/>
                <w:b/>
                <w:bCs/>
              </w:rPr>
            </w:pPr>
          </w:p>
        </w:tc>
      </w:tr>
      <w:tr w:rsidR="00BC615D" w:rsidRPr="00983415" w14:paraId="61675D53" w14:textId="77777777" w:rsidTr="00BC615D">
        <w:tc>
          <w:tcPr>
            <w:tcW w:w="465" w:type="dxa"/>
            <w:tcBorders>
              <w:top w:val="single" w:sz="4" w:space="0" w:color="000000"/>
              <w:left w:val="single" w:sz="4" w:space="0" w:color="000000"/>
              <w:bottom w:val="single" w:sz="4" w:space="0" w:color="000000"/>
            </w:tcBorders>
            <w:shd w:val="clear" w:color="auto" w:fill="auto"/>
          </w:tcPr>
          <w:p w14:paraId="0885B9D3" w14:textId="77777777" w:rsidR="00BC615D" w:rsidRPr="00983415" w:rsidRDefault="00BC615D" w:rsidP="00BC615D">
            <w:pPr>
              <w:snapToGrid w:val="0"/>
              <w:spacing w:before="0"/>
              <w:rPr>
                <w:rFonts w:eastAsia="TimesNewRomanPSMT" w:cs="Arial"/>
                <w:bCs/>
                <w:i/>
              </w:rPr>
            </w:pPr>
          </w:p>
          <w:p w14:paraId="0D367CF1"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63E03F" w14:textId="77777777" w:rsidR="00BC615D" w:rsidRPr="00983415" w:rsidRDefault="00BC615D" w:rsidP="00BC615D">
            <w:pPr>
              <w:snapToGrid w:val="0"/>
              <w:spacing w:before="0"/>
              <w:rPr>
                <w:rFonts w:eastAsia="TimesNewRomanPSMT" w:cs="Arial"/>
                <w:bCs/>
                <w:i/>
              </w:rPr>
            </w:pPr>
          </w:p>
          <w:p w14:paraId="589EC1A7" w14:textId="77777777" w:rsidR="00BC615D" w:rsidRPr="00983415" w:rsidRDefault="00BC615D" w:rsidP="00BC615D">
            <w:pPr>
              <w:spacing w:before="0"/>
              <w:rPr>
                <w:rFonts w:eastAsia="TimesNewRomanPSMT" w:cs="Arial"/>
                <w:b/>
                <w:bCs/>
              </w:rPr>
            </w:pPr>
            <w:r w:rsidRPr="009834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80BBE" w14:textId="77777777" w:rsidR="00BC615D" w:rsidRPr="00983415" w:rsidRDefault="00BC615D" w:rsidP="00BC615D">
            <w:pPr>
              <w:snapToGrid w:val="0"/>
              <w:spacing w:before="0"/>
              <w:rPr>
                <w:rFonts w:eastAsia="TimesNewRomanPSMT" w:cs="Arial"/>
                <w:b/>
                <w:bCs/>
              </w:rPr>
            </w:pPr>
          </w:p>
        </w:tc>
      </w:tr>
      <w:tr w:rsidR="00BC615D" w:rsidRPr="00983415" w14:paraId="54A56E75" w14:textId="77777777" w:rsidTr="00BC615D">
        <w:tc>
          <w:tcPr>
            <w:tcW w:w="465" w:type="dxa"/>
            <w:tcBorders>
              <w:top w:val="single" w:sz="4" w:space="0" w:color="000000"/>
              <w:left w:val="single" w:sz="4" w:space="0" w:color="000000"/>
              <w:bottom w:val="single" w:sz="4" w:space="0" w:color="000000"/>
            </w:tcBorders>
            <w:shd w:val="clear" w:color="auto" w:fill="auto"/>
          </w:tcPr>
          <w:p w14:paraId="5574292B" w14:textId="77777777" w:rsidR="00BC615D" w:rsidRPr="00983415" w:rsidRDefault="00BC615D" w:rsidP="00BC615D">
            <w:pPr>
              <w:snapToGrid w:val="0"/>
              <w:spacing w:before="0"/>
              <w:rPr>
                <w:rFonts w:eastAsia="TimesNewRomanPSMT" w:cs="Arial"/>
                <w:bCs/>
                <w:i/>
              </w:rPr>
            </w:pPr>
          </w:p>
          <w:p w14:paraId="645C45AA"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E96BF1" w14:textId="77777777" w:rsidR="00BC615D" w:rsidRPr="00983415" w:rsidRDefault="00BC615D" w:rsidP="00BC615D">
            <w:pPr>
              <w:snapToGrid w:val="0"/>
              <w:spacing w:before="0"/>
              <w:rPr>
                <w:rFonts w:eastAsia="TimesNewRomanPSMT" w:cs="Arial"/>
                <w:bCs/>
                <w:i/>
              </w:rPr>
            </w:pPr>
          </w:p>
          <w:p w14:paraId="0FDEC695" w14:textId="77777777" w:rsidR="00BC615D" w:rsidRPr="00983415" w:rsidRDefault="00BC615D" w:rsidP="00BC615D">
            <w:pPr>
              <w:spacing w:before="0"/>
              <w:rPr>
                <w:rFonts w:eastAsia="TimesNewRomanPSMT" w:cs="Arial"/>
                <w:b/>
                <w:bCs/>
              </w:rPr>
            </w:pPr>
            <w:r w:rsidRPr="009834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50749" w14:textId="77777777" w:rsidR="00BC615D" w:rsidRPr="00983415" w:rsidRDefault="00BC615D" w:rsidP="00BC615D">
            <w:pPr>
              <w:snapToGrid w:val="0"/>
              <w:spacing w:before="0"/>
              <w:rPr>
                <w:rFonts w:eastAsia="TimesNewRomanPSMT" w:cs="Arial"/>
                <w:b/>
                <w:bCs/>
              </w:rPr>
            </w:pPr>
          </w:p>
        </w:tc>
      </w:tr>
      <w:tr w:rsidR="00BC615D" w:rsidRPr="00983415" w14:paraId="0F132640" w14:textId="77777777" w:rsidTr="00BC615D">
        <w:tc>
          <w:tcPr>
            <w:tcW w:w="465" w:type="dxa"/>
            <w:tcBorders>
              <w:top w:val="single" w:sz="4" w:space="0" w:color="000000"/>
              <w:left w:val="single" w:sz="4" w:space="0" w:color="000000"/>
              <w:bottom w:val="single" w:sz="4" w:space="0" w:color="000000"/>
            </w:tcBorders>
            <w:shd w:val="clear" w:color="auto" w:fill="auto"/>
          </w:tcPr>
          <w:p w14:paraId="698B70EB" w14:textId="77777777" w:rsidR="00BC615D" w:rsidRPr="00983415" w:rsidRDefault="00BC615D" w:rsidP="00BC615D">
            <w:pPr>
              <w:snapToGrid w:val="0"/>
              <w:spacing w:before="0"/>
              <w:rPr>
                <w:rFonts w:eastAsia="TimesNewRomanPSMT" w:cs="Arial"/>
                <w:bCs/>
                <w:i/>
              </w:rPr>
            </w:pPr>
          </w:p>
          <w:p w14:paraId="2577CF39"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558E1C" w14:textId="77777777" w:rsidR="00BC615D" w:rsidRPr="00983415" w:rsidRDefault="00BC615D" w:rsidP="00BC615D">
            <w:pPr>
              <w:snapToGrid w:val="0"/>
              <w:spacing w:before="0"/>
              <w:rPr>
                <w:rFonts w:eastAsia="TimesNewRomanPSMT" w:cs="Arial"/>
                <w:bCs/>
                <w:i/>
              </w:rPr>
            </w:pPr>
          </w:p>
          <w:p w14:paraId="6D3977D3" w14:textId="77777777" w:rsidR="00BC615D" w:rsidRPr="00983415" w:rsidRDefault="00BC615D" w:rsidP="00BC615D">
            <w:pPr>
              <w:spacing w:before="0"/>
              <w:rPr>
                <w:rFonts w:eastAsia="TimesNewRomanPSMT" w:cs="Arial"/>
                <w:b/>
                <w:bCs/>
              </w:rPr>
            </w:pPr>
            <w:r w:rsidRPr="009834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6C793" w14:textId="77777777" w:rsidR="00BC615D" w:rsidRPr="00983415" w:rsidRDefault="00BC615D" w:rsidP="00BC615D">
            <w:pPr>
              <w:snapToGrid w:val="0"/>
              <w:spacing w:before="0"/>
              <w:rPr>
                <w:rFonts w:eastAsia="TimesNewRomanPSMT" w:cs="Arial"/>
                <w:b/>
                <w:bCs/>
              </w:rPr>
            </w:pPr>
          </w:p>
        </w:tc>
      </w:tr>
      <w:tr w:rsidR="00BC615D" w:rsidRPr="00983415" w14:paraId="050EF3C8" w14:textId="77777777" w:rsidTr="00BC615D">
        <w:tc>
          <w:tcPr>
            <w:tcW w:w="465" w:type="dxa"/>
            <w:tcBorders>
              <w:top w:val="single" w:sz="4" w:space="0" w:color="000000"/>
              <w:left w:val="single" w:sz="4" w:space="0" w:color="000000"/>
              <w:bottom w:val="single" w:sz="4" w:space="0" w:color="000000"/>
            </w:tcBorders>
            <w:shd w:val="clear" w:color="auto" w:fill="auto"/>
          </w:tcPr>
          <w:p w14:paraId="6CAF228A"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CCF84E" w14:textId="77777777" w:rsidR="00BC615D" w:rsidRPr="00983415" w:rsidRDefault="00BC615D" w:rsidP="00BC615D">
            <w:pPr>
              <w:snapToGrid w:val="0"/>
              <w:spacing w:before="0"/>
              <w:rPr>
                <w:rFonts w:eastAsia="TimesNewRomanPSMT" w:cs="Arial"/>
                <w:bCs/>
                <w:i/>
              </w:rPr>
            </w:pPr>
          </w:p>
          <w:p w14:paraId="735E78A9" w14:textId="77777777" w:rsidR="00BC615D" w:rsidRPr="00983415" w:rsidRDefault="00BC615D" w:rsidP="00BC615D">
            <w:pPr>
              <w:spacing w:before="0"/>
              <w:rPr>
                <w:rFonts w:eastAsia="TimesNewRomanPSMT" w:cs="Arial"/>
                <w:b/>
                <w:bCs/>
              </w:rPr>
            </w:pPr>
            <w:r w:rsidRPr="009834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7F1AB" w14:textId="77777777" w:rsidR="00BC615D" w:rsidRPr="00983415" w:rsidRDefault="00BC615D" w:rsidP="00BC615D">
            <w:pPr>
              <w:snapToGrid w:val="0"/>
              <w:spacing w:before="0"/>
              <w:rPr>
                <w:rFonts w:eastAsia="TimesNewRomanPSMT" w:cs="Arial"/>
                <w:b/>
                <w:bCs/>
              </w:rPr>
            </w:pPr>
          </w:p>
        </w:tc>
      </w:tr>
      <w:tr w:rsidR="00BC615D" w:rsidRPr="00983415" w14:paraId="605326B2" w14:textId="77777777" w:rsidTr="00BC615D">
        <w:tc>
          <w:tcPr>
            <w:tcW w:w="465" w:type="dxa"/>
            <w:tcBorders>
              <w:top w:val="single" w:sz="4" w:space="0" w:color="000000"/>
              <w:left w:val="single" w:sz="4" w:space="0" w:color="000000"/>
              <w:bottom w:val="single" w:sz="4" w:space="0" w:color="000000"/>
            </w:tcBorders>
            <w:shd w:val="clear" w:color="auto" w:fill="auto"/>
          </w:tcPr>
          <w:p w14:paraId="29AAFE26"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E4BE04" w14:textId="77777777" w:rsidR="00BC615D" w:rsidRPr="00983415" w:rsidRDefault="00BC615D" w:rsidP="00BC615D">
            <w:pPr>
              <w:snapToGrid w:val="0"/>
              <w:spacing w:before="0"/>
              <w:rPr>
                <w:rFonts w:eastAsia="TimesNewRomanPSMT" w:cs="Arial"/>
                <w:bCs/>
                <w:i/>
                <w:lang w:val="ru-RU"/>
              </w:rPr>
            </w:pPr>
          </w:p>
          <w:p w14:paraId="255A5A80" w14:textId="77777777" w:rsidR="00BC615D" w:rsidRPr="00983415" w:rsidRDefault="00BC615D" w:rsidP="00BC615D">
            <w:pPr>
              <w:spacing w:before="0"/>
              <w:rPr>
                <w:rFonts w:eastAsia="TimesNewRomanPSMT" w:cs="Arial"/>
                <w:b/>
                <w:bCs/>
                <w:lang w:val="ru-RU"/>
              </w:rPr>
            </w:pPr>
            <w:r w:rsidRPr="009834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E9913" w14:textId="77777777" w:rsidR="00BC615D" w:rsidRPr="00983415" w:rsidRDefault="00BC615D" w:rsidP="00BC615D">
            <w:pPr>
              <w:snapToGrid w:val="0"/>
              <w:spacing w:before="0"/>
              <w:rPr>
                <w:rFonts w:eastAsia="TimesNewRomanPSMT" w:cs="Arial"/>
                <w:b/>
                <w:bCs/>
                <w:lang w:val="ru-RU"/>
              </w:rPr>
            </w:pPr>
          </w:p>
        </w:tc>
      </w:tr>
      <w:tr w:rsidR="00BC615D" w:rsidRPr="00983415" w14:paraId="7C1FA629" w14:textId="77777777" w:rsidTr="00BC615D">
        <w:tc>
          <w:tcPr>
            <w:tcW w:w="465" w:type="dxa"/>
            <w:tcBorders>
              <w:top w:val="single" w:sz="4" w:space="0" w:color="000000"/>
              <w:left w:val="single" w:sz="4" w:space="0" w:color="000000"/>
              <w:bottom w:val="single" w:sz="4" w:space="0" w:color="000000"/>
            </w:tcBorders>
            <w:shd w:val="clear" w:color="auto" w:fill="auto"/>
          </w:tcPr>
          <w:p w14:paraId="71006EBA" w14:textId="77777777" w:rsidR="00BC615D" w:rsidRPr="00983415" w:rsidRDefault="00BC615D" w:rsidP="00BC61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A4BD46" w14:textId="77777777" w:rsidR="00BC615D" w:rsidRPr="00983415" w:rsidRDefault="00BC615D" w:rsidP="00BC615D">
            <w:pPr>
              <w:snapToGrid w:val="0"/>
              <w:spacing w:before="0"/>
              <w:rPr>
                <w:rFonts w:eastAsia="TimesNewRomanPSMT" w:cs="Arial"/>
                <w:bCs/>
                <w:i/>
                <w:lang w:val="ru-RU"/>
              </w:rPr>
            </w:pPr>
          </w:p>
          <w:p w14:paraId="22FDE8E5" w14:textId="77777777" w:rsidR="00BC615D" w:rsidRPr="00983415" w:rsidRDefault="00BC615D" w:rsidP="00BC615D">
            <w:pPr>
              <w:spacing w:before="0"/>
              <w:rPr>
                <w:rFonts w:eastAsia="TimesNewRomanPSMT" w:cs="Arial"/>
                <w:b/>
                <w:bCs/>
                <w:lang w:val="ru-RU"/>
              </w:rPr>
            </w:pPr>
            <w:r w:rsidRPr="009834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C5118" w14:textId="77777777" w:rsidR="00BC615D" w:rsidRPr="00983415" w:rsidRDefault="00BC615D" w:rsidP="00BC615D">
            <w:pPr>
              <w:snapToGrid w:val="0"/>
              <w:spacing w:before="0"/>
              <w:rPr>
                <w:rFonts w:eastAsia="TimesNewRomanPSMT" w:cs="Arial"/>
                <w:b/>
                <w:bCs/>
                <w:lang w:val="ru-RU"/>
              </w:rPr>
            </w:pPr>
          </w:p>
        </w:tc>
      </w:tr>
    </w:tbl>
    <w:p w14:paraId="653665AF" w14:textId="77777777" w:rsidR="00BC615D" w:rsidRPr="001D78F5" w:rsidRDefault="00BC615D" w:rsidP="00BC615D">
      <w:pPr>
        <w:spacing w:before="0"/>
        <w:rPr>
          <w:rFonts w:cs="Arial"/>
          <w:b/>
          <w:bCs/>
          <w:i/>
          <w:iCs/>
          <w:u w:val="single"/>
          <w:lang w:val="sr-Cyrl-RS"/>
        </w:rPr>
      </w:pPr>
    </w:p>
    <w:p w14:paraId="72E7E5FA" w14:textId="77777777" w:rsidR="00BC615D" w:rsidRPr="00983415" w:rsidRDefault="00BC615D" w:rsidP="00BC615D">
      <w:pPr>
        <w:spacing w:before="0"/>
        <w:rPr>
          <w:rFonts w:cs="Arial"/>
          <w:b/>
          <w:bCs/>
          <w:i/>
          <w:iCs/>
          <w:u w:val="single"/>
          <w:lang w:val="ru-RU"/>
        </w:rPr>
      </w:pPr>
    </w:p>
    <w:p w14:paraId="456EAE3E" w14:textId="77777777" w:rsidR="00BC615D" w:rsidRPr="00983415" w:rsidRDefault="00BC615D" w:rsidP="00BC615D">
      <w:pPr>
        <w:spacing w:before="0"/>
        <w:rPr>
          <w:rFonts w:cs="Arial"/>
          <w:i/>
          <w:iCs/>
          <w:lang w:val="ru-RU"/>
        </w:rPr>
      </w:pPr>
      <w:r w:rsidRPr="00983415">
        <w:rPr>
          <w:rFonts w:cs="Arial"/>
          <w:b/>
          <w:bCs/>
          <w:i/>
          <w:iCs/>
          <w:u w:val="single"/>
          <w:lang w:val="ru-RU"/>
        </w:rPr>
        <w:t>Напомена:</w:t>
      </w:r>
    </w:p>
    <w:p w14:paraId="421F5544" w14:textId="77777777" w:rsidR="00BC615D" w:rsidRPr="00983415" w:rsidRDefault="00BC615D" w:rsidP="00BC615D">
      <w:pPr>
        <w:spacing w:before="0"/>
        <w:rPr>
          <w:rFonts w:eastAsia="TimesNewRomanPSMT" w:cs="Arial"/>
          <w:b/>
          <w:bCs/>
          <w:lang w:val="ru-RU"/>
        </w:rPr>
      </w:pPr>
      <w:r w:rsidRPr="009834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16FC40" w14:textId="77777777" w:rsidR="00BC615D" w:rsidRDefault="00BC615D" w:rsidP="00BC615D">
      <w:pPr>
        <w:spacing w:before="0"/>
        <w:rPr>
          <w:rFonts w:eastAsia="TimesNewRomanPSMT" w:cs="Arial"/>
          <w:b/>
          <w:bCs/>
          <w:lang w:val="sr-Cyrl-RS"/>
        </w:rPr>
      </w:pPr>
    </w:p>
    <w:p w14:paraId="57D80854" w14:textId="77777777" w:rsidR="00C50764" w:rsidRDefault="00C50764" w:rsidP="00BC615D">
      <w:pPr>
        <w:spacing w:before="0"/>
        <w:rPr>
          <w:rFonts w:eastAsia="TimesNewRomanPSMT" w:cs="Arial"/>
          <w:b/>
          <w:bCs/>
          <w:lang w:val="sr-Cyrl-RS"/>
        </w:rPr>
      </w:pPr>
    </w:p>
    <w:p w14:paraId="15C459A2" w14:textId="77777777" w:rsidR="00C50764" w:rsidRDefault="00C50764" w:rsidP="00BC615D">
      <w:pPr>
        <w:spacing w:before="0"/>
        <w:rPr>
          <w:rFonts w:eastAsia="TimesNewRomanPSMT" w:cs="Arial"/>
          <w:b/>
          <w:bCs/>
          <w:lang w:val="sr-Cyrl-RS"/>
        </w:rPr>
      </w:pPr>
    </w:p>
    <w:p w14:paraId="28AF4A89" w14:textId="77777777" w:rsidR="00C50764" w:rsidRPr="009C200A" w:rsidRDefault="00C50764" w:rsidP="00BC615D">
      <w:pPr>
        <w:spacing w:before="0"/>
        <w:rPr>
          <w:rFonts w:eastAsia="TimesNewRomanPSMT" w:cs="Arial"/>
          <w:b/>
          <w:bCs/>
          <w:lang w:val="sr-Cyrl-RS"/>
        </w:rPr>
      </w:pPr>
    </w:p>
    <w:p w14:paraId="67CB2376" w14:textId="77777777" w:rsidR="00BC615D" w:rsidRPr="00983415" w:rsidRDefault="00BC615D" w:rsidP="00BC615D">
      <w:pPr>
        <w:spacing w:before="0"/>
        <w:rPr>
          <w:rFonts w:eastAsia="TimesNewRomanPSMT" w:cs="Arial"/>
          <w:b/>
          <w:bCs/>
          <w:i/>
          <w:lang w:val="ru-RU"/>
        </w:rPr>
      </w:pPr>
      <w:r w:rsidRPr="00983415">
        <w:rPr>
          <w:rFonts w:eastAsia="TimesNewRomanPSMT" w:cs="Arial"/>
          <w:b/>
          <w:bCs/>
          <w:i/>
          <w:lang w:val="sr-Cyrl-CS"/>
        </w:rPr>
        <w:lastRenderedPageBreak/>
        <w:t xml:space="preserve">4) </w:t>
      </w:r>
      <w:r w:rsidRPr="00983415">
        <w:rPr>
          <w:rFonts w:eastAsia="TimesNewRomanPSMT" w:cs="Arial"/>
          <w:b/>
          <w:bCs/>
          <w:i/>
          <w:lang w:val="ru-RU"/>
        </w:rPr>
        <w:t>ПОДАЦИ ЧЛАНУ ГРУПЕ ПОНУЂАЧА</w:t>
      </w:r>
    </w:p>
    <w:p w14:paraId="771C60D2" w14:textId="77777777" w:rsidR="00BC615D" w:rsidRPr="00983415" w:rsidRDefault="00BC615D" w:rsidP="00BC615D">
      <w:pPr>
        <w:spacing w:before="0"/>
        <w:rPr>
          <w:rFonts w:eastAsia="TimesNewRomanPSMT" w:cs="Arial"/>
          <w:b/>
          <w:bCs/>
          <w:i/>
          <w:lang w:val="ru-RU"/>
        </w:rPr>
      </w:pPr>
    </w:p>
    <w:p w14:paraId="16BB5B44" w14:textId="77777777" w:rsidR="00BC615D" w:rsidRPr="00983415" w:rsidRDefault="00BC615D" w:rsidP="00BC615D">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C615D" w:rsidRPr="00983415" w14:paraId="35C41C07" w14:textId="77777777" w:rsidTr="00BC615D">
        <w:tc>
          <w:tcPr>
            <w:tcW w:w="465" w:type="dxa"/>
            <w:tcBorders>
              <w:top w:val="single" w:sz="4" w:space="0" w:color="000000"/>
              <w:left w:val="single" w:sz="4" w:space="0" w:color="000000"/>
              <w:bottom w:val="single" w:sz="4" w:space="0" w:color="000000"/>
            </w:tcBorders>
            <w:shd w:val="clear" w:color="auto" w:fill="auto"/>
          </w:tcPr>
          <w:p w14:paraId="2CA906A9" w14:textId="77777777" w:rsidR="00BC615D" w:rsidRPr="00983415" w:rsidRDefault="00BC615D" w:rsidP="00BC615D">
            <w:pPr>
              <w:snapToGrid w:val="0"/>
              <w:spacing w:before="0"/>
              <w:rPr>
                <w:rFonts w:cs="Arial"/>
              </w:rPr>
            </w:pPr>
          </w:p>
          <w:p w14:paraId="6B715BC1" w14:textId="77777777" w:rsidR="00BC615D" w:rsidRPr="00983415" w:rsidRDefault="00BC615D" w:rsidP="00BC615D">
            <w:pPr>
              <w:spacing w:before="0"/>
              <w:rPr>
                <w:rFonts w:eastAsia="TimesNewRomanPSMT" w:cs="Arial"/>
                <w:bCs/>
                <w:i/>
                <w:lang w:val="ru-RU"/>
              </w:rPr>
            </w:pPr>
            <w:r w:rsidRPr="009834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6D9FD8F" w14:textId="77777777" w:rsidR="00BC615D" w:rsidRPr="00983415" w:rsidRDefault="00BC615D" w:rsidP="00BC615D">
            <w:pPr>
              <w:snapToGrid w:val="0"/>
              <w:spacing w:before="0"/>
              <w:rPr>
                <w:rFonts w:eastAsia="TimesNewRomanPSMT" w:cs="Arial"/>
                <w:bCs/>
                <w:i/>
                <w:lang w:val="ru-RU"/>
              </w:rPr>
            </w:pPr>
          </w:p>
          <w:p w14:paraId="23E1604B" w14:textId="77777777" w:rsidR="00BC615D" w:rsidRPr="00983415" w:rsidRDefault="00BC615D" w:rsidP="00BC615D">
            <w:pPr>
              <w:spacing w:before="0"/>
              <w:rPr>
                <w:rFonts w:eastAsia="TimesNewRomanPSMT" w:cs="Arial"/>
                <w:b/>
                <w:bCs/>
                <w:lang w:val="ru-RU"/>
              </w:rPr>
            </w:pPr>
            <w:r w:rsidRPr="009834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37F524" w14:textId="77777777" w:rsidR="00BC615D" w:rsidRPr="00171F49" w:rsidRDefault="00BC615D" w:rsidP="00BC615D">
            <w:pPr>
              <w:snapToGrid w:val="0"/>
              <w:spacing w:before="0"/>
              <w:rPr>
                <w:rFonts w:eastAsia="TimesNewRomanPSMT" w:cs="Arial"/>
                <w:b/>
                <w:bCs/>
                <w:lang w:val="sr-Cyrl-RS"/>
              </w:rPr>
            </w:pPr>
          </w:p>
        </w:tc>
      </w:tr>
      <w:tr w:rsidR="00BC615D" w:rsidRPr="00983415" w14:paraId="0F3110CF" w14:textId="77777777" w:rsidTr="00BC615D">
        <w:trPr>
          <w:trHeight w:val="557"/>
        </w:trPr>
        <w:tc>
          <w:tcPr>
            <w:tcW w:w="465" w:type="dxa"/>
            <w:tcBorders>
              <w:top w:val="single" w:sz="4" w:space="0" w:color="000000"/>
              <w:left w:val="single" w:sz="4" w:space="0" w:color="000000"/>
              <w:bottom w:val="single" w:sz="4" w:space="0" w:color="000000"/>
            </w:tcBorders>
            <w:shd w:val="clear" w:color="auto" w:fill="auto"/>
          </w:tcPr>
          <w:p w14:paraId="3F7409FE" w14:textId="77777777" w:rsidR="00BC615D" w:rsidRPr="00983415" w:rsidRDefault="00BC615D" w:rsidP="00BC615D">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1B019C2" w14:textId="77777777" w:rsidR="00BC615D" w:rsidRPr="00721AC1" w:rsidRDefault="00BC615D" w:rsidP="00BC615D">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D90211" w14:textId="77777777" w:rsidR="00BC615D" w:rsidRPr="00983415" w:rsidRDefault="00BC615D" w:rsidP="00BC615D">
            <w:pPr>
              <w:snapToGrid w:val="0"/>
              <w:spacing w:before="0"/>
              <w:rPr>
                <w:rFonts w:eastAsia="TimesNewRomanPSMT" w:cs="Arial"/>
                <w:b/>
                <w:bCs/>
              </w:rPr>
            </w:pPr>
          </w:p>
        </w:tc>
      </w:tr>
      <w:tr w:rsidR="00BC615D" w:rsidRPr="00983415" w14:paraId="4A42095B" w14:textId="77777777" w:rsidTr="00BC615D">
        <w:tc>
          <w:tcPr>
            <w:tcW w:w="465" w:type="dxa"/>
            <w:tcBorders>
              <w:top w:val="single" w:sz="4" w:space="0" w:color="000000"/>
              <w:left w:val="single" w:sz="4" w:space="0" w:color="000000"/>
              <w:bottom w:val="single" w:sz="4" w:space="0" w:color="000000"/>
            </w:tcBorders>
            <w:shd w:val="clear" w:color="auto" w:fill="auto"/>
          </w:tcPr>
          <w:p w14:paraId="685E8560" w14:textId="77777777" w:rsidR="00BC615D" w:rsidRPr="00983415" w:rsidRDefault="00BC615D" w:rsidP="00BC615D">
            <w:pPr>
              <w:snapToGrid w:val="0"/>
              <w:spacing w:before="0"/>
              <w:rPr>
                <w:rFonts w:eastAsia="TimesNewRomanPSMT" w:cs="Arial"/>
                <w:bCs/>
                <w:i/>
                <w:lang w:val="ru-RU"/>
              </w:rPr>
            </w:pPr>
          </w:p>
          <w:p w14:paraId="0D2FAC37" w14:textId="77777777" w:rsidR="00BC615D" w:rsidRPr="00983415" w:rsidRDefault="00BC615D" w:rsidP="00BC615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EE6283" w14:textId="77777777" w:rsidR="00BC615D" w:rsidRPr="00721AC1" w:rsidRDefault="00BC615D" w:rsidP="00BC615D">
            <w:pPr>
              <w:snapToGrid w:val="0"/>
              <w:spacing w:before="0"/>
              <w:rPr>
                <w:rFonts w:eastAsia="TimesNewRomanPSMT" w:cs="Arial"/>
                <w:bCs/>
                <w:i/>
                <w:color w:val="000000" w:themeColor="text1"/>
                <w:lang w:val="ru-RU"/>
              </w:rPr>
            </w:pPr>
          </w:p>
          <w:p w14:paraId="6C46460E"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A7AB3" w14:textId="77777777" w:rsidR="00BC615D" w:rsidRPr="00983415" w:rsidRDefault="00BC615D" w:rsidP="00BC615D">
            <w:pPr>
              <w:snapToGrid w:val="0"/>
              <w:spacing w:before="0"/>
              <w:rPr>
                <w:rFonts w:eastAsia="TimesNewRomanPSMT" w:cs="Arial"/>
                <w:b/>
                <w:bCs/>
              </w:rPr>
            </w:pPr>
          </w:p>
        </w:tc>
      </w:tr>
      <w:tr w:rsidR="00BC615D" w:rsidRPr="00983415" w14:paraId="2C08618D" w14:textId="77777777" w:rsidTr="00BC615D">
        <w:tc>
          <w:tcPr>
            <w:tcW w:w="465" w:type="dxa"/>
            <w:tcBorders>
              <w:top w:val="single" w:sz="4" w:space="0" w:color="000000"/>
              <w:left w:val="single" w:sz="4" w:space="0" w:color="000000"/>
              <w:bottom w:val="single" w:sz="4" w:space="0" w:color="000000"/>
            </w:tcBorders>
            <w:shd w:val="clear" w:color="auto" w:fill="auto"/>
          </w:tcPr>
          <w:p w14:paraId="626DCA36" w14:textId="77777777" w:rsidR="00BC615D" w:rsidRPr="00983415" w:rsidRDefault="00BC615D" w:rsidP="00BC615D">
            <w:pPr>
              <w:snapToGrid w:val="0"/>
              <w:spacing w:before="0"/>
              <w:rPr>
                <w:rFonts w:eastAsia="TimesNewRomanPSMT" w:cs="Arial"/>
                <w:bCs/>
                <w:i/>
              </w:rPr>
            </w:pPr>
          </w:p>
          <w:p w14:paraId="28F377E0"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4A8253" w14:textId="77777777" w:rsidR="00BC615D" w:rsidRPr="00721AC1" w:rsidRDefault="00BC615D" w:rsidP="00BC615D">
            <w:pPr>
              <w:snapToGrid w:val="0"/>
              <w:spacing w:before="0"/>
              <w:rPr>
                <w:rFonts w:eastAsia="TimesNewRomanPSMT" w:cs="Arial"/>
                <w:bCs/>
                <w:i/>
                <w:color w:val="000000" w:themeColor="text1"/>
              </w:rPr>
            </w:pPr>
          </w:p>
          <w:p w14:paraId="08767B9A"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0876E" w14:textId="77777777" w:rsidR="00BC615D" w:rsidRPr="00983415" w:rsidRDefault="00BC615D" w:rsidP="00BC615D">
            <w:pPr>
              <w:snapToGrid w:val="0"/>
              <w:spacing w:before="0"/>
              <w:rPr>
                <w:rFonts w:eastAsia="TimesNewRomanPSMT" w:cs="Arial"/>
                <w:b/>
                <w:bCs/>
              </w:rPr>
            </w:pPr>
          </w:p>
        </w:tc>
      </w:tr>
      <w:tr w:rsidR="00BC615D" w:rsidRPr="00983415" w14:paraId="3C9B8DCF" w14:textId="77777777" w:rsidTr="00BC615D">
        <w:tc>
          <w:tcPr>
            <w:tcW w:w="465" w:type="dxa"/>
            <w:tcBorders>
              <w:top w:val="single" w:sz="4" w:space="0" w:color="000000"/>
              <w:left w:val="single" w:sz="4" w:space="0" w:color="000000"/>
              <w:bottom w:val="single" w:sz="4" w:space="0" w:color="000000"/>
            </w:tcBorders>
            <w:shd w:val="clear" w:color="auto" w:fill="auto"/>
          </w:tcPr>
          <w:p w14:paraId="589328DA" w14:textId="77777777" w:rsidR="00BC615D" w:rsidRPr="00983415" w:rsidRDefault="00BC615D" w:rsidP="00BC615D">
            <w:pPr>
              <w:snapToGrid w:val="0"/>
              <w:spacing w:before="0"/>
              <w:rPr>
                <w:rFonts w:eastAsia="TimesNewRomanPSMT" w:cs="Arial"/>
                <w:bCs/>
                <w:i/>
              </w:rPr>
            </w:pPr>
          </w:p>
          <w:p w14:paraId="209309BD"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E969A2" w14:textId="77777777" w:rsidR="00BC615D" w:rsidRPr="00721AC1" w:rsidRDefault="00BC615D" w:rsidP="00BC615D">
            <w:pPr>
              <w:snapToGrid w:val="0"/>
              <w:spacing w:before="0"/>
              <w:rPr>
                <w:rFonts w:eastAsia="TimesNewRomanPSMT" w:cs="Arial"/>
                <w:bCs/>
                <w:i/>
                <w:color w:val="000000" w:themeColor="text1"/>
              </w:rPr>
            </w:pPr>
          </w:p>
          <w:p w14:paraId="6C863AC0"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8BBDA" w14:textId="77777777" w:rsidR="00BC615D" w:rsidRPr="00983415" w:rsidRDefault="00BC615D" w:rsidP="00BC615D">
            <w:pPr>
              <w:snapToGrid w:val="0"/>
              <w:spacing w:before="0"/>
              <w:rPr>
                <w:rFonts w:eastAsia="TimesNewRomanPSMT" w:cs="Arial"/>
                <w:b/>
                <w:bCs/>
              </w:rPr>
            </w:pPr>
          </w:p>
        </w:tc>
      </w:tr>
      <w:tr w:rsidR="00BC615D" w:rsidRPr="00983415" w14:paraId="19A5BC86" w14:textId="77777777" w:rsidTr="00BC615D">
        <w:tc>
          <w:tcPr>
            <w:tcW w:w="465" w:type="dxa"/>
            <w:tcBorders>
              <w:top w:val="single" w:sz="4" w:space="0" w:color="000000"/>
              <w:left w:val="single" w:sz="4" w:space="0" w:color="000000"/>
              <w:bottom w:val="single" w:sz="4" w:space="0" w:color="000000"/>
            </w:tcBorders>
            <w:shd w:val="clear" w:color="auto" w:fill="auto"/>
          </w:tcPr>
          <w:p w14:paraId="369C2287"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E57734" w14:textId="77777777" w:rsidR="00BC615D" w:rsidRPr="00721AC1" w:rsidRDefault="00BC615D" w:rsidP="00BC615D">
            <w:pPr>
              <w:snapToGrid w:val="0"/>
              <w:spacing w:before="0"/>
              <w:rPr>
                <w:rFonts w:eastAsia="TimesNewRomanPSMT" w:cs="Arial"/>
                <w:bCs/>
                <w:i/>
                <w:color w:val="000000" w:themeColor="text1"/>
              </w:rPr>
            </w:pPr>
          </w:p>
          <w:p w14:paraId="641AB76B"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B602E" w14:textId="77777777" w:rsidR="00BC615D" w:rsidRPr="00983415" w:rsidRDefault="00BC615D" w:rsidP="00BC615D">
            <w:pPr>
              <w:snapToGrid w:val="0"/>
              <w:spacing w:before="0"/>
              <w:rPr>
                <w:rFonts w:eastAsia="TimesNewRomanPSMT" w:cs="Arial"/>
                <w:b/>
                <w:bCs/>
              </w:rPr>
            </w:pPr>
          </w:p>
        </w:tc>
      </w:tr>
      <w:tr w:rsidR="00BC615D" w:rsidRPr="00983415" w14:paraId="11E594B5" w14:textId="77777777" w:rsidTr="00BC615D">
        <w:tc>
          <w:tcPr>
            <w:tcW w:w="465" w:type="dxa"/>
            <w:tcBorders>
              <w:top w:val="single" w:sz="4" w:space="0" w:color="000000"/>
              <w:left w:val="single" w:sz="4" w:space="0" w:color="000000"/>
              <w:bottom w:val="single" w:sz="4" w:space="0" w:color="000000"/>
            </w:tcBorders>
            <w:shd w:val="clear" w:color="auto" w:fill="auto"/>
          </w:tcPr>
          <w:p w14:paraId="063E253E" w14:textId="77777777" w:rsidR="00BC615D" w:rsidRPr="00983415" w:rsidRDefault="00BC615D" w:rsidP="00BC615D">
            <w:pPr>
              <w:snapToGrid w:val="0"/>
              <w:spacing w:before="0"/>
              <w:rPr>
                <w:rFonts w:eastAsia="TimesNewRomanPSMT" w:cs="Arial"/>
                <w:bCs/>
                <w:i/>
              </w:rPr>
            </w:pPr>
          </w:p>
          <w:p w14:paraId="192776B8" w14:textId="77777777" w:rsidR="00BC615D" w:rsidRPr="00983415" w:rsidRDefault="00BC615D" w:rsidP="00BC615D">
            <w:pPr>
              <w:spacing w:before="0"/>
              <w:rPr>
                <w:rFonts w:eastAsia="TimesNewRomanPSMT" w:cs="Arial"/>
                <w:bCs/>
                <w:i/>
                <w:lang w:val="ru-RU"/>
              </w:rPr>
            </w:pPr>
            <w:r w:rsidRPr="009834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A02375B" w14:textId="77777777" w:rsidR="00BC615D" w:rsidRPr="00721AC1" w:rsidRDefault="00BC615D" w:rsidP="00BC615D">
            <w:pPr>
              <w:snapToGrid w:val="0"/>
              <w:spacing w:before="0"/>
              <w:rPr>
                <w:rFonts w:eastAsia="TimesNewRomanPSMT" w:cs="Arial"/>
                <w:bCs/>
                <w:i/>
                <w:color w:val="000000" w:themeColor="text1"/>
                <w:lang w:val="ru-RU"/>
              </w:rPr>
            </w:pPr>
          </w:p>
          <w:p w14:paraId="62124E9C" w14:textId="77777777" w:rsidR="00BC615D" w:rsidRPr="00721AC1" w:rsidRDefault="00BC615D" w:rsidP="00BC615D">
            <w:pPr>
              <w:spacing w:before="0"/>
              <w:rPr>
                <w:rFonts w:eastAsia="TimesNewRomanPSMT" w:cs="Arial"/>
                <w:b/>
                <w:bCs/>
                <w:color w:val="000000" w:themeColor="text1"/>
                <w:lang w:val="ru-RU"/>
              </w:rPr>
            </w:pPr>
            <w:r w:rsidRPr="00721AC1">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EAB7B" w14:textId="77777777" w:rsidR="00BC615D" w:rsidRPr="00983415" w:rsidRDefault="00BC615D" w:rsidP="00BC615D">
            <w:pPr>
              <w:snapToGrid w:val="0"/>
              <w:spacing w:before="0"/>
              <w:rPr>
                <w:rFonts w:eastAsia="TimesNewRomanPSMT" w:cs="Arial"/>
                <w:b/>
                <w:bCs/>
                <w:lang w:val="ru-RU"/>
              </w:rPr>
            </w:pPr>
          </w:p>
        </w:tc>
      </w:tr>
      <w:tr w:rsidR="00BC615D" w:rsidRPr="00983415" w14:paraId="7078A901" w14:textId="77777777" w:rsidTr="00BC615D">
        <w:trPr>
          <w:trHeight w:val="602"/>
        </w:trPr>
        <w:tc>
          <w:tcPr>
            <w:tcW w:w="465" w:type="dxa"/>
            <w:tcBorders>
              <w:top w:val="single" w:sz="4" w:space="0" w:color="000000"/>
              <w:left w:val="single" w:sz="4" w:space="0" w:color="000000"/>
              <w:bottom w:val="single" w:sz="4" w:space="0" w:color="000000"/>
            </w:tcBorders>
            <w:shd w:val="clear" w:color="auto" w:fill="auto"/>
          </w:tcPr>
          <w:p w14:paraId="2F86A385" w14:textId="77777777" w:rsidR="00BC615D" w:rsidRPr="00983415" w:rsidRDefault="00BC615D" w:rsidP="00BC61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3BEEE5" w14:textId="77777777" w:rsidR="00BC615D" w:rsidRPr="00721AC1" w:rsidRDefault="00BC615D" w:rsidP="00BC615D">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48AF45" w14:textId="77777777" w:rsidR="00BC615D" w:rsidRPr="00983415" w:rsidRDefault="00BC615D" w:rsidP="00BC615D">
            <w:pPr>
              <w:snapToGrid w:val="0"/>
              <w:spacing w:before="0"/>
              <w:rPr>
                <w:rFonts w:eastAsia="TimesNewRomanPSMT" w:cs="Arial"/>
                <w:b/>
                <w:bCs/>
              </w:rPr>
            </w:pPr>
          </w:p>
        </w:tc>
      </w:tr>
      <w:tr w:rsidR="00BC615D" w:rsidRPr="00983415" w14:paraId="5ADA09D2" w14:textId="77777777" w:rsidTr="00BC615D">
        <w:tc>
          <w:tcPr>
            <w:tcW w:w="465" w:type="dxa"/>
            <w:tcBorders>
              <w:top w:val="single" w:sz="4" w:space="0" w:color="000000"/>
              <w:left w:val="single" w:sz="4" w:space="0" w:color="000000"/>
              <w:bottom w:val="single" w:sz="4" w:space="0" w:color="000000"/>
            </w:tcBorders>
            <w:shd w:val="clear" w:color="auto" w:fill="auto"/>
          </w:tcPr>
          <w:p w14:paraId="5FF87B61" w14:textId="77777777" w:rsidR="00BC615D" w:rsidRPr="00983415" w:rsidRDefault="00BC615D" w:rsidP="00BC615D">
            <w:pPr>
              <w:snapToGrid w:val="0"/>
              <w:spacing w:before="0"/>
              <w:rPr>
                <w:rFonts w:eastAsia="TimesNewRomanPSMT" w:cs="Arial"/>
                <w:bCs/>
                <w:i/>
                <w:lang w:val="ru-RU"/>
              </w:rPr>
            </w:pPr>
          </w:p>
          <w:p w14:paraId="5AA2275B" w14:textId="77777777" w:rsidR="00BC615D" w:rsidRPr="00983415" w:rsidRDefault="00BC615D" w:rsidP="00BC615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CCB636" w14:textId="77777777" w:rsidR="00BC615D" w:rsidRPr="00721AC1" w:rsidRDefault="00BC615D" w:rsidP="00BC615D">
            <w:pPr>
              <w:snapToGrid w:val="0"/>
              <w:spacing w:before="0"/>
              <w:rPr>
                <w:rFonts w:eastAsia="TimesNewRomanPSMT" w:cs="Arial"/>
                <w:bCs/>
                <w:i/>
                <w:color w:val="000000" w:themeColor="text1"/>
                <w:lang w:val="ru-RU"/>
              </w:rPr>
            </w:pPr>
          </w:p>
          <w:p w14:paraId="5D76FB86"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C2F94" w14:textId="77777777" w:rsidR="00BC615D" w:rsidRPr="00983415" w:rsidRDefault="00BC615D" w:rsidP="00BC615D">
            <w:pPr>
              <w:snapToGrid w:val="0"/>
              <w:spacing w:before="0"/>
              <w:rPr>
                <w:rFonts w:eastAsia="TimesNewRomanPSMT" w:cs="Arial"/>
                <w:b/>
                <w:bCs/>
              </w:rPr>
            </w:pPr>
          </w:p>
        </w:tc>
      </w:tr>
      <w:tr w:rsidR="00BC615D" w:rsidRPr="00983415" w14:paraId="6868BEFC" w14:textId="77777777" w:rsidTr="00BC615D">
        <w:tc>
          <w:tcPr>
            <w:tcW w:w="465" w:type="dxa"/>
            <w:tcBorders>
              <w:top w:val="single" w:sz="4" w:space="0" w:color="000000"/>
              <w:left w:val="single" w:sz="4" w:space="0" w:color="000000"/>
              <w:bottom w:val="single" w:sz="4" w:space="0" w:color="000000"/>
            </w:tcBorders>
            <w:shd w:val="clear" w:color="auto" w:fill="auto"/>
          </w:tcPr>
          <w:p w14:paraId="79B79AF2" w14:textId="77777777" w:rsidR="00BC615D" w:rsidRPr="00983415" w:rsidRDefault="00BC615D" w:rsidP="00BC615D">
            <w:pPr>
              <w:snapToGrid w:val="0"/>
              <w:spacing w:before="0"/>
              <w:rPr>
                <w:rFonts w:eastAsia="TimesNewRomanPSMT" w:cs="Arial"/>
                <w:bCs/>
                <w:i/>
              </w:rPr>
            </w:pPr>
          </w:p>
          <w:p w14:paraId="13C03811"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33AB48" w14:textId="77777777" w:rsidR="00BC615D" w:rsidRPr="00721AC1" w:rsidRDefault="00BC615D" w:rsidP="00BC615D">
            <w:pPr>
              <w:snapToGrid w:val="0"/>
              <w:spacing w:before="0"/>
              <w:rPr>
                <w:rFonts w:eastAsia="TimesNewRomanPSMT" w:cs="Arial"/>
                <w:bCs/>
                <w:i/>
                <w:color w:val="000000" w:themeColor="text1"/>
              </w:rPr>
            </w:pPr>
          </w:p>
          <w:p w14:paraId="693ED174"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6495A" w14:textId="77777777" w:rsidR="00BC615D" w:rsidRPr="00983415" w:rsidRDefault="00BC615D" w:rsidP="00BC615D">
            <w:pPr>
              <w:snapToGrid w:val="0"/>
              <w:spacing w:before="0"/>
              <w:rPr>
                <w:rFonts w:eastAsia="TimesNewRomanPSMT" w:cs="Arial"/>
                <w:b/>
                <w:bCs/>
              </w:rPr>
            </w:pPr>
          </w:p>
        </w:tc>
      </w:tr>
      <w:tr w:rsidR="00BC615D" w:rsidRPr="00983415" w14:paraId="1CBACDC7" w14:textId="77777777" w:rsidTr="00BC615D">
        <w:tc>
          <w:tcPr>
            <w:tcW w:w="465" w:type="dxa"/>
            <w:tcBorders>
              <w:top w:val="single" w:sz="4" w:space="0" w:color="000000"/>
              <w:left w:val="single" w:sz="4" w:space="0" w:color="000000"/>
              <w:bottom w:val="single" w:sz="4" w:space="0" w:color="000000"/>
            </w:tcBorders>
            <w:shd w:val="clear" w:color="auto" w:fill="auto"/>
          </w:tcPr>
          <w:p w14:paraId="1573B9B8" w14:textId="77777777" w:rsidR="00BC615D" w:rsidRPr="00983415" w:rsidRDefault="00BC615D" w:rsidP="00BC615D">
            <w:pPr>
              <w:snapToGrid w:val="0"/>
              <w:spacing w:before="0"/>
              <w:rPr>
                <w:rFonts w:eastAsia="TimesNewRomanPSMT" w:cs="Arial"/>
                <w:bCs/>
                <w:i/>
              </w:rPr>
            </w:pPr>
          </w:p>
          <w:p w14:paraId="13A8781A"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43006" w14:textId="77777777" w:rsidR="00BC615D" w:rsidRPr="00721AC1" w:rsidRDefault="00BC615D" w:rsidP="00BC615D">
            <w:pPr>
              <w:snapToGrid w:val="0"/>
              <w:spacing w:before="0"/>
              <w:rPr>
                <w:rFonts w:eastAsia="TimesNewRomanPSMT" w:cs="Arial"/>
                <w:bCs/>
                <w:i/>
                <w:color w:val="000000" w:themeColor="text1"/>
              </w:rPr>
            </w:pPr>
          </w:p>
          <w:p w14:paraId="3E8320F5"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43B7C" w14:textId="77777777" w:rsidR="00BC615D" w:rsidRPr="00983415" w:rsidRDefault="00BC615D" w:rsidP="00BC615D">
            <w:pPr>
              <w:snapToGrid w:val="0"/>
              <w:spacing w:before="0"/>
              <w:rPr>
                <w:rFonts w:eastAsia="TimesNewRomanPSMT" w:cs="Arial"/>
                <w:b/>
                <w:bCs/>
              </w:rPr>
            </w:pPr>
          </w:p>
        </w:tc>
      </w:tr>
      <w:tr w:rsidR="00BC615D" w:rsidRPr="00983415" w14:paraId="56B5E345" w14:textId="77777777" w:rsidTr="00BC615D">
        <w:tc>
          <w:tcPr>
            <w:tcW w:w="465" w:type="dxa"/>
            <w:tcBorders>
              <w:top w:val="single" w:sz="4" w:space="0" w:color="000000"/>
              <w:left w:val="single" w:sz="4" w:space="0" w:color="000000"/>
              <w:bottom w:val="single" w:sz="4" w:space="0" w:color="000000"/>
            </w:tcBorders>
            <w:shd w:val="clear" w:color="auto" w:fill="auto"/>
          </w:tcPr>
          <w:p w14:paraId="45751AF1"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976C9D" w14:textId="77777777" w:rsidR="00BC615D" w:rsidRPr="00721AC1" w:rsidRDefault="00BC615D" w:rsidP="00BC615D">
            <w:pPr>
              <w:snapToGrid w:val="0"/>
              <w:spacing w:before="0"/>
              <w:rPr>
                <w:rFonts w:eastAsia="TimesNewRomanPSMT" w:cs="Arial"/>
                <w:bCs/>
                <w:i/>
                <w:color w:val="000000" w:themeColor="text1"/>
              </w:rPr>
            </w:pPr>
          </w:p>
          <w:p w14:paraId="242E8D71" w14:textId="77777777" w:rsidR="00BC615D" w:rsidRPr="00721AC1" w:rsidRDefault="00BC615D" w:rsidP="00BC615D">
            <w:pPr>
              <w:spacing w:before="0"/>
              <w:rPr>
                <w:rFonts w:eastAsia="TimesNewRomanPSMT" w:cs="Arial"/>
                <w:b/>
                <w:bCs/>
                <w:color w:val="000000" w:themeColor="text1"/>
              </w:rPr>
            </w:pPr>
            <w:r w:rsidRPr="00721AC1">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4E9B1" w14:textId="77777777" w:rsidR="00BC615D" w:rsidRPr="00983415" w:rsidRDefault="00BC615D" w:rsidP="00BC615D">
            <w:pPr>
              <w:snapToGrid w:val="0"/>
              <w:spacing w:before="0"/>
              <w:rPr>
                <w:rFonts w:eastAsia="TimesNewRomanPSMT" w:cs="Arial"/>
                <w:b/>
                <w:bCs/>
              </w:rPr>
            </w:pPr>
          </w:p>
        </w:tc>
      </w:tr>
      <w:tr w:rsidR="00BC615D" w:rsidRPr="00983415" w14:paraId="12D782F3" w14:textId="77777777" w:rsidTr="00BC615D">
        <w:tc>
          <w:tcPr>
            <w:tcW w:w="465" w:type="dxa"/>
            <w:tcBorders>
              <w:top w:val="single" w:sz="4" w:space="0" w:color="000000"/>
              <w:left w:val="single" w:sz="4" w:space="0" w:color="000000"/>
              <w:bottom w:val="single" w:sz="4" w:space="0" w:color="000000"/>
            </w:tcBorders>
            <w:shd w:val="clear" w:color="auto" w:fill="auto"/>
          </w:tcPr>
          <w:p w14:paraId="1ADCC235" w14:textId="77777777" w:rsidR="00BC615D" w:rsidRPr="00983415" w:rsidRDefault="00BC615D" w:rsidP="00BC615D">
            <w:pPr>
              <w:snapToGrid w:val="0"/>
              <w:spacing w:before="0"/>
              <w:rPr>
                <w:rFonts w:eastAsia="TimesNewRomanPSMT" w:cs="Arial"/>
                <w:bCs/>
                <w:i/>
              </w:rPr>
            </w:pPr>
          </w:p>
          <w:p w14:paraId="22133390" w14:textId="77777777" w:rsidR="00BC615D" w:rsidRPr="00983415" w:rsidRDefault="00BC615D" w:rsidP="00BC615D">
            <w:pPr>
              <w:spacing w:before="0"/>
              <w:rPr>
                <w:rFonts w:eastAsia="TimesNewRomanPSMT" w:cs="Arial"/>
                <w:bCs/>
                <w:i/>
                <w:lang w:val="ru-RU"/>
              </w:rPr>
            </w:pPr>
            <w:r w:rsidRPr="0098341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5ADD9A7" w14:textId="77777777" w:rsidR="00BC615D" w:rsidRPr="00721AC1" w:rsidRDefault="00BC615D" w:rsidP="00BC615D">
            <w:pPr>
              <w:snapToGrid w:val="0"/>
              <w:spacing w:before="0"/>
              <w:rPr>
                <w:rFonts w:eastAsia="TimesNewRomanPSMT" w:cs="Arial"/>
                <w:bCs/>
                <w:i/>
                <w:color w:val="000000" w:themeColor="text1"/>
                <w:lang w:val="ru-RU"/>
              </w:rPr>
            </w:pPr>
          </w:p>
          <w:p w14:paraId="0983BA4E" w14:textId="77777777" w:rsidR="00BC615D" w:rsidRPr="00721AC1" w:rsidRDefault="00BC615D" w:rsidP="00BC615D">
            <w:pPr>
              <w:spacing w:before="0"/>
              <w:rPr>
                <w:rFonts w:eastAsia="TimesNewRomanPSMT" w:cs="Arial"/>
                <w:b/>
                <w:bCs/>
                <w:color w:val="000000" w:themeColor="text1"/>
                <w:lang w:val="ru-RU"/>
              </w:rPr>
            </w:pPr>
            <w:r w:rsidRPr="00721AC1">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F05A0" w14:textId="77777777" w:rsidR="00BC615D" w:rsidRPr="00983415" w:rsidRDefault="00BC615D" w:rsidP="00BC615D">
            <w:pPr>
              <w:snapToGrid w:val="0"/>
              <w:spacing w:before="0"/>
              <w:rPr>
                <w:rFonts w:eastAsia="TimesNewRomanPSMT" w:cs="Arial"/>
                <w:b/>
                <w:bCs/>
                <w:lang w:val="ru-RU"/>
              </w:rPr>
            </w:pPr>
          </w:p>
        </w:tc>
      </w:tr>
      <w:tr w:rsidR="00BC615D" w:rsidRPr="00983415" w14:paraId="46E64BB2" w14:textId="77777777" w:rsidTr="00BC615D">
        <w:trPr>
          <w:trHeight w:val="503"/>
        </w:trPr>
        <w:tc>
          <w:tcPr>
            <w:tcW w:w="465" w:type="dxa"/>
            <w:tcBorders>
              <w:top w:val="single" w:sz="4" w:space="0" w:color="000000"/>
              <w:left w:val="single" w:sz="4" w:space="0" w:color="000000"/>
              <w:bottom w:val="single" w:sz="4" w:space="0" w:color="000000"/>
            </w:tcBorders>
            <w:shd w:val="clear" w:color="auto" w:fill="auto"/>
          </w:tcPr>
          <w:p w14:paraId="70C7641D" w14:textId="77777777" w:rsidR="00BC615D" w:rsidRPr="00983415" w:rsidRDefault="00BC615D" w:rsidP="00BC615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58A373" w14:textId="77777777" w:rsidR="00BC615D" w:rsidRPr="00721AC1" w:rsidRDefault="00BC615D" w:rsidP="00BC615D">
            <w:pPr>
              <w:snapToGrid w:val="0"/>
              <w:spacing w:before="0"/>
              <w:rPr>
                <w:rFonts w:eastAsia="TimesNewRomanPSMT" w:cs="Arial"/>
                <w:bCs/>
                <w:i/>
                <w:color w:val="000000" w:themeColor="text1"/>
                <w:lang w:val="ru-RU"/>
              </w:rPr>
            </w:pPr>
            <w:r w:rsidRPr="00721AC1">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33071" w14:textId="77777777" w:rsidR="00BC615D" w:rsidRPr="00983415" w:rsidRDefault="00BC615D" w:rsidP="00BC615D">
            <w:pPr>
              <w:snapToGrid w:val="0"/>
              <w:spacing w:before="0"/>
              <w:rPr>
                <w:rFonts w:eastAsia="TimesNewRomanPSMT" w:cs="Arial"/>
                <w:b/>
                <w:bCs/>
              </w:rPr>
            </w:pPr>
          </w:p>
        </w:tc>
      </w:tr>
      <w:tr w:rsidR="00BC615D" w:rsidRPr="00983415" w14:paraId="009AA72D" w14:textId="77777777" w:rsidTr="00BC615D">
        <w:tc>
          <w:tcPr>
            <w:tcW w:w="465" w:type="dxa"/>
            <w:tcBorders>
              <w:top w:val="single" w:sz="4" w:space="0" w:color="000000"/>
              <w:left w:val="single" w:sz="4" w:space="0" w:color="000000"/>
              <w:bottom w:val="single" w:sz="4" w:space="0" w:color="000000"/>
            </w:tcBorders>
            <w:shd w:val="clear" w:color="auto" w:fill="auto"/>
          </w:tcPr>
          <w:p w14:paraId="0BF2D40B" w14:textId="77777777" w:rsidR="00BC615D" w:rsidRPr="00983415" w:rsidRDefault="00BC615D" w:rsidP="00BC615D">
            <w:pPr>
              <w:snapToGrid w:val="0"/>
              <w:spacing w:before="0"/>
              <w:rPr>
                <w:rFonts w:eastAsia="TimesNewRomanPSMT" w:cs="Arial"/>
                <w:bCs/>
                <w:i/>
                <w:lang w:val="ru-RU"/>
              </w:rPr>
            </w:pPr>
          </w:p>
          <w:p w14:paraId="7DBD5E71" w14:textId="77777777" w:rsidR="00BC615D" w:rsidRPr="00983415" w:rsidRDefault="00BC615D" w:rsidP="00BC615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DD1AF2" w14:textId="77777777" w:rsidR="00BC615D" w:rsidRPr="00983415" w:rsidRDefault="00BC615D" w:rsidP="00BC615D">
            <w:pPr>
              <w:snapToGrid w:val="0"/>
              <w:spacing w:before="0"/>
              <w:rPr>
                <w:rFonts w:eastAsia="TimesNewRomanPSMT" w:cs="Arial"/>
                <w:bCs/>
                <w:i/>
                <w:lang w:val="ru-RU"/>
              </w:rPr>
            </w:pPr>
          </w:p>
          <w:p w14:paraId="115FA689" w14:textId="77777777" w:rsidR="00BC615D" w:rsidRPr="00983415" w:rsidRDefault="00BC615D" w:rsidP="00BC615D">
            <w:pPr>
              <w:spacing w:before="0"/>
              <w:rPr>
                <w:rFonts w:eastAsia="TimesNewRomanPSMT" w:cs="Arial"/>
                <w:b/>
                <w:bCs/>
              </w:rPr>
            </w:pPr>
            <w:r w:rsidRPr="009834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48979" w14:textId="77777777" w:rsidR="00BC615D" w:rsidRPr="00983415" w:rsidRDefault="00BC615D" w:rsidP="00BC615D">
            <w:pPr>
              <w:snapToGrid w:val="0"/>
              <w:spacing w:before="0"/>
              <w:rPr>
                <w:rFonts w:eastAsia="TimesNewRomanPSMT" w:cs="Arial"/>
                <w:b/>
                <w:bCs/>
              </w:rPr>
            </w:pPr>
          </w:p>
        </w:tc>
      </w:tr>
      <w:tr w:rsidR="00BC615D" w:rsidRPr="00983415" w14:paraId="3C74D65E" w14:textId="77777777" w:rsidTr="00BC615D">
        <w:tc>
          <w:tcPr>
            <w:tcW w:w="465" w:type="dxa"/>
            <w:tcBorders>
              <w:top w:val="single" w:sz="4" w:space="0" w:color="000000"/>
              <w:left w:val="single" w:sz="4" w:space="0" w:color="000000"/>
              <w:bottom w:val="single" w:sz="4" w:space="0" w:color="000000"/>
            </w:tcBorders>
            <w:shd w:val="clear" w:color="auto" w:fill="auto"/>
          </w:tcPr>
          <w:p w14:paraId="480C1003" w14:textId="77777777" w:rsidR="00BC615D" w:rsidRPr="00983415" w:rsidRDefault="00BC615D" w:rsidP="00BC615D">
            <w:pPr>
              <w:snapToGrid w:val="0"/>
              <w:spacing w:before="0"/>
              <w:rPr>
                <w:rFonts w:eastAsia="TimesNewRomanPSMT" w:cs="Arial"/>
                <w:bCs/>
                <w:i/>
              </w:rPr>
            </w:pPr>
          </w:p>
          <w:p w14:paraId="11CF1271"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0345B4" w14:textId="77777777" w:rsidR="00BC615D" w:rsidRPr="00983415" w:rsidRDefault="00BC615D" w:rsidP="00BC615D">
            <w:pPr>
              <w:snapToGrid w:val="0"/>
              <w:spacing w:before="0"/>
              <w:rPr>
                <w:rFonts w:eastAsia="TimesNewRomanPSMT" w:cs="Arial"/>
                <w:bCs/>
                <w:i/>
              </w:rPr>
            </w:pPr>
          </w:p>
          <w:p w14:paraId="2895DD43" w14:textId="77777777" w:rsidR="00BC615D" w:rsidRPr="00983415" w:rsidRDefault="00BC615D" w:rsidP="00BC615D">
            <w:pPr>
              <w:spacing w:before="0"/>
              <w:rPr>
                <w:rFonts w:eastAsia="TimesNewRomanPSMT" w:cs="Arial"/>
                <w:b/>
                <w:bCs/>
              </w:rPr>
            </w:pPr>
            <w:r w:rsidRPr="009834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62923" w14:textId="77777777" w:rsidR="00BC615D" w:rsidRPr="00983415" w:rsidRDefault="00BC615D" w:rsidP="00BC615D">
            <w:pPr>
              <w:snapToGrid w:val="0"/>
              <w:spacing w:before="0"/>
              <w:rPr>
                <w:rFonts w:eastAsia="TimesNewRomanPSMT" w:cs="Arial"/>
                <w:b/>
                <w:bCs/>
              </w:rPr>
            </w:pPr>
          </w:p>
        </w:tc>
      </w:tr>
      <w:tr w:rsidR="00BC615D" w:rsidRPr="00983415" w14:paraId="10A49A56" w14:textId="77777777" w:rsidTr="00BC615D">
        <w:tc>
          <w:tcPr>
            <w:tcW w:w="465" w:type="dxa"/>
            <w:tcBorders>
              <w:top w:val="single" w:sz="4" w:space="0" w:color="000000"/>
              <w:left w:val="single" w:sz="4" w:space="0" w:color="000000"/>
              <w:bottom w:val="single" w:sz="4" w:space="0" w:color="000000"/>
            </w:tcBorders>
            <w:shd w:val="clear" w:color="auto" w:fill="auto"/>
          </w:tcPr>
          <w:p w14:paraId="6950A5E5" w14:textId="77777777" w:rsidR="00BC615D" w:rsidRPr="00983415" w:rsidRDefault="00BC615D" w:rsidP="00BC615D">
            <w:pPr>
              <w:snapToGrid w:val="0"/>
              <w:spacing w:before="0"/>
              <w:rPr>
                <w:rFonts w:eastAsia="TimesNewRomanPSMT" w:cs="Arial"/>
                <w:bCs/>
                <w:i/>
              </w:rPr>
            </w:pPr>
          </w:p>
          <w:p w14:paraId="55F9228C" w14:textId="77777777" w:rsidR="00BC615D" w:rsidRPr="00983415" w:rsidRDefault="00BC615D" w:rsidP="00BC615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AF4553" w14:textId="77777777" w:rsidR="00BC615D" w:rsidRPr="00983415" w:rsidRDefault="00BC615D" w:rsidP="00BC615D">
            <w:pPr>
              <w:snapToGrid w:val="0"/>
              <w:spacing w:before="0"/>
              <w:rPr>
                <w:rFonts w:eastAsia="TimesNewRomanPSMT" w:cs="Arial"/>
                <w:bCs/>
                <w:i/>
              </w:rPr>
            </w:pPr>
          </w:p>
          <w:p w14:paraId="4C0373A4" w14:textId="77777777" w:rsidR="00BC615D" w:rsidRPr="00983415" w:rsidRDefault="00BC615D" w:rsidP="00BC615D">
            <w:pPr>
              <w:spacing w:before="0"/>
              <w:rPr>
                <w:rFonts w:eastAsia="TimesNewRomanPSMT" w:cs="Arial"/>
                <w:b/>
                <w:bCs/>
              </w:rPr>
            </w:pPr>
            <w:r w:rsidRPr="009834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84966" w14:textId="77777777" w:rsidR="00BC615D" w:rsidRPr="00983415" w:rsidRDefault="00BC615D" w:rsidP="00BC615D">
            <w:pPr>
              <w:snapToGrid w:val="0"/>
              <w:spacing w:before="0"/>
              <w:rPr>
                <w:rFonts w:eastAsia="TimesNewRomanPSMT" w:cs="Arial"/>
                <w:b/>
                <w:bCs/>
              </w:rPr>
            </w:pPr>
          </w:p>
        </w:tc>
      </w:tr>
      <w:tr w:rsidR="00BC615D" w:rsidRPr="00983415" w14:paraId="437041F1" w14:textId="77777777" w:rsidTr="00BC615D">
        <w:tc>
          <w:tcPr>
            <w:tcW w:w="465" w:type="dxa"/>
            <w:tcBorders>
              <w:top w:val="single" w:sz="4" w:space="0" w:color="000000"/>
              <w:left w:val="single" w:sz="4" w:space="0" w:color="000000"/>
              <w:bottom w:val="single" w:sz="4" w:space="0" w:color="000000"/>
            </w:tcBorders>
            <w:shd w:val="clear" w:color="auto" w:fill="auto"/>
          </w:tcPr>
          <w:p w14:paraId="15C18546" w14:textId="77777777" w:rsidR="00BC615D" w:rsidRPr="00983415" w:rsidRDefault="00BC615D" w:rsidP="00BC615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229277" w14:textId="77777777" w:rsidR="00BC615D" w:rsidRPr="00983415" w:rsidRDefault="00BC615D" w:rsidP="00BC615D">
            <w:pPr>
              <w:snapToGrid w:val="0"/>
              <w:spacing w:before="0"/>
              <w:rPr>
                <w:rFonts w:eastAsia="TimesNewRomanPSMT" w:cs="Arial"/>
                <w:bCs/>
                <w:i/>
              </w:rPr>
            </w:pPr>
          </w:p>
          <w:p w14:paraId="1559B660" w14:textId="77777777" w:rsidR="00BC615D" w:rsidRPr="00983415" w:rsidRDefault="00BC615D" w:rsidP="00BC615D">
            <w:pPr>
              <w:spacing w:before="0"/>
              <w:rPr>
                <w:rFonts w:eastAsia="TimesNewRomanPSMT" w:cs="Arial"/>
                <w:b/>
                <w:bCs/>
              </w:rPr>
            </w:pPr>
            <w:r w:rsidRPr="009834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B63DDE" w14:textId="77777777" w:rsidR="00BC615D" w:rsidRPr="00983415" w:rsidRDefault="00BC615D" w:rsidP="00BC615D">
            <w:pPr>
              <w:snapToGrid w:val="0"/>
              <w:spacing w:before="0"/>
              <w:rPr>
                <w:rFonts w:eastAsia="TimesNewRomanPSMT" w:cs="Arial"/>
                <w:b/>
                <w:bCs/>
              </w:rPr>
            </w:pPr>
          </w:p>
        </w:tc>
      </w:tr>
    </w:tbl>
    <w:p w14:paraId="449EA1A7" w14:textId="77777777" w:rsidR="00BC615D" w:rsidRPr="00983415" w:rsidRDefault="00BC615D" w:rsidP="00BC615D">
      <w:pPr>
        <w:spacing w:before="0"/>
        <w:rPr>
          <w:rFonts w:cs="Arial"/>
          <w:b/>
          <w:bCs/>
          <w:i/>
          <w:iCs/>
          <w:u w:val="single"/>
        </w:rPr>
      </w:pPr>
    </w:p>
    <w:p w14:paraId="14AC5B1D" w14:textId="77777777" w:rsidR="00BC615D" w:rsidRPr="00696A7D" w:rsidRDefault="00BC615D" w:rsidP="00BC615D">
      <w:pPr>
        <w:spacing w:before="0"/>
        <w:rPr>
          <w:rFonts w:cs="Arial"/>
          <w:i/>
          <w:iCs/>
          <w:lang w:val="sr-Cyrl-RS"/>
        </w:rPr>
      </w:pPr>
      <w:r w:rsidRPr="00983415">
        <w:rPr>
          <w:rFonts w:cs="Arial"/>
          <w:b/>
          <w:bCs/>
          <w:i/>
          <w:iCs/>
          <w:u w:val="single"/>
        </w:rPr>
        <w:t>Напомена:</w:t>
      </w:r>
    </w:p>
    <w:p w14:paraId="33301A0A" w14:textId="77777777" w:rsidR="00BC615D" w:rsidRDefault="00BC615D" w:rsidP="00BC615D">
      <w:pPr>
        <w:spacing w:before="0"/>
        <w:rPr>
          <w:rFonts w:cs="Arial"/>
          <w:i/>
          <w:iCs/>
          <w:lang w:val="ru-RU"/>
        </w:rPr>
      </w:pPr>
      <w:r w:rsidRPr="009834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763B571" w14:textId="77777777" w:rsidR="004263A3" w:rsidRDefault="004263A3" w:rsidP="00BC615D">
      <w:pPr>
        <w:spacing w:before="0"/>
        <w:rPr>
          <w:rFonts w:cs="Arial"/>
          <w:i/>
          <w:iCs/>
          <w:lang w:val="ru-RU"/>
        </w:rPr>
      </w:pPr>
    </w:p>
    <w:p w14:paraId="273498A7" w14:textId="77777777" w:rsidR="004263A3" w:rsidRDefault="004263A3" w:rsidP="00BC615D">
      <w:pPr>
        <w:spacing w:before="0"/>
        <w:rPr>
          <w:rFonts w:cs="Arial"/>
          <w:i/>
          <w:iCs/>
          <w:lang w:val="ru-RU"/>
        </w:rPr>
      </w:pPr>
    </w:p>
    <w:p w14:paraId="27D10806" w14:textId="77777777" w:rsidR="004263A3" w:rsidRDefault="004263A3" w:rsidP="00BC615D">
      <w:pPr>
        <w:spacing w:before="0"/>
        <w:rPr>
          <w:rFonts w:cs="Arial"/>
          <w:i/>
          <w:iCs/>
          <w:lang w:val="ru-RU"/>
        </w:rPr>
      </w:pPr>
    </w:p>
    <w:p w14:paraId="192DA15A" w14:textId="77777777" w:rsidR="004263A3" w:rsidRDefault="004263A3" w:rsidP="00BC615D">
      <w:pPr>
        <w:spacing w:before="0"/>
        <w:rPr>
          <w:rFonts w:cs="Arial"/>
          <w:i/>
          <w:iCs/>
          <w:lang w:val="ru-RU"/>
        </w:rPr>
      </w:pPr>
    </w:p>
    <w:p w14:paraId="0693C501" w14:textId="77777777" w:rsidR="004263A3" w:rsidRDefault="004263A3" w:rsidP="00BC615D">
      <w:pPr>
        <w:spacing w:before="0"/>
        <w:rPr>
          <w:rFonts w:cs="Arial"/>
          <w:i/>
          <w:iCs/>
          <w:lang w:val="ru-RU"/>
        </w:rPr>
      </w:pPr>
    </w:p>
    <w:p w14:paraId="6DF95987" w14:textId="77777777" w:rsidR="004263A3" w:rsidRDefault="004263A3" w:rsidP="00BC615D">
      <w:pPr>
        <w:spacing w:before="0"/>
        <w:rPr>
          <w:rFonts w:cs="Arial"/>
          <w:i/>
          <w:iCs/>
          <w:lang w:val="ru-RU"/>
        </w:rPr>
      </w:pPr>
    </w:p>
    <w:p w14:paraId="11EC89A8" w14:textId="77777777" w:rsidR="004263A3" w:rsidRDefault="004263A3" w:rsidP="00BC615D">
      <w:pPr>
        <w:spacing w:before="0"/>
        <w:rPr>
          <w:rFonts w:cs="Arial"/>
          <w:i/>
          <w:iCs/>
          <w:lang w:val="ru-RU"/>
        </w:rPr>
      </w:pPr>
    </w:p>
    <w:p w14:paraId="3A699E04" w14:textId="77777777" w:rsidR="004263A3" w:rsidRDefault="004263A3" w:rsidP="00BC615D">
      <w:pPr>
        <w:spacing w:before="0"/>
        <w:rPr>
          <w:rFonts w:cs="Arial"/>
          <w:i/>
          <w:iCs/>
          <w:lang w:val="ru-RU"/>
        </w:rPr>
      </w:pPr>
    </w:p>
    <w:p w14:paraId="00DFCAD6" w14:textId="77777777" w:rsidR="00A8774F" w:rsidRPr="009C200A" w:rsidRDefault="00A8774F" w:rsidP="00BC615D">
      <w:pPr>
        <w:spacing w:before="0"/>
        <w:rPr>
          <w:rFonts w:cs="Arial"/>
          <w:i/>
          <w:iCs/>
        </w:rPr>
      </w:pPr>
    </w:p>
    <w:p w14:paraId="24751CE1" w14:textId="77777777" w:rsidR="00BC615D" w:rsidRPr="00983415" w:rsidRDefault="00BC615D" w:rsidP="00BC615D">
      <w:pPr>
        <w:spacing w:before="0"/>
        <w:rPr>
          <w:rFonts w:eastAsia="TimesNewRomanPSMT" w:cs="Arial"/>
          <w:b/>
          <w:bCs/>
          <w:i/>
          <w:lang w:val="sr-Cyrl-CS"/>
        </w:rPr>
      </w:pPr>
      <w:r w:rsidRPr="00983415">
        <w:rPr>
          <w:rFonts w:eastAsia="TimesNewRomanPSMT" w:cs="Arial"/>
          <w:b/>
          <w:bCs/>
          <w:i/>
          <w:lang w:val="sr-Cyrl-CS"/>
        </w:rPr>
        <w:t>5) ЦЕНА И КОМЕРЦИЈАЛНИ УСЛОВИ ПОНУДЕ</w:t>
      </w:r>
    </w:p>
    <w:p w14:paraId="3BE1B2DD" w14:textId="77777777" w:rsidR="00BC615D" w:rsidRPr="00C437D7" w:rsidRDefault="00BC615D" w:rsidP="00BC615D">
      <w:pPr>
        <w:spacing w:before="0"/>
        <w:jc w:val="center"/>
        <w:rPr>
          <w:rFonts w:cs="Arial"/>
          <w:bCs/>
          <w:i/>
          <w:iCs/>
          <w:lang w:val="sr-Cyrl-RS"/>
        </w:rPr>
      </w:pPr>
    </w:p>
    <w:p w14:paraId="5C97A66E" w14:textId="77777777" w:rsidR="00BC615D" w:rsidRPr="00983415" w:rsidRDefault="00BC615D" w:rsidP="00BC615D">
      <w:pPr>
        <w:spacing w:before="0"/>
        <w:jc w:val="center"/>
        <w:rPr>
          <w:rFonts w:cs="Arial"/>
          <w:b/>
          <w:bCs/>
          <w:i/>
          <w:iCs/>
          <w:u w:val="single"/>
          <w:lang w:val="sr-Cyrl-CS"/>
        </w:rPr>
      </w:pPr>
      <w:r w:rsidRPr="009834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3792"/>
      </w:tblGrid>
      <w:tr w:rsidR="00BC615D" w:rsidRPr="00983415" w14:paraId="70F39ED4" w14:textId="77777777" w:rsidTr="00BC615D">
        <w:trPr>
          <w:trHeight w:val="485"/>
        </w:trPr>
        <w:tc>
          <w:tcPr>
            <w:tcW w:w="5920" w:type="dxa"/>
            <w:shd w:val="clear" w:color="auto" w:fill="C6D9F1" w:themeFill="text2" w:themeFillTint="33"/>
            <w:vAlign w:val="center"/>
          </w:tcPr>
          <w:p w14:paraId="40D8BFE6" w14:textId="77777777" w:rsidR="00BC615D" w:rsidRPr="00983415" w:rsidRDefault="00BC615D" w:rsidP="00BC615D">
            <w:pPr>
              <w:spacing w:before="0"/>
              <w:jc w:val="center"/>
              <w:rPr>
                <w:rFonts w:cs="Arial"/>
                <w:b/>
                <w:bCs/>
                <w:i/>
                <w:iCs/>
                <w:lang w:val="sr-Cyrl-CS"/>
              </w:rPr>
            </w:pPr>
            <w:r w:rsidRPr="00983415">
              <w:rPr>
                <w:rFonts w:eastAsia="TimesNewRomanPSMT" w:cs="Arial"/>
                <w:b/>
                <w:bCs/>
              </w:rPr>
              <w:t xml:space="preserve">ПРЕДМЕТ </w:t>
            </w:r>
            <w:r w:rsidRPr="00983415">
              <w:rPr>
                <w:rFonts w:eastAsia="TimesNewRomanPSMT" w:cs="Arial"/>
                <w:b/>
                <w:bCs/>
                <w:lang w:val="sr-Cyrl-CS"/>
              </w:rPr>
              <w:t xml:space="preserve">И БРОЈ </w:t>
            </w:r>
            <w:r w:rsidRPr="00983415">
              <w:rPr>
                <w:rFonts w:eastAsia="TimesNewRomanPSMT" w:cs="Arial"/>
                <w:b/>
                <w:bCs/>
              </w:rPr>
              <w:t>НАБАВКЕ</w:t>
            </w:r>
          </w:p>
        </w:tc>
        <w:tc>
          <w:tcPr>
            <w:tcW w:w="4394" w:type="dxa"/>
            <w:shd w:val="clear" w:color="auto" w:fill="C6D9F1" w:themeFill="text2" w:themeFillTint="33"/>
            <w:vAlign w:val="center"/>
          </w:tcPr>
          <w:p w14:paraId="5646B0A5" w14:textId="77777777" w:rsidR="00BC615D" w:rsidRPr="00983415" w:rsidRDefault="00BC615D" w:rsidP="00BC615D">
            <w:pPr>
              <w:spacing w:before="0"/>
              <w:jc w:val="center"/>
              <w:rPr>
                <w:rFonts w:cs="Arial"/>
                <w:b/>
                <w:bCs/>
                <w:i/>
                <w:iCs/>
                <w:lang w:val="sr-Cyrl-CS"/>
              </w:rPr>
            </w:pPr>
            <w:r w:rsidRPr="00983415">
              <w:rPr>
                <w:rFonts w:cs="Arial"/>
                <w:b/>
                <w:bCs/>
                <w:i/>
                <w:iCs/>
                <w:lang w:val="sr-Cyrl-CS"/>
              </w:rPr>
              <w:t xml:space="preserve">УКУПНА ЦЕНА </w:t>
            </w:r>
            <w:r w:rsidRPr="00983415">
              <w:rPr>
                <w:rFonts w:eastAsia="Arial Unicode MS" w:cs="Arial"/>
                <w:b/>
                <w:bCs/>
                <w:i/>
                <w:iCs/>
                <w:kern w:val="1"/>
                <w:lang w:val="sr-Cyrl-CS" w:eastAsia="ar-SA"/>
              </w:rPr>
              <w:t xml:space="preserve">дин. </w:t>
            </w:r>
            <w:r w:rsidRPr="00983415">
              <w:rPr>
                <w:rFonts w:cs="Arial"/>
                <w:b/>
                <w:bCs/>
                <w:i/>
                <w:iCs/>
                <w:lang w:val="sr-Cyrl-CS"/>
              </w:rPr>
              <w:t>без ПДВ-а</w:t>
            </w:r>
          </w:p>
        </w:tc>
      </w:tr>
      <w:tr w:rsidR="00BC615D" w:rsidRPr="00983415" w14:paraId="353E7B14" w14:textId="77777777" w:rsidTr="00BC615D">
        <w:trPr>
          <w:trHeight w:val="440"/>
        </w:trPr>
        <w:tc>
          <w:tcPr>
            <w:tcW w:w="5920" w:type="dxa"/>
            <w:vAlign w:val="center"/>
          </w:tcPr>
          <w:p w14:paraId="4D2112A4" w14:textId="77777777" w:rsidR="00BC615D" w:rsidRPr="00983415" w:rsidRDefault="00D72DDA" w:rsidP="001D78F5">
            <w:pPr>
              <w:spacing w:before="0"/>
              <w:ind w:left="67"/>
              <w:rPr>
                <w:rFonts w:cs="Arial"/>
                <w:b/>
                <w:i/>
                <w:lang w:val="sr-Cyrl-RS"/>
              </w:rPr>
            </w:pPr>
            <w:r w:rsidRPr="00983415">
              <w:rPr>
                <w:rFonts w:cs="Arial"/>
                <w:b/>
                <w:bCs/>
                <w:lang w:val="sr-Cyrl-RS" w:eastAsia="ar-SA"/>
              </w:rPr>
              <w:t>ПАРТИЈА 3</w:t>
            </w:r>
            <w:r w:rsidRPr="00983415">
              <w:rPr>
                <w:rFonts w:cs="Arial"/>
                <w:bCs/>
                <w:lang w:val="sr-Cyrl-RS" w:eastAsia="ar-SA"/>
              </w:rPr>
              <w:t xml:space="preserve">: </w:t>
            </w:r>
            <w:r>
              <w:rPr>
                <w:rFonts w:cs="Arial"/>
                <w:bCs/>
                <w:lang w:val="sr-Cyrl-RS" w:eastAsia="ar-SA"/>
              </w:rPr>
              <w:t>Специјалистички лекарски прегледи запослених у Костолцу и дијагностицирање обољења магнетном резонанцом и скенером, консултативне услуге лекара специјалисте</w:t>
            </w:r>
            <w:r w:rsidRPr="00983415">
              <w:rPr>
                <w:rFonts w:cs="Arial"/>
                <w:b/>
                <w:i/>
                <w:lang w:val="sr-Cyrl-RS"/>
              </w:rPr>
              <w:t xml:space="preserve"> </w:t>
            </w:r>
          </w:p>
        </w:tc>
        <w:tc>
          <w:tcPr>
            <w:tcW w:w="4394" w:type="dxa"/>
          </w:tcPr>
          <w:p w14:paraId="08D4FF83" w14:textId="77777777" w:rsidR="00BC615D" w:rsidRPr="00983415" w:rsidRDefault="00BC615D" w:rsidP="00BC615D">
            <w:pPr>
              <w:spacing w:before="0"/>
              <w:jc w:val="center"/>
              <w:rPr>
                <w:rFonts w:cs="Arial"/>
                <w:b/>
                <w:bCs/>
                <w:i/>
                <w:iCs/>
                <w:lang w:val="sr-Cyrl-CS"/>
              </w:rPr>
            </w:pPr>
          </w:p>
          <w:p w14:paraId="6E5B0793" w14:textId="77777777" w:rsidR="00BC615D" w:rsidRPr="00171F49" w:rsidRDefault="00BC615D" w:rsidP="00BC615D">
            <w:pPr>
              <w:spacing w:before="0"/>
              <w:jc w:val="center"/>
              <w:rPr>
                <w:rFonts w:cs="Arial"/>
                <w:b/>
                <w:bCs/>
                <w:i/>
                <w:iCs/>
                <w:lang w:val="sr-Cyrl-RS"/>
              </w:rPr>
            </w:pPr>
          </w:p>
        </w:tc>
      </w:tr>
    </w:tbl>
    <w:p w14:paraId="39047EAA" w14:textId="77777777" w:rsidR="00BC615D" w:rsidRPr="00171F49" w:rsidRDefault="00BC615D" w:rsidP="00BC615D">
      <w:pPr>
        <w:spacing w:before="0"/>
        <w:jc w:val="center"/>
        <w:rPr>
          <w:rFonts w:cs="Arial"/>
          <w:b/>
          <w:bCs/>
          <w:i/>
          <w:iCs/>
          <w:u w:val="single"/>
          <w:lang w:val="sr-Cyrl-RS"/>
        </w:rPr>
      </w:pPr>
      <w:r w:rsidRPr="009834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BC615D" w:rsidRPr="00983415" w14:paraId="504A82A7" w14:textId="77777777" w:rsidTr="00BC615D">
        <w:trPr>
          <w:trHeight w:val="755"/>
        </w:trPr>
        <w:tc>
          <w:tcPr>
            <w:tcW w:w="5083" w:type="dxa"/>
            <w:shd w:val="clear" w:color="auto" w:fill="C6D9F1" w:themeFill="text2" w:themeFillTint="33"/>
            <w:vAlign w:val="center"/>
          </w:tcPr>
          <w:p w14:paraId="7C7C15C6" w14:textId="77777777" w:rsidR="00BC615D" w:rsidRPr="00983415" w:rsidRDefault="00BC615D" w:rsidP="00BC615D">
            <w:pPr>
              <w:spacing w:before="0"/>
              <w:jc w:val="center"/>
              <w:rPr>
                <w:rFonts w:cs="Arial"/>
                <w:b/>
                <w:bCs/>
                <w:i/>
                <w:iCs/>
                <w:lang w:val="sr-Cyrl-CS"/>
              </w:rPr>
            </w:pPr>
            <w:r w:rsidRPr="00983415">
              <w:rPr>
                <w:rFonts w:cs="Arial"/>
                <w:b/>
                <w:bCs/>
                <w:i/>
                <w:iCs/>
                <w:lang w:val="sr-Cyrl-CS"/>
              </w:rPr>
              <w:t>УСЛОВ НАРУЧИОЦА</w:t>
            </w:r>
          </w:p>
        </w:tc>
        <w:tc>
          <w:tcPr>
            <w:tcW w:w="3936" w:type="dxa"/>
            <w:shd w:val="clear" w:color="auto" w:fill="C6D9F1" w:themeFill="text2" w:themeFillTint="33"/>
            <w:vAlign w:val="center"/>
          </w:tcPr>
          <w:p w14:paraId="3F5C3ADA" w14:textId="77777777" w:rsidR="00BC615D" w:rsidRPr="00983415" w:rsidRDefault="00BC615D" w:rsidP="00BC615D">
            <w:pPr>
              <w:spacing w:before="0"/>
              <w:jc w:val="center"/>
              <w:rPr>
                <w:rFonts w:cs="Arial"/>
                <w:b/>
                <w:bCs/>
                <w:i/>
                <w:iCs/>
                <w:lang w:val="sr-Cyrl-CS"/>
              </w:rPr>
            </w:pPr>
            <w:r w:rsidRPr="00983415">
              <w:rPr>
                <w:rFonts w:cs="Arial"/>
                <w:b/>
                <w:bCs/>
                <w:i/>
                <w:iCs/>
                <w:lang w:val="sr-Cyrl-CS"/>
              </w:rPr>
              <w:t>ПОНУДА ПОНУЂАЧА</w:t>
            </w:r>
          </w:p>
        </w:tc>
      </w:tr>
      <w:tr w:rsidR="00BC615D" w:rsidRPr="00983415" w14:paraId="4E475D58" w14:textId="77777777" w:rsidTr="009E5FEB">
        <w:trPr>
          <w:trHeight w:val="584"/>
        </w:trPr>
        <w:tc>
          <w:tcPr>
            <w:tcW w:w="5083" w:type="dxa"/>
            <w:vAlign w:val="center"/>
          </w:tcPr>
          <w:p w14:paraId="5583291E" w14:textId="77777777" w:rsidR="00C50764" w:rsidRDefault="00C50764" w:rsidP="00BC615D">
            <w:pPr>
              <w:spacing w:before="0"/>
              <w:jc w:val="center"/>
              <w:rPr>
                <w:rFonts w:cs="Arial"/>
                <w:b/>
                <w:bCs/>
                <w:i/>
                <w:iCs/>
                <w:color w:val="000000" w:themeColor="text1"/>
                <w:lang w:val="sr-Cyrl-CS"/>
              </w:rPr>
            </w:pPr>
          </w:p>
          <w:p w14:paraId="23CD45AF" w14:textId="77777777" w:rsidR="00BC615D" w:rsidRDefault="00BC615D" w:rsidP="00BC615D">
            <w:pPr>
              <w:spacing w:before="0"/>
              <w:jc w:val="center"/>
              <w:rPr>
                <w:rFonts w:cs="Arial"/>
                <w:b/>
                <w:bCs/>
                <w:i/>
                <w:iCs/>
                <w:color w:val="000000" w:themeColor="text1"/>
                <w:lang w:val="sr-Cyrl-CS"/>
              </w:rPr>
            </w:pPr>
            <w:r w:rsidRPr="001E1324">
              <w:rPr>
                <w:rFonts w:cs="Arial"/>
                <w:b/>
                <w:bCs/>
                <w:i/>
                <w:iCs/>
                <w:color w:val="000000" w:themeColor="text1"/>
                <w:lang w:val="sr-Cyrl-CS"/>
              </w:rPr>
              <w:t>РОК И НАЧИН ПЛАЋАЊА:</w:t>
            </w:r>
          </w:p>
          <w:p w14:paraId="14F6FFA0" w14:textId="77777777" w:rsidR="00C50764" w:rsidRPr="001E1324" w:rsidRDefault="00C50764" w:rsidP="00BC615D">
            <w:pPr>
              <w:spacing w:before="0"/>
              <w:jc w:val="center"/>
              <w:rPr>
                <w:rFonts w:cs="Arial"/>
                <w:b/>
                <w:bCs/>
                <w:i/>
                <w:iCs/>
                <w:color w:val="000000" w:themeColor="text1"/>
                <w:lang w:val="sr-Cyrl-CS"/>
              </w:rPr>
            </w:pPr>
          </w:p>
          <w:p w14:paraId="62B967AD" w14:textId="77777777" w:rsidR="00D72DDA" w:rsidRPr="007900C6" w:rsidRDefault="00D72DDA" w:rsidP="00D72DDA">
            <w:pPr>
              <w:tabs>
                <w:tab w:val="left" w:pos="567"/>
              </w:tabs>
              <w:spacing w:before="0"/>
              <w:rPr>
                <w:rFonts w:eastAsia="Calibri" w:cs="Arial"/>
                <w:lang w:val="sr-Cyrl-RS"/>
              </w:rPr>
            </w:pPr>
            <w:r w:rsidRPr="007900C6">
              <w:rPr>
                <w:rFonts w:eastAsia="Calibri" w:cs="Arial"/>
                <w:lang w:val="sr-Cyrl-RS"/>
              </w:rPr>
              <w:t>Корисник услуге се обавезује да Пружаоцу услуге плати извршене услуге на следећи начин:</w:t>
            </w:r>
          </w:p>
          <w:p w14:paraId="7DCB4DC8" w14:textId="77777777" w:rsidR="00D72DDA" w:rsidRPr="007900C6" w:rsidRDefault="00D72DDA" w:rsidP="00D72DDA">
            <w:pPr>
              <w:tabs>
                <w:tab w:val="left" w:pos="567"/>
              </w:tabs>
              <w:spacing w:before="0"/>
              <w:rPr>
                <w:rFonts w:eastAsia="Calibri" w:cs="Arial"/>
                <w:lang w:val="sr-Cyrl-RS"/>
              </w:rPr>
            </w:pPr>
            <w:r w:rsidRPr="007900C6">
              <w:rPr>
                <w:rFonts w:eastAsia="Calibri" w:cs="Arial"/>
                <w:lang w:val="sr-Cyrl-RS"/>
              </w:rPr>
              <w:t xml:space="preserve">• сукцесивно по месецима, у зависности од извршења уговорених услуга у једном месецу, у року до 45 (словима: четрдесетпет ) дана од дана пријема исправног рачуна, издатог на основу  </w:t>
            </w:r>
            <w:r w:rsidRPr="007900C6">
              <w:rPr>
                <w:rFonts w:cs="Arial"/>
                <w:lang w:val="ru-RU"/>
              </w:rPr>
              <w:t xml:space="preserve">Записника о квалитативном </w:t>
            </w:r>
            <w:r w:rsidRPr="007900C6">
              <w:rPr>
                <w:rFonts w:cs="Arial"/>
                <w:lang w:val="sr-Cyrl-CS"/>
              </w:rPr>
              <w:t xml:space="preserve">и </w:t>
            </w:r>
            <w:r w:rsidRPr="007900C6">
              <w:rPr>
                <w:rFonts w:cs="Arial"/>
                <w:lang w:val="ru-RU"/>
              </w:rPr>
              <w:t>квантитативном извршењу услуга.</w:t>
            </w:r>
            <w:r w:rsidRPr="007900C6">
              <w:rPr>
                <w:rFonts w:eastAsia="Calibri" w:cs="Arial"/>
                <w:lang w:val="sr-Cyrl-RS"/>
              </w:rPr>
              <w:t xml:space="preserve">  </w:t>
            </w:r>
          </w:p>
          <w:p w14:paraId="7B73EE1C" w14:textId="77777777" w:rsidR="00D72DDA" w:rsidRPr="007900C6" w:rsidRDefault="00D72DDA" w:rsidP="00D72DDA">
            <w:pPr>
              <w:tabs>
                <w:tab w:val="left" w:pos="567"/>
              </w:tabs>
              <w:spacing w:before="0"/>
              <w:rPr>
                <w:rFonts w:eastAsia="Calibri" w:cs="Arial"/>
                <w:lang w:val="sr-Cyrl-RS"/>
              </w:rPr>
            </w:pPr>
          </w:p>
          <w:p w14:paraId="29829D23" w14:textId="77777777" w:rsidR="001D78F5" w:rsidRPr="00D72DDA" w:rsidRDefault="00D72DDA" w:rsidP="00D72DDA">
            <w:pPr>
              <w:spacing w:before="0" w:after="160" w:line="259" w:lineRule="auto"/>
              <w:jc w:val="left"/>
              <w:rPr>
                <w:rFonts w:eastAsia="Calibri" w:cs="Arial"/>
                <w:lang w:val="sr-Cyrl-RS"/>
              </w:rPr>
            </w:pPr>
            <w:r w:rsidRPr="007900C6">
              <w:rPr>
                <w:rFonts w:eastAsia="Calibri" w:cs="Arial"/>
                <w:lang w:val="sr-Cyrl-RS"/>
              </w:rPr>
              <w:t xml:space="preserve">Месечни рачун се испоставља по истеку месеца (периода) за претходни месец. </w:t>
            </w:r>
          </w:p>
        </w:tc>
        <w:tc>
          <w:tcPr>
            <w:tcW w:w="3936" w:type="dxa"/>
            <w:vAlign w:val="center"/>
          </w:tcPr>
          <w:p w14:paraId="12D31006" w14:textId="77777777" w:rsidR="00BC615D" w:rsidRPr="001E1324" w:rsidRDefault="00BC615D" w:rsidP="00BC615D">
            <w:pPr>
              <w:spacing w:before="0"/>
              <w:jc w:val="center"/>
              <w:rPr>
                <w:rFonts w:cs="Arial"/>
                <w:b/>
                <w:bCs/>
                <w:i/>
                <w:iCs/>
                <w:color w:val="000000" w:themeColor="text1"/>
                <w:lang w:val="sr-Cyrl-CS"/>
              </w:rPr>
            </w:pPr>
          </w:p>
          <w:p w14:paraId="461A7485" w14:textId="77777777" w:rsidR="00BC615D" w:rsidRPr="001E1324" w:rsidRDefault="00BC615D" w:rsidP="00BC615D">
            <w:pPr>
              <w:spacing w:before="0"/>
              <w:jc w:val="center"/>
              <w:rPr>
                <w:rFonts w:cs="Arial"/>
                <w:bCs/>
                <w:i/>
                <w:iCs/>
                <w:color w:val="000000" w:themeColor="text1"/>
                <w:lang w:val="sr-Cyrl-CS"/>
              </w:rPr>
            </w:pPr>
          </w:p>
          <w:p w14:paraId="7FF4F0F2" w14:textId="77777777" w:rsidR="00BC615D" w:rsidRPr="001E1324" w:rsidRDefault="00BC615D" w:rsidP="00BC615D">
            <w:pPr>
              <w:spacing w:before="0"/>
              <w:jc w:val="center"/>
              <w:rPr>
                <w:rFonts w:cs="Arial"/>
                <w:bCs/>
                <w:i/>
                <w:iCs/>
                <w:color w:val="000000" w:themeColor="text1"/>
                <w:lang w:val="sr-Cyrl-CS"/>
              </w:rPr>
            </w:pPr>
          </w:p>
          <w:p w14:paraId="72CC83EC" w14:textId="77777777" w:rsidR="00BC615D" w:rsidRPr="001E1324" w:rsidRDefault="00BC615D" w:rsidP="00BC615D">
            <w:pPr>
              <w:spacing w:before="0"/>
              <w:jc w:val="center"/>
              <w:rPr>
                <w:rFonts w:cs="Arial"/>
                <w:bCs/>
                <w:i/>
                <w:iCs/>
                <w:color w:val="000000" w:themeColor="text1"/>
                <w:lang w:val="sr-Cyrl-CS"/>
              </w:rPr>
            </w:pPr>
          </w:p>
          <w:p w14:paraId="2AEDF96F" w14:textId="77777777" w:rsidR="001D78F5" w:rsidRPr="001E1324" w:rsidRDefault="001D78F5" w:rsidP="001D78F5">
            <w:pPr>
              <w:spacing w:before="0"/>
              <w:jc w:val="center"/>
              <w:rPr>
                <w:rFonts w:cs="Arial"/>
                <w:bCs/>
                <w:i/>
                <w:iCs/>
                <w:color w:val="000000" w:themeColor="text1"/>
                <w:lang w:val="sr-Cyrl-CS"/>
              </w:rPr>
            </w:pPr>
            <w:r w:rsidRPr="001E1324">
              <w:rPr>
                <w:rFonts w:cs="Arial"/>
                <w:bCs/>
                <w:i/>
                <w:iCs/>
                <w:color w:val="000000" w:themeColor="text1"/>
                <w:lang w:val="sr-Cyrl-CS"/>
              </w:rPr>
              <w:t>Сагласан за захтевом наручиоца</w:t>
            </w:r>
          </w:p>
          <w:p w14:paraId="0686E52E" w14:textId="77777777" w:rsidR="00BC615D" w:rsidRPr="001E1324" w:rsidRDefault="001D78F5" w:rsidP="001D78F5">
            <w:pPr>
              <w:spacing w:before="0"/>
              <w:jc w:val="center"/>
              <w:rPr>
                <w:rFonts w:cs="Arial"/>
                <w:bCs/>
                <w:i/>
                <w:iCs/>
                <w:color w:val="000000" w:themeColor="text1"/>
                <w:lang w:val="sr-Cyrl-CS"/>
              </w:rPr>
            </w:pPr>
            <w:r w:rsidRPr="001E1324">
              <w:rPr>
                <w:rFonts w:cs="Arial"/>
                <w:bCs/>
                <w:i/>
                <w:iCs/>
                <w:color w:val="000000" w:themeColor="text1"/>
                <w:lang w:val="sr-Cyrl-CS"/>
              </w:rPr>
              <w:t>ДА/НЕ (заокружити)</w:t>
            </w:r>
          </w:p>
          <w:p w14:paraId="0012BEA0" w14:textId="77777777" w:rsidR="00BC615D" w:rsidRPr="001E1324" w:rsidRDefault="00BC615D" w:rsidP="00BC615D">
            <w:pPr>
              <w:spacing w:before="0"/>
              <w:jc w:val="center"/>
              <w:rPr>
                <w:rFonts w:cs="Arial"/>
                <w:bCs/>
                <w:i/>
                <w:iCs/>
                <w:color w:val="000000" w:themeColor="text1"/>
                <w:lang w:val="sr-Cyrl-CS"/>
              </w:rPr>
            </w:pPr>
          </w:p>
          <w:p w14:paraId="6A27BA58" w14:textId="77777777" w:rsidR="001D78F5" w:rsidRPr="001E1324" w:rsidRDefault="001D78F5" w:rsidP="00BC615D">
            <w:pPr>
              <w:spacing w:before="0"/>
              <w:jc w:val="center"/>
              <w:rPr>
                <w:rFonts w:cs="Arial"/>
                <w:bCs/>
                <w:i/>
                <w:iCs/>
                <w:color w:val="000000" w:themeColor="text1"/>
                <w:lang w:val="sr-Cyrl-CS"/>
              </w:rPr>
            </w:pPr>
          </w:p>
          <w:p w14:paraId="1124A0FB" w14:textId="77777777" w:rsidR="00BC615D" w:rsidRPr="001E1324" w:rsidRDefault="00BC615D" w:rsidP="00BC615D">
            <w:pPr>
              <w:spacing w:before="0"/>
              <w:jc w:val="center"/>
              <w:rPr>
                <w:rFonts w:cs="Arial"/>
                <w:bCs/>
                <w:i/>
                <w:iCs/>
                <w:color w:val="000000" w:themeColor="text1"/>
                <w:lang w:val="sr-Cyrl-CS"/>
              </w:rPr>
            </w:pPr>
          </w:p>
          <w:p w14:paraId="45408A96" w14:textId="77777777" w:rsidR="00BC615D" w:rsidRPr="001E1324" w:rsidRDefault="00BC615D" w:rsidP="00BC615D">
            <w:pPr>
              <w:spacing w:before="0"/>
              <w:jc w:val="center"/>
              <w:rPr>
                <w:rFonts w:cs="Arial"/>
                <w:bCs/>
                <w:i/>
                <w:iCs/>
                <w:color w:val="000000" w:themeColor="text1"/>
                <w:lang w:val="sr-Cyrl-CS"/>
              </w:rPr>
            </w:pPr>
          </w:p>
          <w:p w14:paraId="58116852" w14:textId="77777777" w:rsidR="00BC615D" w:rsidRPr="001E1324" w:rsidRDefault="00BC615D" w:rsidP="00BC615D">
            <w:pPr>
              <w:spacing w:before="0"/>
              <w:jc w:val="center"/>
              <w:rPr>
                <w:rFonts w:cs="Arial"/>
                <w:bCs/>
                <w:i/>
                <w:iCs/>
                <w:color w:val="000000" w:themeColor="text1"/>
                <w:lang w:val="sr-Cyrl-CS"/>
              </w:rPr>
            </w:pPr>
          </w:p>
          <w:p w14:paraId="2EDBE4BC" w14:textId="77777777" w:rsidR="00BC615D" w:rsidRPr="001E1324" w:rsidRDefault="00BC615D" w:rsidP="00BC615D">
            <w:pPr>
              <w:spacing w:before="0"/>
              <w:jc w:val="center"/>
              <w:rPr>
                <w:rFonts w:cs="Arial"/>
                <w:bCs/>
                <w:i/>
                <w:iCs/>
                <w:color w:val="000000" w:themeColor="text1"/>
                <w:lang w:val="sr-Cyrl-CS"/>
              </w:rPr>
            </w:pPr>
          </w:p>
          <w:p w14:paraId="44E2DD0F" w14:textId="77777777" w:rsidR="00BC615D" w:rsidRPr="001E1324" w:rsidRDefault="00BC615D" w:rsidP="00BC615D">
            <w:pPr>
              <w:spacing w:before="0"/>
              <w:jc w:val="center"/>
              <w:rPr>
                <w:rFonts w:cs="Arial"/>
                <w:b/>
                <w:bCs/>
                <w:i/>
                <w:iCs/>
                <w:color w:val="000000" w:themeColor="text1"/>
                <w:lang w:val="sr-Cyrl-CS"/>
              </w:rPr>
            </w:pPr>
          </w:p>
        </w:tc>
      </w:tr>
      <w:tr w:rsidR="00BC615D" w:rsidRPr="00983415" w14:paraId="3EAC4382" w14:textId="77777777" w:rsidTr="00D72DDA">
        <w:tc>
          <w:tcPr>
            <w:tcW w:w="5083" w:type="dxa"/>
            <w:vAlign w:val="center"/>
          </w:tcPr>
          <w:p w14:paraId="22D4CB18" w14:textId="77777777" w:rsidR="00C50764" w:rsidRDefault="00C50764" w:rsidP="00BC615D">
            <w:pPr>
              <w:spacing w:before="0"/>
              <w:jc w:val="center"/>
              <w:rPr>
                <w:rFonts w:cs="Arial"/>
                <w:b/>
                <w:bCs/>
                <w:i/>
                <w:iCs/>
                <w:color w:val="000000" w:themeColor="text1"/>
                <w:lang w:val="sr-Cyrl-CS"/>
              </w:rPr>
            </w:pPr>
          </w:p>
          <w:p w14:paraId="58800E31" w14:textId="77777777" w:rsidR="00BC615D" w:rsidRDefault="00BC615D" w:rsidP="00BC615D">
            <w:pPr>
              <w:spacing w:before="0"/>
              <w:jc w:val="center"/>
              <w:rPr>
                <w:rFonts w:cs="Arial"/>
                <w:b/>
                <w:bCs/>
                <w:i/>
                <w:iCs/>
                <w:color w:val="000000" w:themeColor="text1"/>
              </w:rPr>
            </w:pPr>
            <w:r w:rsidRPr="009E5FEB">
              <w:rPr>
                <w:rFonts w:cs="Arial"/>
                <w:b/>
                <w:bCs/>
                <w:i/>
                <w:iCs/>
                <w:color w:val="000000" w:themeColor="text1"/>
                <w:lang w:val="sr-Cyrl-CS"/>
              </w:rPr>
              <w:t>РОК ИЗВРШЕЊА:</w:t>
            </w:r>
          </w:p>
          <w:p w14:paraId="43AD49AA" w14:textId="77777777" w:rsidR="009E5FEB" w:rsidRPr="00ED4E94" w:rsidRDefault="009E5FEB" w:rsidP="009E5FEB">
            <w:pPr>
              <w:pStyle w:val="ListParagraph"/>
              <w:autoSpaceDE w:val="0"/>
              <w:autoSpaceDN w:val="0"/>
              <w:adjustRightInd w:val="0"/>
              <w:spacing w:before="0" w:after="0" w:line="240" w:lineRule="auto"/>
              <w:ind w:left="0"/>
              <w:contextualSpacing w:val="0"/>
              <w:rPr>
                <w:rFonts w:ascii="Arial" w:hAnsi="Arial" w:cs="Arial"/>
                <w:lang w:val="sr-Cyrl-RS"/>
              </w:rPr>
            </w:pPr>
          </w:p>
          <w:p w14:paraId="69EFCCC2" w14:textId="77777777" w:rsidR="00D72DDA" w:rsidRPr="004E7F35" w:rsidRDefault="00D72DDA" w:rsidP="00D72DDA">
            <w:pPr>
              <w:suppressAutoHyphens/>
              <w:rPr>
                <w:rFonts w:cs="Arial"/>
                <w:lang w:val="sr-Cyrl-CS" w:eastAsia="ar-SA"/>
              </w:rPr>
            </w:pPr>
            <w:r w:rsidRPr="004E7F35">
              <w:rPr>
                <w:rFonts w:cs="Arial"/>
                <w:lang w:val="sr-Cyrl-CS" w:eastAsia="ar-SA"/>
              </w:rPr>
              <w:t>Рок почетка вршења услуге је максимално 3 (словима: три) календарск</w:t>
            </w:r>
            <w:r w:rsidRPr="004E7F35">
              <w:rPr>
                <w:rFonts w:cs="Arial"/>
                <w:lang w:val="sr-Cyrl-RS" w:eastAsia="ar-SA"/>
              </w:rPr>
              <w:t xml:space="preserve">а </w:t>
            </w:r>
            <w:r w:rsidRPr="004E7F35">
              <w:rPr>
                <w:rFonts w:cs="Arial"/>
                <w:lang w:val="sr-Cyrl-CS" w:eastAsia="ar-SA"/>
              </w:rPr>
              <w:t xml:space="preserve">дана од дана пријема позива од стране овлашћеног лица Наручиоца задуженог за праћење реализације Уговора, а на основу настале потребе Наручиоца. </w:t>
            </w:r>
          </w:p>
          <w:p w14:paraId="2F8F0BB0" w14:textId="77777777" w:rsidR="00D72DDA" w:rsidRPr="004E7F35" w:rsidRDefault="00D72DDA" w:rsidP="00D72DDA">
            <w:pPr>
              <w:spacing w:before="0"/>
              <w:rPr>
                <w:rFonts w:cs="Arial"/>
                <w:lang w:val="sr-Cyrl-CS"/>
              </w:rPr>
            </w:pPr>
          </w:p>
          <w:p w14:paraId="1DC03748" w14:textId="77777777" w:rsidR="00D72DDA" w:rsidRDefault="00D72DDA" w:rsidP="00D72DDA">
            <w:pPr>
              <w:spacing w:before="0"/>
              <w:rPr>
                <w:rFonts w:cs="Arial"/>
                <w:lang w:val="sr-Cyrl-CS"/>
              </w:rPr>
            </w:pPr>
          </w:p>
          <w:p w14:paraId="72157E8C" w14:textId="77777777" w:rsidR="00D72DDA" w:rsidRPr="004E7F35" w:rsidRDefault="00D72DDA" w:rsidP="00D72DDA">
            <w:pPr>
              <w:spacing w:before="0"/>
              <w:rPr>
                <w:rFonts w:cs="Arial"/>
                <w:lang w:val="sr-Cyrl-RS" w:eastAsia="ar-SA"/>
              </w:rPr>
            </w:pPr>
            <w:r w:rsidRPr="004E7F35">
              <w:rPr>
                <w:rFonts w:cs="Arial"/>
                <w:lang w:val="sr-Cyrl-CS"/>
              </w:rPr>
              <w:t>Прегледи ће се обављати сукцесивно, по формираним групама запослених и списковима запослених за преглед по групама које ће Наручилац достављати понуђачу најкасније 7 (словима: седам) дана пре прегледа.</w:t>
            </w:r>
            <w:r w:rsidRPr="004E7F35">
              <w:rPr>
                <w:rFonts w:cs="Arial"/>
                <w:lang w:val="sr-Cyrl-RS" w:eastAsia="ar-SA"/>
              </w:rPr>
              <w:t xml:space="preserve"> </w:t>
            </w:r>
          </w:p>
          <w:p w14:paraId="3DA4C64F" w14:textId="77777777" w:rsidR="00D72DDA" w:rsidRPr="004E7F35" w:rsidRDefault="00D72DDA" w:rsidP="00D72DDA">
            <w:pPr>
              <w:suppressAutoHyphens/>
              <w:rPr>
                <w:rFonts w:cs="Arial"/>
                <w:lang w:val="sr-Cyrl-CS"/>
              </w:rPr>
            </w:pPr>
            <w:r w:rsidRPr="004E7F35">
              <w:rPr>
                <w:rFonts w:cs="Arial"/>
                <w:lang w:val="sr-Cyrl-CS"/>
              </w:rPr>
              <w:t>Прегледи морају бити организовани радним данима.</w:t>
            </w:r>
          </w:p>
          <w:p w14:paraId="75588B81" w14:textId="77777777" w:rsidR="00D72DDA" w:rsidRPr="004E7F35" w:rsidRDefault="00D72DDA" w:rsidP="00D72DDA">
            <w:pPr>
              <w:spacing w:before="0"/>
              <w:rPr>
                <w:rFonts w:cs="Arial"/>
                <w:i/>
                <w:u w:val="single"/>
                <w:lang w:val="sr-Cyrl-RS" w:eastAsia="ar-SA"/>
              </w:rPr>
            </w:pPr>
            <w:r w:rsidRPr="004E7F35">
              <w:rPr>
                <w:rFonts w:cs="Arial"/>
                <w:i/>
                <w:lang w:val="sr-Cyrl-RS" w:eastAsia="ar-SA"/>
              </w:rPr>
              <w:t>Рок извршења услуга</w:t>
            </w:r>
            <w:r>
              <w:rPr>
                <w:rFonts w:cs="Arial"/>
                <w:i/>
                <w:lang w:val="sr-Cyrl-RS" w:eastAsia="ar-SA"/>
              </w:rPr>
              <w:t xml:space="preserve"> </w:t>
            </w:r>
            <w:r w:rsidRPr="004E7F35">
              <w:rPr>
                <w:rFonts w:cs="Arial"/>
                <w:lang w:val="sr-Cyrl-CS" w:eastAsia="sr-Cyrl-RS"/>
              </w:rPr>
              <w:t xml:space="preserve"> је од дана ступања уговора на снагу и траје до 12 (словима: дванаест) месеци</w:t>
            </w:r>
            <w:r w:rsidRPr="004E7F35">
              <w:rPr>
                <w:rFonts w:cs="Arial"/>
                <w:lang w:val="sr-Cyrl-RS"/>
              </w:rPr>
              <w:t>.</w:t>
            </w:r>
          </w:p>
          <w:p w14:paraId="60ECC6A7" w14:textId="77777777" w:rsidR="00BC615D" w:rsidRPr="001E1324" w:rsidRDefault="00BC615D" w:rsidP="009E5FEB">
            <w:pPr>
              <w:pStyle w:val="ListParagraph"/>
              <w:autoSpaceDE w:val="0"/>
              <w:autoSpaceDN w:val="0"/>
              <w:adjustRightInd w:val="0"/>
              <w:spacing w:before="0" w:after="0" w:line="240" w:lineRule="auto"/>
              <w:ind w:left="0"/>
              <w:contextualSpacing w:val="0"/>
              <w:rPr>
                <w:rFonts w:cs="Arial"/>
                <w:bCs/>
                <w:i/>
                <w:iCs/>
                <w:color w:val="000000" w:themeColor="text1"/>
                <w:lang w:val="sr-Cyrl-CS"/>
              </w:rPr>
            </w:pPr>
          </w:p>
        </w:tc>
        <w:tc>
          <w:tcPr>
            <w:tcW w:w="3936" w:type="dxa"/>
          </w:tcPr>
          <w:p w14:paraId="768DD8FE" w14:textId="77777777" w:rsidR="00D72DDA" w:rsidRDefault="00D72DDA" w:rsidP="00D72DDA">
            <w:pPr>
              <w:spacing w:before="0"/>
              <w:jc w:val="center"/>
              <w:rPr>
                <w:rFonts w:cs="Arial"/>
                <w:lang w:val="sr-Cyrl-CS" w:eastAsia="ar-SA"/>
              </w:rPr>
            </w:pPr>
          </w:p>
          <w:p w14:paraId="3ACA90CB" w14:textId="77777777" w:rsidR="00D72DDA" w:rsidRDefault="00D72DDA" w:rsidP="00D72DDA">
            <w:pPr>
              <w:spacing w:before="0"/>
              <w:jc w:val="center"/>
              <w:rPr>
                <w:rFonts w:cs="Arial"/>
                <w:lang w:val="sr-Cyrl-CS" w:eastAsia="ar-SA"/>
              </w:rPr>
            </w:pPr>
          </w:p>
          <w:p w14:paraId="082193CA" w14:textId="77777777" w:rsidR="00D72DDA" w:rsidRDefault="00D72DDA" w:rsidP="00D72DDA">
            <w:pPr>
              <w:spacing w:before="0"/>
              <w:jc w:val="center"/>
              <w:rPr>
                <w:rFonts w:cs="Arial"/>
                <w:lang w:val="sr-Cyrl-CS" w:eastAsia="ar-SA"/>
              </w:rPr>
            </w:pPr>
          </w:p>
          <w:p w14:paraId="0B2F7045" w14:textId="77777777" w:rsidR="00D72DDA" w:rsidRDefault="00D72DDA" w:rsidP="00D72DDA">
            <w:pPr>
              <w:spacing w:before="0"/>
              <w:rPr>
                <w:rFonts w:cs="Arial"/>
                <w:lang w:val="sr-Cyrl-CS" w:eastAsia="ar-SA"/>
              </w:rPr>
            </w:pPr>
            <w:r w:rsidRPr="004E7F35">
              <w:rPr>
                <w:rFonts w:cs="Arial"/>
                <w:lang w:val="sr-Cyrl-CS" w:eastAsia="ar-SA"/>
              </w:rPr>
              <w:t xml:space="preserve">Рок почетка вршења услуге је </w:t>
            </w:r>
            <w:r>
              <w:rPr>
                <w:rFonts w:cs="Arial"/>
                <w:lang w:val="sr-Cyrl-CS" w:eastAsia="ar-SA"/>
              </w:rPr>
              <w:t>____</w:t>
            </w:r>
            <w:r w:rsidRPr="004E7F35">
              <w:rPr>
                <w:rFonts w:cs="Arial"/>
                <w:lang w:val="sr-Cyrl-CS" w:eastAsia="ar-SA"/>
              </w:rPr>
              <w:t xml:space="preserve"> (словима: </w:t>
            </w:r>
            <w:r>
              <w:rPr>
                <w:rFonts w:cs="Arial"/>
                <w:lang w:val="sr-Cyrl-CS" w:eastAsia="ar-SA"/>
              </w:rPr>
              <w:t>_______</w:t>
            </w:r>
            <w:r w:rsidRPr="004E7F35">
              <w:rPr>
                <w:rFonts w:cs="Arial"/>
                <w:lang w:val="sr-Cyrl-CS" w:eastAsia="ar-SA"/>
              </w:rPr>
              <w:t>) календарск</w:t>
            </w:r>
            <w:r w:rsidRPr="004E7F35">
              <w:rPr>
                <w:rFonts w:cs="Arial"/>
                <w:lang w:val="sr-Cyrl-RS" w:eastAsia="ar-SA"/>
              </w:rPr>
              <w:t xml:space="preserve">а </w:t>
            </w:r>
            <w:r w:rsidRPr="004E7F35">
              <w:rPr>
                <w:rFonts w:cs="Arial"/>
                <w:lang w:val="sr-Cyrl-CS" w:eastAsia="ar-SA"/>
              </w:rPr>
              <w:t>дана од дана пријема позива од стране овлашћеног лица Наручиоца задуженог за праћење реализације Уговора, а на основу настале потребе Наручиоца.</w:t>
            </w:r>
          </w:p>
          <w:p w14:paraId="35F2D046" w14:textId="77777777" w:rsidR="00D72DDA" w:rsidRDefault="00D72DDA" w:rsidP="00D72DDA">
            <w:pPr>
              <w:spacing w:before="0"/>
              <w:rPr>
                <w:rFonts w:cs="Arial"/>
                <w:lang w:val="sr-Cyrl-CS" w:eastAsia="ar-SA"/>
              </w:rPr>
            </w:pPr>
          </w:p>
          <w:p w14:paraId="3F2CD2AA" w14:textId="77777777" w:rsidR="00D72DDA" w:rsidRDefault="00D72DDA" w:rsidP="00D72DDA">
            <w:pPr>
              <w:spacing w:before="0"/>
              <w:jc w:val="center"/>
              <w:rPr>
                <w:rFonts w:cs="Arial"/>
                <w:lang w:val="sr-Cyrl-CS" w:eastAsia="ar-SA"/>
              </w:rPr>
            </w:pPr>
          </w:p>
          <w:p w14:paraId="359A974E" w14:textId="77777777" w:rsidR="00D72DDA" w:rsidRDefault="00D72DDA" w:rsidP="00D72DDA">
            <w:pPr>
              <w:spacing w:before="0"/>
              <w:jc w:val="center"/>
              <w:rPr>
                <w:rFonts w:cs="Arial"/>
                <w:lang w:val="sr-Cyrl-CS" w:eastAsia="ar-SA"/>
              </w:rPr>
            </w:pPr>
          </w:p>
          <w:p w14:paraId="06AB531F" w14:textId="77777777" w:rsidR="00D72DDA" w:rsidRDefault="00D72DDA" w:rsidP="00D72DDA">
            <w:pPr>
              <w:spacing w:before="0"/>
              <w:jc w:val="center"/>
              <w:rPr>
                <w:rFonts w:cs="Arial"/>
                <w:lang w:val="sr-Cyrl-CS" w:eastAsia="ar-SA"/>
              </w:rPr>
            </w:pPr>
          </w:p>
          <w:p w14:paraId="75A0802F" w14:textId="77777777" w:rsidR="00D72DDA" w:rsidRDefault="00D72DDA" w:rsidP="00D72DDA">
            <w:pPr>
              <w:spacing w:before="0"/>
              <w:jc w:val="center"/>
              <w:rPr>
                <w:rFonts w:cs="Arial"/>
                <w:lang w:val="sr-Cyrl-CS" w:eastAsia="ar-SA"/>
              </w:rPr>
            </w:pPr>
          </w:p>
          <w:p w14:paraId="2962868F" w14:textId="77777777" w:rsidR="00D72DDA" w:rsidRPr="00721AC1" w:rsidRDefault="00D72DDA" w:rsidP="00D72DDA">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43D0DC9D" w14:textId="77777777" w:rsidR="00BC615D" w:rsidRPr="001E1324" w:rsidRDefault="00D72DDA" w:rsidP="00D72DDA">
            <w:pPr>
              <w:spacing w:before="0"/>
              <w:jc w:val="center"/>
              <w:rPr>
                <w:rFonts w:cs="Arial"/>
                <w:bCs/>
                <w:i/>
                <w:iCs/>
                <w:color w:val="000000" w:themeColor="text1"/>
              </w:rPr>
            </w:pPr>
            <w:r w:rsidRPr="00721AC1">
              <w:rPr>
                <w:rFonts w:cs="Arial"/>
                <w:bCs/>
                <w:i/>
                <w:iCs/>
                <w:color w:val="000000" w:themeColor="text1"/>
                <w:lang w:val="sr-Cyrl-CS"/>
              </w:rPr>
              <w:t>ДА/НЕ (заокружити)</w:t>
            </w:r>
          </w:p>
        </w:tc>
      </w:tr>
      <w:tr w:rsidR="00D72DDA" w:rsidRPr="00983415" w14:paraId="79C00590" w14:textId="77777777" w:rsidTr="00F92170">
        <w:trPr>
          <w:trHeight w:val="71"/>
        </w:trPr>
        <w:tc>
          <w:tcPr>
            <w:tcW w:w="5083" w:type="dxa"/>
            <w:vAlign w:val="center"/>
          </w:tcPr>
          <w:p w14:paraId="71A6AF36" w14:textId="77777777" w:rsidR="00D72DDA" w:rsidRPr="00721AC1" w:rsidRDefault="00D72DDA" w:rsidP="00D72DDA">
            <w:pPr>
              <w:spacing w:before="0"/>
              <w:jc w:val="center"/>
              <w:rPr>
                <w:rFonts w:cs="Arial"/>
                <w:b/>
                <w:bCs/>
                <w:i/>
                <w:iCs/>
                <w:color w:val="000000" w:themeColor="text1"/>
                <w:spacing w:val="4"/>
                <w:lang w:val="sr-Cyrl-CS"/>
              </w:rPr>
            </w:pPr>
            <w:r w:rsidRPr="00721AC1">
              <w:rPr>
                <w:rFonts w:cs="Arial"/>
                <w:b/>
                <w:bCs/>
                <w:i/>
                <w:iCs/>
                <w:color w:val="000000" w:themeColor="text1"/>
                <w:lang w:val="sr-Cyrl-CS"/>
              </w:rPr>
              <w:lastRenderedPageBreak/>
              <w:t xml:space="preserve">МЕСТО ИЗВРШЕЊА: </w:t>
            </w:r>
          </w:p>
          <w:p w14:paraId="229C946B" w14:textId="77777777" w:rsidR="00D72DDA" w:rsidRDefault="00D72DDA" w:rsidP="00D72DDA">
            <w:pPr>
              <w:spacing w:before="0"/>
              <w:rPr>
                <w:rFonts w:eastAsia="Calibri" w:cs="Arial"/>
                <w:b/>
                <w:color w:val="000000" w:themeColor="text1"/>
                <w:lang w:val="sr-Cyrl-RS"/>
              </w:rPr>
            </w:pPr>
          </w:p>
          <w:p w14:paraId="6BF692A1" w14:textId="77777777" w:rsidR="00D72DDA" w:rsidRPr="00721AC1" w:rsidRDefault="00D72DDA" w:rsidP="00D72DDA">
            <w:pPr>
              <w:spacing w:before="0"/>
              <w:rPr>
                <w:rFonts w:cs="Arial"/>
                <w:b/>
                <w:bCs/>
                <w:i/>
                <w:iCs/>
                <w:color w:val="000000" w:themeColor="text1"/>
                <w:spacing w:val="4"/>
                <w:lang w:val="sr-Cyrl-CS"/>
              </w:rPr>
            </w:pPr>
            <w:r w:rsidRPr="00562989">
              <w:t>Здравствене услуге се морају вршити у објектима понуђача</w:t>
            </w:r>
            <w:r>
              <w:t>.</w:t>
            </w:r>
          </w:p>
        </w:tc>
        <w:tc>
          <w:tcPr>
            <w:tcW w:w="3936" w:type="dxa"/>
            <w:vAlign w:val="center"/>
          </w:tcPr>
          <w:p w14:paraId="6D640872" w14:textId="77777777" w:rsidR="00D72DDA" w:rsidRPr="00721AC1" w:rsidRDefault="00D72DDA" w:rsidP="00D72DDA">
            <w:pPr>
              <w:spacing w:before="0"/>
              <w:jc w:val="center"/>
              <w:rPr>
                <w:rFonts w:cs="Arial"/>
                <w:bCs/>
                <w:i/>
                <w:iCs/>
                <w:color w:val="000000" w:themeColor="text1"/>
                <w:lang w:val="sr-Cyrl-CS"/>
              </w:rPr>
            </w:pPr>
            <w:r w:rsidRPr="00721AC1">
              <w:rPr>
                <w:rFonts w:cs="Arial"/>
                <w:bCs/>
                <w:i/>
                <w:iCs/>
                <w:color w:val="000000" w:themeColor="text1"/>
                <w:lang w:val="sr-Cyrl-CS"/>
              </w:rPr>
              <w:t>Сагласан за захтевом наручиоца</w:t>
            </w:r>
          </w:p>
          <w:p w14:paraId="31A4F53A" w14:textId="77777777" w:rsidR="00D72DDA" w:rsidRDefault="00D72DDA" w:rsidP="00D72DDA">
            <w:pPr>
              <w:spacing w:before="0"/>
              <w:jc w:val="center"/>
              <w:rPr>
                <w:rFonts w:cs="Arial"/>
                <w:bCs/>
                <w:i/>
                <w:iCs/>
                <w:color w:val="000000" w:themeColor="text1"/>
                <w:lang w:val="sr-Cyrl-CS"/>
              </w:rPr>
            </w:pPr>
            <w:r w:rsidRPr="00721AC1">
              <w:rPr>
                <w:rFonts w:cs="Arial"/>
                <w:bCs/>
                <w:i/>
                <w:iCs/>
                <w:color w:val="000000" w:themeColor="text1"/>
                <w:lang w:val="sr-Cyrl-CS"/>
              </w:rPr>
              <w:t>ДА/НЕ (заокружити)</w:t>
            </w:r>
          </w:p>
          <w:p w14:paraId="206076A2" w14:textId="77777777" w:rsidR="00D72DDA" w:rsidRPr="000E53DB" w:rsidRDefault="00D72DDA" w:rsidP="00D72DDA">
            <w:pPr>
              <w:jc w:val="center"/>
              <w:rPr>
                <w:rFonts w:cs="Arial"/>
                <w:b/>
                <w:bCs/>
                <w:i/>
                <w:iCs/>
                <w:lang w:val="sr-Cyrl-CS"/>
              </w:rPr>
            </w:pPr>
            <w:r w:rsidRPr="000E53DB">
              <w:rPr>
                <w:rFonts w:cs="Arial"/>
                <w:b/>
                <w:bCs/>
                <w:i/>
                <w:iCs/>
                <w:lang w:val="sr-Cyrl-CS"/>
              </w:rPr>
              <w:t>_____________________</w:t>
            </w:r>
          </w:p>
          <w:p w14:paraId="2FB3E00C" w14:textId="77777777" w:rsidR="00D72DDA" w:rsidRDefault="00D72DDA" w:rsidP="00D72DDA">
            <w:pPr>
              <w:spacing w:before="0"/>
              <w:jc w:val="center"/>
              <w:rPr>
                <w:rFonts w:cs="Arial"/>
                <w:bCs/>
                <w:i/>
                <w:iCs/>
                <w:lang w:val="sr-Cyrl-CS"/>
              </w:rPr>
            </w:pPr>
            <w:r w:rsidRPr="000E53DB">
              <w:rPr>
                <w:rFonts w:cs="Arial"/>
                <w:bCs/>
                <w:i/>
                <w:iCs/>
                <w:lang w:val="sr-Cyrl-CS"/>
              </w:rPr>
              <w:t>(уписати адресу)</w:t>
            </w:r>
          </w:p>
          <w:p w14:paraId="22A6F2DE" w14:textId="77777777" w:rsidR="00D72DDA" w:rsidRPr="00721AC1" w:rsidRDefault="00D72DDA" w:rsidP="00D72DDA">
            <w:pPr>
              <w:spacing w:before="0"/>
              <w:jc w:val="center"/>
              <w:rPr>
                <w:rFonts w:cs="Arial"/>
                <w:b/>
                <w:bCs/>
                <w:i/>
                <w:iCs/>
                <w:color w:val="000000" w:themeColor="text1"/>
                <w:lang w:val="sr-Cyrl-CS"/>
              </w:rPr>
            </w:pPr>
          </w:p>
        </w:tc>
      </w:tr>
      <w:tr w:rsidR="00BC615D" w:rsidRPr="00983415" w14:paraId="180DBB95" w14:textId="77777777" w:rsidTr="00BC615D">
        <w:trPr>
          <w:trHeight w:val="800"/>
        </w:trPr>
        <w:tc>
          <w:tcPr>
            <w:tcW w:w="5083" w:type="dxa"/>
            <w:vAlign w:val="center"/>
          </w:tcPr>
          <w:p w14:paraId="56A25A20" w14:textId="77777777" w:rsidR="00BC615D" w:rsidRPr="00983415" w:rsidRDefault="00BC615D" w:rsidP="00BC615D">
            <w:pPr>
              <w:spacing w:before="0"/>
              <w:jc w:val="center"/>
              <w:rPr>
                <w:rFonts w:cs="Arial"/>
                <w:b/>
                <w:bCs/>
                <w:i/>
                <w:iCs/>
                <w:lang w:val="sr-Cyrl-CS"/>
              </w:rPr>
            </w:pPr>
            <w:r w:rsidRPr="00983415">
              <w:rPr>
                <w:rFonts w:cs="Arial"/>
                <w:b/>
                <w:bCs/>
                <w:i/>
                <w:iCs/>
                <w:lang w:val="sr-Cyrl-CS"/>
              </w:rPr>
              <w:t>РОК ВАЖЕЊА ПОНУДЕ:</w:t>
            </w:r>
          </w:p>
          <w:p w14:paraId="2D685E5C" w14:textId="77777777" w:rsidR="00BC615D" w:rsidRPr="00983415" w:rsidRDefault="00BC615D" w:rsidP="00BC615D">
            <w:pPr>
              <w:spacing w:before="0"/>
              <w:jc w:val="center"/>
              <w:rPr>
                <w:rFonts w:cs="Arial"/>
                <w:b/>
                <w:bCs/>
                <w:i/>
                <w:iCs/>
                <w:lang w:val="sr-Cyrl-CS"/>
              </w:rPr>
            </w:pPr>
            <w:r w:rsidRPr="00983415">
              <w:rPr>
                <w:rFonts w:cs="Arial"/>
                <w:bCs/>
                <w:i/>
                <w:iCs/>
                <w:lang w:val="sr-Cyrl-CS"/>
              </w:rPr>
              <w:t>не може бити краћ</w:t>
            </w:r>
            <w:r w:rsidRPr="00983415">
              <w:rPr>
                <w:rFonts w:cs="Arial"/>
                <w:bCs/>
                <w:i/>
                <w:iCs/>
              </w:rPr>
              <w:t>и</w:t>
            </w:r>
            <w:r w:rsidRPr="00983415">
              <w:rPr>
                <w:rFonts w:cs="Arial"/>
                <w:bCs/>
                <w:i/>
                <w:iCs/>
                <w:lang w:val="sr-Cyrl-CS"/>
              </w:rPr>
              <w:t xml:space="preserve"> </w:t>
            </w:r>
            <w:r w:rsidRPr="001D78F5">
              <w:rPr>
                <w:rFonts w:cs="Arial"/>
                <w:bCs/>
                <w:i/>
                <w:iCs/>
                <w:lang w:val="sr-Cyrl-CS"/>
              </w:rPr>
              <w:t xml:space="preserve">од 90 дана од дана </w:t>
            </w:r>
            <w:r w:rsidRPr="00983415">
              <w:rPr>
                <w:rFonts w:cs="Arial"/>
                <w:bCs/>
                <w:i/>
                <w:iCs/>
                <w:lang w:val="sr-Cyrl-CS"/>
              </w:rPr>
              <w:t>отварања понуда</w:t>
            </w:r>
          </w:p>
        </w:tc>
        <w:tc>
          <w:tcPr>
            <w:tcW w:w="3936" w:type="dxa"/>
            <w:vAlign w:val="center"/>
          </w:tcPr>
          <w:p w14:paraId="17F8B602" w14:textId="77777777" w:rsidR="00BC615D" w:rsidRPr="00983415" w:rsidRDefault="00BC615D" w:rsidP="00BC615D">
            <w:pPr>
              <w:spacing w:before="0"/>
              <w:jc w:val="center"/>
              <w:rPr>
                <w:rFonts w:cs="Arial"/>
                <w:b/>
                <w:bCs/>
                <w:i/>
                <w:iCs/>
                <w:lang w:val="sr-Cyrl-CS"/>
              </w:rPr>
            </w:pPr>
          </w:p>
          <w:p w14:paraId="3B6B2240" w14:textId="77777777" w:rsidR="00BC615D" w:rsidRPr="00983415" w:rsidRDefault="00BC615D" w:rsidP="00BC615D">
            <w:pPr>
              <w:spacing w:before="0"/>
              <w:jc w:val="center"/>
              <w:rPr>
                <w:rFonts w:cs="Arial"/>
                <w:b/>
                <w:bCs/>
                <w:i/>
                <w:iCs/>
                <w:lang w:val="sr-Cyrl-CS"/>
              </w:rPr>
            </w:pPr>
            <w:r w:rsidRPr="00983415">
              <w:rPr>
                <w:rFonts w:cs="Arial"/>
                <w:bCs/>
                <w:i/>
                <w:iCs/>
                <w:lang w:val="sr-Cyrl-CS"/>
              </w:rPr>
              <w:t>_____ дана од дана отварања понуда</w:t>
            </w:r>
          </w:p>
        </w:tc>
      </w:tr>
      <w:tr w:rsidR="00BC615D" w:rsidRPr="00983415" w14:paraId="35D25D91" w14:textId="77777777" w:rsidTr="00BC615D">
        <w:tc>
          <w:tcPr>
            <w:tcW w:w="9019" w:type="dxa"/>
            <w:gridSpan w:val="2"/>
          </w:tcPr>
          <w:p w14:paraId="61E1FDCC" w14:textId="77777777" w:rsidR="00BC615D" w:rsidRPr="00983415" w:rsidRDefault="00BC615D" w:rsidP="00157F57">
            <w:pPr>
              <w:spacing w:before="0"/>
              <w:rPr>
                <w:rFonts w:cs="Arial"/>
                <w:bCs/>
                <w:iCs/>
                <w:lang w:val="sr-Cyrl-CS"/>
              </w:rPr>
            </w:pPr>
            <w:r w:rsidRPr="00983415">
              <w:rPr>
                <w:rFonts w:cs="Arial"/>
                <w:bCs/>
                <w:iCs/>
                <w:lang w:val="sr-Cyrl-CS"/>
              </w:rPr>
              <w:t xml:space="preserve">Понуда понуђача који не прихвата услове наручиоца за рок и начин плаћања, рок извршења, </w:t>
            </w:r>
            <w:r w:rsidR="00157F57">
              <w:rPr>
                <w:rFonts w:cs="Arial"/>
                <w:bCs/>
                <w:iCs/>
                <w:lang w:val="sr-Cyrl-CS"/>
              </w:rPr>
              <w:t>-</w:t>
            </w:r>
            <w:r w:rsidRPr="00983415">
              <w:rPr>
                <w:rFonts w:cs="Arial"/>
                <w:bCs/>
                <w:iCs/>
                <w:lang w:val="sr-Cyrl-CS"/>
              </w:rPr>
              <w:t>, место извршења и рок важења понуде сматраће се неприхватљивом.</w:t>
            </w:r>
          </w:p>
        </w:tc>
      </w:tr>
    </w:tbl>
    <w:p w14:paraId="625C5113" w14:textId="77777777" w:rsidR="00BC615D" w:rsidRPr="00874BD0" w:rsidRDefault="00BC615D" w:rsidP="00BC615D">
      <w:pPr>
        <w:spacing w:before="0"/>
        <w:rPr>
          <w:rFonts w:cs="Arial"/>
          <w:b/>
          <w:bCs/>
          <w:i/>
          <w:iCs/>
        </w:rPr>
      </w:pPr>
    </w:p>
    <w:p w14:paraId="0A9F3819" w14:textId="77777777" w:rsidR="00BC615D" w:rsidRPr="00983415" w:rsidRDefault="00BC615D" w:rsidP="00BC615D">
      <w:pPr>
        <w:spacing w:before="0"/>
        <w:rPr>
          <w:rFonts w:eastAsia="TimesNewRomanPSMT" w:cs="Arial"/>
          <w:bCs/>
          <w:lang w:val="sr-Cyrl-CS"/>
        </w:rPr>
      </w:pPr>
      <w:r w:rsidRPr="00983415">
        <w:rPr>
          <w:rFonts w:cs="Arial"/>
          <w:b/>
          <w:bCs/>
          <w:i/>
          <w:iCs/>
          <w:lang w:val="sr-Cyrl-CS"/>
        </w:rPr>
        <w:t xml:space="preserve">               </w:t>
      </w:r>
      <w:r w:rsidRPr="00983415">
        <w:rPr>
          <w:rFonts w:eastAsia="TimesNewRomanPSMT" w:cs="Arial"/>
          <w:bCs/>
        </w:rPr>
        <w:t xml:space="preserve">Датум </w:t>
      </w:r>
      <w:r w:rsidRPr="00983415">
        <w:rPr>
          <w:rFonts w:eastAsia="TimesNewRomanPSMT" w:cs="Arial"/>
          <w:bCs/>
        </w:rPr>
        <w:tab/>
      </w:r>
      <w:r w:rsidRPr="00983415">
        <w:rPr>
          <w:rFonts w:eastAsia="TimesNewRomanPSMT" w:cs="Arial"/>
          <w:bCs/>
        </w:rPr>
        <w:tab/>
      </w:r>
      <w:r w:rsidRPr="00983415">
        <w:rPr>
          <w:rFonts w:eastAsia="TimesNewRomanPSMT" w:cs="Arial"/>
          <w:bCs/>
        </w:rPr>
        <w:tab/>
      </w:r>
      <w:r w:rsidRPr="00983415">
        <w:rPr>
          <w:rFonts w:eastAsia="TimesNewRomanPSMT" w:cs="Arial"/>
          <w:bCs/>
        </w:rPr>
        <w:tab/>
        <w:t xml:space="preserve">             </w:t>
      </w:r>
      <w:r w:rsidRPr="00983415">
        <w:rPr>
          <w:rFonts w:eastAsia="TimesNewRomanPSMT" w:cs="Arial"/>
          <w:bCs/>
          <w:lang w:val="sr-Cyrl-CS"/>
        </w:rPr>
        <w:t xml:space="preserve">                         </w:t>
      </w:r>
      <w:r w:rsidRPr="00983415">
        <w:rPr>
          <w:rFonts w:eastAsia="TimesNewRomanPSMT" w:cs="Arial"/>
          <w:bCs/>
        </w:rPr>
        <w:t>Понуђач</w:t>
      </w:r>
    </w:p>
    <w:p w14:paraId="1937C3AB" w14:textId="77777777" w:rsidR="00BC615D" w:rsidRPr="00983415" w:rsidRDefault="00BC615D" w:rsidP="00BC615D">
      <w:pPr>
        <w:spacing w:before="0"/>
        <w:ind w:left="720" w:firstLine="720"/>
        <w:rPr>
          <w:rFonts w:eastAsia="TimesNewRomanPSMT" w:cs="Arial"/>
          <w:bCs/>
          <w:lang w:val="sr-Cyrl-CS"/>
        </w:rPr>
      </w:pPr>
    </w:p>
    <w:p w14:paraId="0B5A2D86" w14:textId="77777777" w:rsidR="00BC615D" w:rsidRPr="00983415" w:rsidRDefault="00BC615D" w:rsidP="00BC615D">
      <w:pPr>
        <w:spacing w:before="0"/>
        <w:rPr>
          <w:rFonts w:eastAsia="TimesNewRomanPS-BoldMT" w:cs="Arial"/>
          <w:b/>
          <w:bCs/>
          <w:i/>
          <w:iCs/>
          <w:lang w:val="sr-Cyrl-CS"/>
        </w:rPr>
      </w:pPr>
      <w:r w:rsidRPr="00983415">
        <w:rPr>
          <w:rFonts w:eastAsia="TimesNewRomanPS-BoldMT" w:cs="Arial"/>
          <w:b/>
          <w:bCs/>
          <w:i/>
          <w:iCs/>
        </w:rPr>
        <w:t>________________________</w:t>
      </w:r>
      <w:r w:rsidRPr="00983415">
        <w:rPr>
          <w:rFonts w:eastAsia="TimesNewRomanPS-BoldMT" w:cs="Arial"/>
          <w:b/>
          <w:bCs/>
          <w:i/>
          <w:iCs/>
          <w:lang w:val="sr-Cyrl-CS"/>
        </w:rPr>
        <w:t xml:space="preserve">                  М.П.</w:t>
      </w:r>
      <w:r w:rsidRPr="00983415">
        <w:rPr>
          <w:rFonts w:eastAsia="TimesNewRomanPS-BoldMT" w:cs="Arial"/>
          <w:b/>
          <w:bCs/>
          <w:i/>
          <w:iCs/>
        </w:rPr>
        <w:tab/>
      </w:r>
      <w:r w:rsidRPr="00983415">
        <w:rPr>
          <w:rFonts w:eastAsia="TimesNewRomanPS-BoldMT" w:cs="Arial"/>
          <w:b/>
          <w:bCs/>
          <w:i/>
          <w:iCs/>
          <w:lang w:val="sr-Cyrl-CS"/>
        </w:rPr>
        <w:t xml:space="preserve">              _____________________                                      </w:t>
      </w:r>
    </w:p>
    <w:p w14:paraId="1D911C36" w14:textId="77777777" w:rsidR="00BC615D" w:rsidRPr="00983415" w:rsidRDefault="00BC615D" w:rsidP="00BC615D">
      <w:pPr>
        <w:spacing w:before="0"/>
        <w:rPr>
          <w:rFonts w:cs="Arial"/>
          <w:b/>
          <w:bCs/>
          <w:i/>
          <w:iCs/>
          <w:u w:val="single"/>
        </w:rPr>
      </w:pPr>
    </w:p>
    <w:p w14:paraId="62F415BD" w14:textId="77777777" w:rsidR="00BC615D" w:rsidRPr="00983415" w:rsidRDefault="00BC615D" w:rsidP="00BC615D">
      <w:pPr>
        <w:spacing w:before="0"/>
        <w:rPr>
          <w:rFonts w:cs="Arial"/>
          <w:b/>
          <w:bCs/>
          <w:i/>
          <w:iCs/>
          <w:u w:val="single"/>
          <w:lang w:val="sr-Cyrl-RS"/>
        </w:rPr>
      </w:pPr>
      <w:r w:rsidRPr="00983415">
        <w:rPr>
          <w:rFonts w:cs="Arial"/>
          <w:b/>
          <w:bCs/>
          <w:i/>
          <w:iCs/>
          <w:u w:val="single"/>
        </w:rPr>
        <w:t>Напомене:</w:t>
      </w:r>
    </w:p>
    <w:p w14:paraId="48F2D07F" w14:textId="77777777" w:rsidR="00BC615D" w:rsidRPr="00983415" w:rsidRDefault="00BC615D" w:rsidP="00BC615D">
      <w:pPr>
        <w:autoSpaceDE w:val="0"/>
        <w:autoSpaceDN w:val="0"/>
        <w:adjustRightInd w:val="0"/>
        <w:rPr>
          <w:rFonts w:eastAsia="TimesNewRomanPS-BoldMT" w:cs="Arial"/>
          <w:bCs/>
          <w:i/>
          <w:iCs/>
          <w:lang w:val="sr-Cyrl-RS"/>
        </w:rPr>
      </w:pPr>
      <w:r w:rsidRPr="00983415">
        <w:rPr>
          <w:rFonts w:eastAsia="TimesNewRomanPS-BoldMT" w:cs="Arial"/>
          <w:bCs/>
          <w:i/>
          <w:iCs/>
          <w:lang w:val="sr-Cyrl-RS"/>
        </w:rPr>
        <w:t>-  Понуђач је обавезан да у обрасцу понуде попуни све комерцијалне услове (сва празна поља).</w:t>
      </w:r>
    </w:p>
    <w:p w14:paraId="26357400" w14:textId="77777777" w:rsidR="009E5FEB" w:rsidRPr="001632A5" w:rsidRDefault="00BC615D" w:rsidP="001632A5">
      <w:pPr>
        <w:autoSpaceDE w:val="0"/>
        <w:autoSpaceDN w:val="0"/>
        <w:adjustRightInd w:val="0"/>
        <w:rPr>
          <w:rFonts w:eastAsia="TimesNewRomanPS-BoldMT" w:cs="Arial"/>
          <w:bCs/>
          <w:i/>
          <w:iCs/>
          <w:lang w:val="sr-Cyrl-RS"/>
        </w:rPr>
      </w:pPr>
      <w:r w:rsidRPr="00983415">
        <w:rPr>
          <w:rFonts w:eastAsia="TimesNewRomanPS-BoldMT" w:cs="Arial"/>
          <w:bCs/>
          <w:i/>
          <w:iCs/>
          <w:lang w:val="sr-Cyrl-RS"/>
        </w:rPr>
        <w:t xml:space="preserve">- </w:t>
      </w:r>
      <w:r w:rsidRPr="00983415">
        <w:rPr>
          <w:rFonts w:eastAsia="TimesNewRomanPS-BoldMT" w:cs="Arial"/>
          <w:bCs/>
          <w:i/>
          <w:iCs/>
          <w:lang w:val="ru-RU"/>
        </w:rPr>
        <w:t>Уколико понуђачи подносе заједничку понуду,</w:t>
      </w:r>
      <w:r w:rsidRPr="00983415">
        <w:rPr>
          <w:rFonts w:eastAsia="TimesNewRomanPS-BoldMT" w:cs="Arial"/>
          <w:bCs/>
          <w:i/>
          <w:iCs/>
          <w:lang w:val="sr-Cyrl-RS"/>
        </w:rPr>
        <w:t xml:space="preserve"> </w:t>
      </w:r>
      <w:r w:rsidRPr="00983415">
        <w:rPr>
          <w:rFonts w:eastAsia="TimesNewRomanPS-BoldMT" w:cs="Arial"/>
          <w:bCs/>
          <w:i/>
          <w:iCs/>
          <w:lang w:val="ru-RU"/>
        </w:rPr>
        <w:t>група понуђача може да о</w:t>
      </w:r>
      <w:r w:rsidRPr="00983415">
        <w:rPr>
          <w:rFonts w:eastAsia="TimesNewRomanPS-BoldMT" w:cs="Arial"/>
          <w:bCs/>
          <w:i/>
          <w:iCs/>
          <w:lang w:val="sr-Cyrl-RS"/>
        </w:rPr>
        <w:t>власти</w:t>
      </w:r>
      <w:r w:rsidRPr="009834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AFF1FF" w14:textId="77777777" w:rsidR="009E5FEB" w:rsidRDefault="009E5FEB" w:rsidP="00D72DDA">
      <w:pPr>
        <w:pStyle w:val="NoSpacing"/>
      </w:pPr>
    </w:p>
    <w:p w14:paraId="57E3C736" w14:textId="77777777" w:rsidR="00A43362" w:rsidRDefault="00A43362" w:rsidP="00D72DDA">
      <w:pPr>
        <w:pStyle w:val="NoSpacing"/>
      </w:pPr>
    </w:p>
    <w:p w14:paraId="585E3AF5" w14:textId="77777777" w:rsidR="00A43362" w:rsidRDefault="00A43362" w:rsidP="00D72DDA">
      <w:pPr>
        <w:pStyle w:val="NoSpacing"/>
      </w:pPr>
    </w:p>
    <w:p w14:paraId="3208A8C3" w14:textId="77777777" w:rsidR="000631DC" w:rsidRDefault="000631DC" w:rsidP="00D72DDA">
      <w:pPr>
        <w:pStyle w:val="NoSpacing"/>
      </w:pPr>
    </w:p>
    <w:p w14:paraId="113F1FED" w14:textId="77777777" w:rsidR="00A43362" w:rsidRDefault="00A43362" w:rsidP="00D72DDA">
      <w:pPr>
        <w:pStyle w:val="NoSpacing"/>
      </w:pPr>
    </w:p>
    <w:p w14:paraId="3DB88DD5" w14:textId="77777777" w:rsidR="000631DC" w:rsidRDefault="000631DC" w:rsidP="00D37DAA">
      <w:pPr>
        <w:pStyle w:val="KDObrazac"/>
        <w:spacing w:before="0"/>
        <w:sectPr w:rsidR="000631DC" w:rsidSect="00C50764">
          <w:headerReference w:type="default" r:id="rId176"/>
          <w:footerReference w:type="even" r:id="rId177"/>
          <w:footerReference w:type="default" r:id="rId178"/>
          <w:headerReference w:type="first" r:id="rId179"/>
          <w:footerReference w:type="first" r:id="rId180"/>
          <w:footnotePr>
            <w:pos w:val="beneathText"/>
          </w:footnotePr>
          <w:type w:val="nextColumn"/>
          <w:pgSz w:w="11909" w:h="16834" w:code="9"/>
          <w:pgMar w:top="1440" w:right="1440" w:bottom="1440" w:left="1440" w:header="144" w:footer="432" w:gutter="0"/>
          <w:cols w:space="708"/>
          <w:titlePg/>
          <w:docGrid w:linePitch="360"/>
        </w:sectPr>
      </w:pPr>
    </w:p>
    <w:p w14:paraId="6C25E9D6" w14:textId="77777777" w:rsidR="00D37DAA" w:rsidRPr="000631DC" w:rsidRDefault="001D78F5" w:rsidP="00D37DAA">
      <w:pPr>
        <w:pStyle w:val="KDObrazac"/>
        <w:spacing w:before="0"/>
        <w:rPr>
          <w:lang w:val="sr-Cyrl-RS"/>
        </w:rPr>
      </w:pPr>
      <w:r>
        <w:lastRenderedPageBreak/>
        <w:t>ОБРАЗАЦ 2</w:t>
      </w:r>
      <w:r w:rsidR="00D37DAA" w:rsidRPr="00983415">
        <w:t>.</w:t>
      </w:r>
      <w:r w:rsidR="000631DC">
        <w:rPr>
          <w:lang w:val="sr-Cyrl-RS"/>
        </w:rPr>
        <w:t>1</w:t>
      </w:r>
    </w:p>
    <w:tbl>
      <w:tblPr>
        <w:tblStyle w:val="SBSSimple1"/>
        <w:tblW w:w="15120" w:type="dxa"/>
        <w:tblInd w:w="-360" w:type="dxa"/>
        <w:tblLayout w:type="fixed"/>
        <w:tblLook w:val="04A0" w:firstRow="1" w:lastRow="0" w:firstColumn="1" w:lastColumn="0" w:noHBand="0" w:noVBand="1"/>
      </w:tblPr>
      <w:tblGrid>
        <w:gridCol w:w="15120"/>
      </w:tblGrid>
      <w:tr w:rsidR="00D37DAA" w:rsidRPr="00983415" w14:paraId="56E3CA01" w14:textId="77777777" w:rsidTr="00D37DAA">
        <w:trPr>
          <w:trHeight w:val="1295"/>
        </w:trPr>
        <w:tc>
          <w:tcPr>
            <w:tcW w:w="15120" w:type="dxa"/>
            <w:tcBorders>
              <w:top w:val="nil"/>
              <w:left w:val="nil"/>
              <w:bottom w:val="nil"/>
              <w:right w:val="nil"/>
            </w:tcBorders>
          </w:tcPr>
          <w:p w14:paraId="05889F32" w14:textId="77777777" w:rsidR="00743FA9" w:rsidRPr="00983415" w:rsidRDefault="00743FA9" w:rsidP="00743FA9">
            <w:pPr>
              <w:spacing w:before="0"/>
              <w:jc w:val="center"/>
              <w:rPr>
                <w:rFonts w:cs="Arial"/>
                <w:b/>
              </w:rPr>
            </w:pPr>
            <w:r>
              <w:rPr>
                <w:rFonts w:cs="Arial"/>
                <w:b/>
              </w:rPr>
              <w:t>ОБРАЗАЦ СТРУК</w:t>
            </w:r>
            <w:r w:rsidRPr="00983415">
              <w:rPr>
                <w:rFonts w:cs="Arial"/>
                <w:b/>
              </w:rPr>
              <w:t>Т</w:t>
            </w:r>
            <w:r>
              <w:rPr>
                <w:rFonts w:cs="Arial"/>
                <w:b/>
                <w:lang w:val="sr-Cyrl-RS"/>
              </w:rPr>
              <w:t>У</w:t>
            </w:r>
            <w:r w:rsidRPr="00983415">
              <w:rPr>
                <w:rFonts w:cs="Arial"/>
                <w:b/>
              </w:rPr>
              <w:t>РЕ ЦЕНЕ</w:t>
            </w:r>
          </w:p>
          <w:p w14:paraId="654FFCBB" w14:textId="77777777" w:rsidR="000631DC" w:rsidRPr="009831F2" w:rsidRDefault="00D37DAA" w:rsidP="00743FA9">
            <w:pPr>
              <w:jc w:val="center"/>
              <w:rPr>
                <w:rFonts w:eastAsia="TimesNewRomanPS-BoldMT" w:cs="Arial"/>
                <w:bCs/>
                <w:color w:val="000000"/>
              </w:rPr>
            </w:pPr>
            <w:r w:rsidRPr="00983415">
              <w:rPr>
                <w:rFonts w:cs="Arial"/>
                <w:b/>
                <w:lang w:val="sr-Cyrl-RS" w:eastAsia="sr-Latn-CS"/>
              </w:rPr>
              <w:t xml:space="preserve">Партија </w:t>
            </w:r>
            <w:r w:rsidRPr="00983415">
              <w:rPr>
                <w:rFonts w:cs="Arial"/>
                <w:b/>
                <w:lang w:eastAsia="sr-Latn-CS"/>
              </w:rPr>
              <w:t>1</w:t>
            </w:r>
            <w:r w:rsidRPr="00983415">
              <w:rPr>
                <w:rFonts w:cs="Arial"/>
                <w:b/>
                <w:lang w:val="sr-Cyrl-RS" w:eastAsia="sr-Latn-CS"/>
              </w:rPr>
              <w:t>:</w:t>
            </w:r>
            <w:r w:rsidRPr="00743FA9">
              <w:rPr>
                <w:rFonts w:cs="Arial"/>
                <w:b/>
                <w:lang w:val="sr-Cyrl-RS" w:eastAsia="sr-Latn-CS"/>
              </w:rPr>
              <w:t xml:space="preserve"> </w:t>
            </w:r>
            <w:r w:rsidR="000631DC" w:rsidRPr="00743FA9">
              <w:rPr>
                <w:rFonts w:cs="Arial"/>
                <w:b/>
                <w:lang w:val="sr-Cyrl-RS"/>
              </w:rPr>
              <w:t>Специјалистички прегледи за потребе Управе, ОИ и ЕПСС</w:t>
            </w:r>
          </w:p>
          <w:p w14:paraId="489F7B48" w14:textId="77777777" w:rsidR="00D37DAA" w:rsidRPr="00983415" w:rsidRDefault="00D37DAA" w:rsidP="00D37DAA">
            <w:pPr>
              <w:jc w:val="center"/>
              <w:rPr>
                <w:rFonts w:cs="Arial"/>
                <w:b/>
                <w:lang w:eastAsia="sr-Latn-CS"/>
              </w:rPr>
            </w:pPr>
          </w:p>
          <w:p w14:paraId="294961D5" w14:textId="77777777" w:rsidR="00D37DAA" w:rsidRPr="00743FA9" w:rsidRDefault="00743FA9" w:rsidP="00743FA9">
            <w:pPr>
              <w:spacing w:before="0"/>
              <w:rPr>
                <w:rFonts w:cs="Arial"/>
              </w:rPr>
            </w:pPr>
            <w:r>
              <w:rPr>
                <w:rFonts w:cs="Arial"/>
                <w:b/>
                <w:lang w:eastAsia="sr-Latn-CS"/>
              </w:rPr>
              <w:tab/>
            </w:r>
            <w:r w:rsidRPr="00983415">
              <w:rPr>
                <w:rFonts w:cs="Arial"/>
              </w:rPr>
              <w:t>Табела 1.</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335"/>
              <w:gridCol w:w="1886"/>
              <w:gridCol w:w="1889"/>
              <w:gridCol w:w="1800"/>
              <w:gridCol w:w="1889"/>
              <w:gridCol w:w="1800"/>
            </w:tblGrid>
            <w:tr w:rsidR="00D02AAB" w:rsidRPr="00983415" w14:paraId="0BCAB0A9" w14:textId="77777777" w:rsidTr="00D02AAB">
              <w:trPr>
                <w:trHeight w:val="1459"/>
              </w:trPr>
              <w:tc>
                <w:tcPr>
                  <w:tcW w:w="240" w:type="pct"/>
                  <w:shd w:val="clear" w:color="auto" w:fill="C6D9F1"/>
                  <w:vAlign w:val="center"/>
                </w:tcPr>
                <w:p w14:paraId="7F3AF8B3" w14:textId="77777777" w:rsidR="00D02AAB" w:rsidRPr="00983415" w:rsidRDefault="00D02AAB" w:rsidP="00D37DAA">
                  <w:pPr>
                    <w:jc w:val="center"/>
                    <w:rPr>
                      <w:rFonts w:cs="Arial"/>
                      <w:bCs/>
                      <w:i/>
                      <w:iCs/>
                      <w:lang w:val="sr-Cyrl-CS"/>
                    </w:rPr>
                  </w:pPr>
                  <w:r w:rsidRPr="00983415">
                    <w:rPr>
                      <w:rFonts w:cs="Arial"/>
                      <w:bCs/>
                      <w:i/>
                      <w:iCs/>
                      <w:lang w:val="sr-Cyrl-CS"/>
                    </w:rPr>
                    <w:t>Р. бр</w:t>
                  </w:r>
                </w:p>
              </w:tc>
              <w:tc>
                <w:tcPr>
                  <w:tcW w:w="1516" w:type="pct"/>
                  <w:shd w:val="clear" w:color="auto" w:fill="C6D9F1"/>
                  <w:vAlign w:val="center"/>
                </w:tcPr>
                <w:p w14:paraId="1463E071" w14:textId="77777777" w:rsidR="00D02AAB" w:rsidRPr="00393ABA" w:rsidRDefault="00D02AAB" w:rsidP="00D37DAA">
                  <w:pPr>
                    <w:jc w:val="center"/>
                    <w:rPr>
                      <w:rFonts w:cs="Arial"/>
                      <w:b/>
                      <w:bCs/>
                      <w:iCs/>
                      <w:lang w:val="sr-Cyrl-RS"/>
                    </w:rPr>
                  </w:pPr>
                  <w:r w:rsidRPr="00983415">
                    <w:rPr>
                      <w:rFonts w:cs="Arial"/>
                      <w:b/>
                      <w:bCs/>
                      <w:iCs/>
                      <w:lang w:val="sr-Cyrl-RS"/>
                    </w:rPr>
                    <w:t>Врста</w:t>
                  </w:r>
                  <w:r w:rsidRPr="00983415">
                    <w:rPr>
                      <w:rFonts w:cs="Arial"/>
                      <w:b/>
                      <w:bCs/>
                      <w:iCs/>
                      <w:lang w:val="sr-Cyrl-CS"/>
                    </w:rPr>
                    <w:t xml:space="preserve"> услуге</w:t>
                  </w:r>
                </w:p>
              </w:tc>
              <w:tc>
                <w:tcPr>
                  <w:tcW w:w="660" w:type="pct"/>
                  <w:shd w:val="clear" w:color="auto" w:fill="C6D9F1"/>
                  <w:vAlign w:val="center"/>
                </w:tcPr>
                <w:p w14:paraId="56A61ACD" w14:textId="77777777" w:rsidR="00D02AAB" w:rsidRPr="00983415" w:rsidRDefault="00D02AAB" w:rsidP="00D37DAA">
                  <w:pPr>
                    <w:jc w:val="center"/>
                    <w:rPr>
                      <w:rFonts w:cs="Arial"/>
                      <w:b/>
                      <w:bCs/>
                      <w:iCs/>
                      <w:lang w:val="sr-Cyrl-CS"/>
                    </w:rPr>
                  </w:pPr>
                  <w:r w:rsidRPr="004D1094">
                    <w:rPr>
                      <w:rFonts w:cs="Arial"/>
                      <w:b/>
                      <w:szCs w:val="24"/>
                      <w:lang w:val="sr-Cyrl-CS" w:eastAsia="sr-Latn-CS"/>
                    </w:rPr>
                    <w:t>Оквирни број планираних прегледа</w:t>
                  </w:r>
                </w:p>
              </w:tc>
              <w:tc>
                <w:tcPr>
                  <w:tcW w:w="661" w:type="pct"/>
                  <w:shd w:val="clear" w:color="auto" w:fill="C6D9F1"/>
                  <w:vAlign w:val="center"/>
                </w:tcPr>
                <w:p w14:paraId="3D5F1CD0" w14:textId="77777777" w:rsidR="00D02AAB" w:rsidRPr="00983415" w:rsidRDefault="00D02AAB" w:rsidP="00D37DAA">
                  <w:pPr>
                    <w:jc w:val="center"/>
                    <w:rPr>
                      <w:rFonts w:cs="Arial"/>
                      <w:b/>
                      <w:bCs/>
                      <w:iCs/>
                      <w:lang w:val="sr-Cyrl-CS"/>
                    </w:rPr>
                  </w:pPr>
                  <w:r w:rsidRPr="00983415">
                    <w:rPr>
                      <w:rFonts w:cs="Arial"/>
                      <w:b/>
                      <w:bCs/>
                      <w:iCs/>
                      <w:lang w:val="sr-Cyrl-CS"/>
                    </w:rPr>
                    <w:t>Јед.</w:t>
                  </w:r>
                </w:p>
                <w:p w14:paraId="04E13873" w14:textId="77777777" w:rsidR="00D02AAB" w:rsidRPr="00983415" w:rsidRDefault="00D02AAB" w:rsidP="00D37DAA">
                  <w:pPr>
                    <w:jc w:val="center"/>
                    <w:rPr>
                      <w:rFonts w:cs="Arial"/>
                      <w:b/>
                      <w:bCs/>
                      <w:iCs/>
                      <w:lang w:val="sr-Cyrl-CS"/>
                    </w:rPr>
                  </w:pPr>
                  <w:r w:rsidRPr="00983415">
                    <w:rPr>
                      <w:rFonts w:cs="Arial"/>
                      <w:b/>
                      <w:bCs/>
                      <w:iCs/>
                      <w:lang w:val="sr-Cyrl-CS"/>
                    </w:rPr>
                    <w:t>цена без ПДВ</w:t>
                  </w:r>
                </w:p>
                <w:p w14:paraId="4F3F41EF" w14:textId="77777777" w:rsidR="00D02AAB" w:rsidRPr="00983415" w:rsidRDefault="00D02AAB" w:rsidP="00D37DAA">
                  <w:pPr>
                    <w:jc w:val="center"/>
                    <w:rPr>
                      <w:rFonts w:cs="Arial"/>
                      <w:b/>
                      <w:bCs/>
                      <w:iCs/>
                      <w:lang w:val="sr-Cyrl-CS"/>
                    </w:rPr>
                  </w:pPr>
                  <w:r w:rsidRPr="00983415">
                    <w:rPr>
                      <w:rFonts w:cs="Arial"/>
                      <w:b/>
                      <w:bCs/>
                      <w:iCs/>
                      <w:lang w:val="sr-Cyrl-CS"/>
                    </w:rPr>
                    <w:t xml:space="preserve">дин. </w:t>
                  </w:r>
                </w:p>
              </w:tc>
              <w:tc>
                <w:tcPr>
                  <w:tcW w:w="630" w:type="pct"/>
                  <w:shd w:val="clear" w:color="auto" w:fill="C6D9F1"/>
                  <w:vAlign w:val="center"/>
                </w:tcPr>
                <w:p w14:paraId="48D14378" w14:textId="77777777" w:rsidR="00D02AAB" w:rsidRPr="00983415" w:rsidRDefault="00D02AAB" w:rsidP="00D37DAA">
                  <w:pPr>
                    <w:jc w:val="center"/>
                    <w:rPr>
                      <w:rFonts w:cs="Arial"/>
                      <w:b/>
                      <w:bCs/>
                      <w:iCs/>
                      <w:lang w:val="sr-Cyrl-CS"/>
                    </w:rPr>
                  </w:pPr>
                  <w:r w:rsidRPr="00983415">
                    <w:rPr>
                      <w:rFonts w:cs="Arial"/>
                      <w:b/>
                      <w:bCs/>
                      <w:iCs/>
                      <w:lang w:val="sr-Cyrl-CS"/>
                    </w:rPr>
                    <w:t>Јед.</w:t>
                  </w:r>
                </w:p>
                <w:p w14:paraId="1F161DAD" w14:textId="77777777" w:rsidR="00D02AAB" w:rsidRPr="00983415" w:rsidRDefault="00D02AAB" w:rsidP="00D37DAA">
                  <w:pPr>
                    <w:jc w:val="center"/>
                    <w:rPr>
                      <w:rFonts w:cs="Arial"/>
                      <w:b/>
                      <w:bCs/>
                      <w:iCs/>
                      <w:lang w:val="sr-Cyrl-CS"/>
                    </w:rPr>
                  </w:pPr>
                  <w:r w:rsidRPr="00983415">
                    <w:rPr>
                      <w:rFonts w:cs="Arial"/>
                      <w:b/>
                      <w:bCs/>
                      <w:iCs/>
                      <w:lang w:val="sr-Cyrl-CS"/>
                    </w:rPr>
                    <w:t>цена са ПДВ</w:t>
                  </w:r>
                </w:p>
                <w:p w14:paraId="2E7D297A" w14:textId="77777777" w:rsidR="00D02AAB" w:rsidRPr="00983415" w:rsidRDefault="00D02AAB" w:rsidP="00D37DAA">
                  <w:pPr>
                    <w:jc w:val="center"/>
                    <w:rPr>
                      <w:rFonts w:cs="Arial"/>
                      <w:b/>
                      <w:bCs/>
                      <w:iCs/>
                      <w:lang w:val="sr-Cyrl-CS"/>
                    </w:rPr>
                  </w:pPr>
                  <w:r w:rsidRPr="00983415">
                    <w:rPr>
                      <w:rFonts w:cs="Arial"/>
                      <w:b/>
                      <w:bCs/>
                      <w:iCs/>
                      <w:lang w:val="sr-Cyrl-CS"/>
                    </w:rPr>
                    <w:t xml:space="preserve">дин. </w:t>
                  </w:r>
                </w:p>
              </w:tc>
              <w:tc>
                <w:tcPr>
                  <w:tcW w:w="661" w:type="pct"/>
                  <w:shd w:val="clear" w:color="auto" w:fill="C6D9F1"/>
                  <w:vAlign w:val="center"/>
                </w:tcPr>
                <w:p w14:paraId="12ACE692" w14:textId="77777777" w:rsidR="00D02AAB" w:rsidRPr="00983415" w:rsidRDefault="00D02AAB" w:rsidP="00D37DAA">
                  <w:pPr>
                    <w:jc w:val="center"/>
                    <w:rPr>
                      <w:rFonts w:cs="Arial"/>
                      <w:b/>
                      <w:bCs/>
                      <w:iCs/>
                      <w:lang w:val="sr-Cyrl-CS"/>
                    </w:rPr>
                  </w:pPr>
                  <w:r w:rsidRPr="00983415">
                    <w:rPr>
                      <w:rFonts w:cs="Arial"/>
                      <w:b/>
                      <w:bCs/>
                      <w:iCs/>
                      <w:lang w:val="sr-Cyrl-CS"/>
                    </w:rPr>
                    <w:t>Укупна цена без ПДВ</w:t>
                  </w:r>
                </w:p>
                <w:p w14:paraId="0E1619D4" w14:textId="77777777" w:rsidR="00D02AAB" w:rsidRPr="00983415" w:rsidRDefault="00D02AAB" w:rsidP="00D37DAA">
                  <w:pPr>
                    <w:jc w:val="center"/>
                    <w:rPr>
                      <w:rFonts w:cs="Arial"/>
                      <w:b/>
                      <w:bCs/>
                      <w:iCs/>
                      <w:lang w:val="sr-Cyrl-CS"/>
                    </w:rPr>
                  </w:pPr>
                  <w:r w:rsidRPr="00983415">
                    <w:rPr>
                      <w:rFonts w:cs="Arial"/>
                      <w:b/>
                      <w:bCs/>
                      <w:iCs/>
                      <w:lang w:val="sr-Cyrl-CS"/>
                    </w:rPr>
                    <w:t xml:space="preserve">дин. </w:t>
                  </w:r>
                  <w:r w:rsidRPr="00983415">
                    <w:rPr>
                      <w:rFonts w:cs="Arial"/>
                      <w:b/>
                      <w:bCs/>
                      <w:iCs/>
                      <w:color w:val="00B0F0"/>
                      <w:lang w:val="sr-Cyrl-CS"/>
                    </w:rPr>
                    <w:t xml:space="preserve"> </w:t>
                  </w:r>
                </w:p>
              </w:tc>
              <w:tc>
                <w:tcPr>
                  <w:tcW w:w="630" w:type="pct"/>
                  <w:shd w:val="clear" w:color="auto" w:fill="C6D9F1"/>
                  <w:vAlign w:val="center"/>
                </w:tcPr>
                <w:p w14:paraId="00E982A2" w14:textId="77777777" w:rsidR="00D02AAB" w:rsidRPr="00983415" w:rsidRDefault="00D02AAB" w:rsidP="00D37DAA">
                  <w:pPr>
                    <w:jc w:val="center"/>
                    <w:rPr>
                      <w:rFonts w:cs="Arial"/>
                      <w:b/>
                      <w:bCs/>
                      <w:iCs/>
                      <w:lang w:val="sr-Cyrl-CS"/>
                    </w:rPr>
                  </w:pPr>
                  <w:r w:rsidRPr="00983415">
                    <w:rPr>
                      <w:rFonts w:cs="Arial"/>
                      <w:b/>
                      <w:bCs/>
                      <w:iCs/>
                      <w:lang w:val="sr-Cyrl-CS"/>
                    </w:rPr>
                    <w:t>Укупна цена са ПДВ</w:t>
                  </w:r>
                </w:p>
                <w:p w14:paraId="19451F33" w14:textId="77777777" w:rsidR="00D02AAB" w:rsidRPr="00983415" w:rsidRDefault="00D02AAB" w:rsidP="00D37DAA">
                  <w:pPr>
                    <w:jc w:val="center"/>
                    <w:rPr>
                      <w:rFonts w:cs="Arial"/>
                      <w:b/>
                      <w:bCs/>
                      <w:iCs/>
                      <w:lang w:val="sr-Cyrl-CS"/>
                    </w:rPr>
                  </w:pPr>
                  <w:r w:rsidRPr="00983415">
                    <w:rPr>
                      <w:rFonts w:cs="Arial"/>
                      <w:b/>
                      <w:bCs/>
                      <w:iCs/>
                      <w:lang w:val="sr-Cyrl-CS"/>
                    </w:rPr>
                    <w:t xml:space="preserve">дин. </w:t>
                  </w:r>
                </w:p>
              </w:tc>
            </w:tr>
            <w:tr w:rsidR="00D02AAB" w:rsidRPr="00983415" w14:paraId="7932F1D3" w14:textId="77777777" w:rsidTr="00D02AAB">
              <w:trPr>
                <w:trHeight w:val="393"/>
              </w:trPr>
              <w:tc>
                <w:tcPr>
                  <w:tcW w:w="240" w:type="pct"/>
                  <w:shd w:val="clear" w:color="auto" w:fill="auto"/>
                </w:tcPr>
                <w:p w14:paraId="79E80D29" w14:textId="77777777" w:rsidR="00D02AAB" w:rsidRPr="00983415" w:rsidRDefault="00D02AAB" w:rsidP="00D37DAA">
                  <w:pPr>
                    <w:jc w:val="center"/>
                    <w:rPr>
                      <w:rFonts w:cs="Arial"/>
                      <w:b/>
                      <w:bCs/>
                      <w:i/>
                      <w:iCs/>
                      <w:lang w:val="sr-Cyrl-CS"/>
                    </w:rPr>
                  </w:pPr>
                  <w:r w:rsidRPr="00983415">
                    <w:rPr>
                      <w:rFonts w:cs="Arial"/>
                      <w:b/>
                      <w:bCs/>
                      <w:i/>
                      <w:iCs/>
                      <w:lang w:val="sr-Cyrl-CS"/>
                    </w:rPr>
                    <w:t>(1)</w:t>
                  </w:r>
                </w:p>
              </w:tc>
              <w:tc>
                <w:tcPr>
                  <w:tcW w:w="1516" w:type="pct"/>
                  <w:shd w:val="clear" w:color="auto" w:fill="auto"/>
                </w:tcPr>
                <w:p w14:paraId="564DC435" w14:textId="77777777" w:rsidR="00D02AAB" w:rsidRPr="00983415" w:rsidRDefault="00D02AAB" w:rsidP="00D37DAA">
                  <w:pPr>
                    <w:jc w:val="center"/>
                    <w:rPr>
                      <w:rFonts w:cs="Arial"/>
                      <w:b/>
                      <w:bCs/>
                      <w:i/>
                      <w:iCs/>
                      <w:lang w:val="sr-Cyrl-CS"/>
                    </w:rPr>
                  </w:pPr>
                  <w:r w:rsidRPr="00983415">
                    <w:rPr>
                      <w:rFonts w:cs="Arial"/>
                      <w:b/>
                      <w:bCs/>
                      <w:i/>
                      <w:iCs/>
                      <w:lang w:val="sr-Cyrl-CS"/>
                    </w:rPr>
                    <w:t>(2)</w:t>
                  </w:r>
                </w:p>
              </w:tc>
              <w:tc>
                <w:tcPr>
                  <w:tcW w:w="660" w:type="pct"/>
                  <w:shd w:val="clear" w:color="auto" w:fill="auto"/>
                </w:tcPr>
                <w:p w14:paraId="006D137A" w14:textId="77777777" w:rsidR="00D02AAB" w:rsidRPr="00983415" w:rsidRDefault="00D02AAB" w:rsidP="00D37DAA">
                  <w:pPr>
                    <w:jc w:val="center"/>
                    <w:rPr>
                      <w:rFonts w:cs="Arial"/>
                      <w:b/>
                      <w:bCs/>
                      <w:i/>
                      <w:iCs/>
                      <w:lang w:val="sr-Cyrl-CS"/>
                    </w:rPr>
                  </w:pPr>
                  <w:r w:rsidRPr="00983415">
                    <w:rPr>
                      <w:rFonts w:cs="Arial"/>
                      <w:b/>
                      <w:bCs/>
                      <w:i/>
                      <w:iCs/>
                      <w:lang w:val="sr-Cyrl-CS"/>
                    </w:rPr>
                    <w:t>(3)</w:t>
                  </w:r>
                </w:p>
              </w:tc>
              <w:tc>
                <w:tcPr>
                  <w:tcW w:w="661" w:type="pct"/>
                  <w:shd w:val="clear" w:color="auto" w:fill="auto"/>
                </w:tcPr>
                <w:p w14:paraId="7390EA36" w14:textId="77777777" w:rsidR="00D02AAB" w:rsidRPr="00983415" w:rsidRDefault="00D02AAB" w:rsidP="00D37DAA">
                  <w:pPr>
                    <w:jc w:val="center"/>
                    <w:rPr>
                      <w:rFonts w:cs="Arial"/>
                      <w:b/>
                      <w:bCs/>
                      <w:i/>
                      <w:iCs/>
                      <w:lang w:val="sr-Cyrl-CS"/>
                    </w:rPr>
                  </w:pPr>
                  <w:r>
                    <w:rPr>
                      <w:rFonts w:cs="Arial"/>
                      <w:b/>
                      <w:bCs/>
                      <w:i/>
                      <w:iCs/>
                      <w:lang w:val="sr-Cyrl-CS"/>
                    </w:rPr>
                    <w:t>(4</w:t>
                  </w:r>
                  <w:r w:rsidRPr="00983415">
                    <w:rPr>
                      <w:rFonts w:cs="Arial"/>
                      <w:b/>
                      <w:bCs/>
                      <w:i/>
                      <w:iCs/>
                      <w:lang w:val="sr-Cyrl-CS"/>
                    </w:rPr>
                    <w:t>)</w:t>
                  </w:r>
                </w:p>
              </w:tc>
              <w:tc>
                <w:tcPr>
                  <w:tcW w:w="630" w:type="pct"/>
                  <w:shd w:val="clear" w:color="auto" w:fill="auto"/>
                </w:tcPr>
                <w:p w14:paraId="197610FB" w14:textId="77777777" w:rsidR="00D02AAB" w:rsidRPr="00983415" w:rsidRDefault="00D02AAB" w:rsidP="00D02AAB">
                  <w:pPr>
                    <w:jc w:val="center"/>
                    <w:rPr>
                      <w:rFonts w:cs="Arial"/>
                      <w:b/>
                      <w:bCs/>
                      <w:i/>
                      <w:iCs/>
                      <w:lang w:val="sr-Cyrl-CS"/>
                    </w:rPr>
                  </w:pPr>
                  <w:r w:rsidRPr="00983415">
                    <w:rPr>
                      <w:rFonts w:cs="Arial"/>
                      <w:b/>
                      <w:bCs/>
                      <w:i/>
                      <w:iCs/>
                      <w:lang w:val="sr-Cyrl-CS"/>
                    </w:rPr>
                    <w:t>(</w:t>
                  </w:r>
                  <w:r>
                    <w:rPr>
                      <w:rFonts w:cs="Arial"/>
                      <w:b/>
                      <w:bCs/>
                      <w:i/>
                      <w:iCs/>
                      <w:lang w:val="sr-Latn-RS"/>
                    </w:rPr>
                    <w:t>5</w:t>
                  </w:r>
                  <w:r w:rsidRPr="00983415">
                    <w:rPr>
                      <w:rFonts w:cs="Arial"/>
                      <w:b/>
                      <w:bCs/>
                      <w:i/>
                      <w:iCs/>
                      <w:lang w:val="sr-Cyrl-CS"/>
                    </w:rPr>
                    <w:t>)</w:t>
                  </w:r>
                </w:p>
              </w:tc>
              <w:tc>
                <w:tcPr>
                  <w:tcW w:w="661" w:type="pct"/>
                  <w:shd w:val="clear" w:color="auto" w:fill="auto"/>
                </w:tcPr>
                <w:p w14:paraId="617639D5" w14:textId="77777777" w:rsidR="00D02AAB" w:rsidRPr="00983415" w:rsidRDefault="00D02AAB" w:rsidP="00D37DAA">
                  <w:pPr>
                    <w:jc w:val="center"/>
                    <w:rPr>
                      <w:rFonts w:cs="Arial"/>
                      <w:b/>
                      <w:bCs/>
                      <w:i/>
                      <w:iCs/>
                      <w:lang w:val="sr-Cyrl-CS"/>
                    </w:rPr>
                  </w:pPr>
                  <w:r w:rsidRPr="00983415">
                    <w:rPr>
                      <w:rFonts w:cs="Arial"/>
                      <w:b/>
                      <w:bCs/>
                      <w:i/>
                      <w:iCs/>
                      <w:lang w:val="sr-Cyrl-CS"/>
                    </w:rPr>
                    <w:t>(</w:t>
                  </w:r>
                  <w:r>
                    <w:rPr>
                      <w:rFonts w:cs="Arial"/>
                      <w:b/>
                      <w:bCs/>
                      <w:i/>
                      <w:iCs/>
                      <w:lang w:val="sr-Cyrl-CS"/>
                    </w:rPr>
                    <w:t>6</w:t>
                  </w:r>
                  <w:r w:rsidRPr="00983415">
                    <w:rPr>
                      <w:rFonts w:cs="Arial"/>
                      <w:b/>
                      <w:bCs/>
                      <w:i/>
                      <w:iCs/>
                      <w:lang w:val="sr-Cyrl-CS"/>
                    </w:rPr>
                    <w:t>)</w:t>
                  </w:r>
                </w:p>
              </w:tc>
              <w:tc>
                <w:tcPr>
                  <w:tcW w:w="630" w:type="pct"/>
                  <w:shd w:val="clear" w:color="auto" w:fill="auto"/>
                </w:tcPr>
                <w:p w14:paraId="0F95999E" w14:textId="77777777" w:rsidR="00D02AAB" w:rsidRPr="00983415" w:rsidRDefault="00D02AAB" w:rsidP="00D37DAA">
                  <w:pPr>
                    <w:jc w:val="center"/>
                    <w:rPr>
                      <w:rFonts w:cs="Arial"/>
                      <w:b/>
                      <w:bCs/>
                      <w:i/>
                      <w:iCs/>
                      <w:lang w:val="sr-Cyrl-CS"/>
                    </w:rPr>
                  </w:pPr>
                  <w:r>
                    <w:rPr>
                      <w:rFonts w:cs="Arial"/>
                      <w:b/>
                      <w:bCs/>
                      <w:i/>
                      <w:iCs/>
                      <w:lang w:val="sr-Cyrl-CS"/>
                    </w:rPr>
                    <w:t>(7</w:t>
                  </w:r>
                  <w:r w:rsidRPr="00983415">
                    <w:rPr>
                      <w:rFonts w:cs="Arial"/>
                      <w:b/>
                      <w:bCs/>
                      <w:i/>
                      <w:iCs/>
                      <w:lang w:val="sr-Cyrl-CS"/>
                    </w:rPr>
                    <w:t>)</w:t>
                  </w:r>
                </w:p>
              </w:tc>
            </w:tr>
            <w:tr w:rsidR="00D02AAB" w:rsidRPr="00983415" w14:paraId="21203D6C"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32742B08" w14:textId="77777777" w:rsidR="00D02AAB" w:rsidRPr="00562989" w:rsidRDefault="00D02AAB" w:rsidP="000631DC">
                  <w:pPr>
                    <w:tabs>
                      <w:tab w:val="center" w:pos="4702"/>
                      <w:tab w:val="right" w:pos="9405"/>
                    </w:tabs>
                    <w:jc w:val="center"/>
                    <w:rPr>
                      <w:rFonts w:cs="Arial"/>
                      <w:lang w:val="sr-Cyrl-CS" w:eastAsia="sr-Latn-CS"/>
                    </w:rPr>
                  </w:pPr>
                </w:p>
              </w:tc>
              <w:tc>
                <w:tcPr>
                  <w:tcW w:w="1516" w:type="pct"/>
                  <w:tcBorders>
                    <w:top w:val="single" w:sz="4" w:space="0" w:color="000000"/>
                    <w:left w:val="single" w:sz="4" w:space="0" w:color="auto"/>
                    <w:bottom w:val="single" w:sz="4" w:space="0" w:color="000000"/>
                    <w:right w:val="single" w:sz="4" w:space="0" w:color="000000"/>
                  </w:tcBorders>
                  <w:vAlign w:val="center"/>
                </w:tcPr>
                <w:p w14:paraId="2DA3A3A8" w14:textId="77777777" w:rsidR="00D02AAB" w:rsidRPr="00562989" w:rsidRDefault="00D02AAB" w:rsidP="000631DC">
                  <w:pPr>
                    <w:tabs>
                      <w:tab w:val="center" w:pos="4702"/>
                      <w:tab w:val="right" w:pos="9405"/>
                    </w:tabs>
                    <w:jc w:val="center"/>
                    <w:rPr>
                      <w:rFonts w:cs="Arial"/>
                      <w:b/>
                      <w:lang w:val="sr-Cyrl-CS" w:eastAsia="sr-Latn-CS"/>
                    </w:rPr>
                  </w:pPr>
                  <w:r w:rsidRPr="00562989">
                    <w:rPr>
                      <w:rFonts w:cs="Arial"/>
                      <w:b/>
                      <w:lang w:val="sr-Cyrl-CS" w:eastAsia="sr-Latn-CS"/>
                    </w:rPr>
                    <w:t>Прегледи Магнетном резонанцом од &gt;=1,5 Т (ТЕСЛА)</w:t>
                  </w:r>
                </w:p>
              </w:tc>
              <w:tc>
                <w:tcPr>
                  <w:tcW w:w="660" w:type="pct"/>
                  <w:shd w:val="clear" w:color="auto" w:fill="auto"/>
                  <w:vAlign w:val="center"/>
                </w:tcPr>
                <w:p w14:paraId="79CA1E06" w14:textId="77777777" w:rsidR="00D02AAB" w:rsidRPr="00983415" w:rsidRDefault="00D02AAB" w:rsidP="000631DC">
                  <w:pPr>
                    <w:jc w:val="center"/>
                    <w:rPr>
                      <w:rFonts w:cs="Arial"/>
                      <w:bCs/>
                      <w:iCs/>
                      <w:lang w:val="sr-Cyrl-RS"/>
                    </w:rPr>
                  </w:pPr>
                </w:p>
              </w:tc>
              <w:tc>
                <w:tcPr>
                  <w:tcW w:w="661" w:type="pct"/>
                  <w:shd w:val="clear" w:color="auto" w:fill="auto"/>
                  <w:vAlign w:val="center"/>
                </w:tcPr>
                <w:p w14:paraId="59EEBCA5" w14:textId="77777777" w:rsidR="00D02AAB" w:rsidRPr="00983415" w:rsidRDefault="00D02AAB" w:rsidP="000631DC">
                  <w:pPr>
                    <w:jc w:val="center"/>
                    <w:rPr>
                      <w:rFonts w:cs="Arial"/>
                      <w:b/>
                      <w:bCs/>
                      <w:i/>
                      <w:iCs/>
                    </w:rPr>
                  </w:pPr>
                </w:p>
              </w:tc>
              <w:tc>
                <w:tcPr>
                  <w:tcW w:w="630" w:type="pct"/>
                  <w:shd w:val="clear" w:color="auto" w:fill="auto"/>
                  <w:vAlign w:val="center"/>
                </w:tcPr>
                <w:p w14:paraId="36C7F882" w14:textId="77777777" w:rsidR="00D02AAB" w:rsidRPr="00983415" w:rsidRDefault="00D02AAB" w:rsidP="000631DC">
                  <w:pPr>
                    <w:jc w:val="center"/>
                    <w:rPr>
                      <w:rFonts w:cs="Arial"/>
                      <w:b/>
                      <w:bCs/>
                      <w:i/>
                      <w:iCs/>
                    </w:rPr>
                  </w:pPr>
                </w:p>
              </w:tc>
              <w:tc>
                <w:tcPr>
                  <w:tcW w:w="661" w:type="pct"/>
                  <w:shd w:val="clear" w:color="auto" w:fill="auto"/>
                  <w:vAlign w:val="center"/>
                </w:tcPr>
                <w:p w14:paraId="309562A7" w14:textId="77777777" w:rsidR="00D02AAB" w:rsidRPr="00983415" w:rsidRDefault="00D02AAB" w:rsidP="000631DC">
                  <w:pPr>
                    <w:jc w:val="center"/>
                    <w:rPr>
                      <w:rFonts w:cs="Arial"/>
                      <w:b/>
                      <w:bCs/>
                      <w:i/>
                      <w:iCs/>
                    </w:rPr>
                  </w:pPr>
                </w:p>
              </w:tc>
              <w:tc>
                <w:tcPr>
                  <w:tcW w:w="630" w:type="pct"/>
                  <w:shd w:val="clear" w:color="auto" w:fill="auto"/>
                  <w:vAlign w:val="center"/>
                </w:tcPr>
                <w:p w14:paraId="6DF668D2" w14:textId="77777777" w:rsidR="00D02AAB" w:rsidRPr="00983415" w:rsidRDefault="00D02AAB" w:rsidP="000631DC">
                  <w:pPr>
                    <w:jc w:val="center"/>
                    <w:rPr>
                      <w:rFonts w:cs="Arial"/>
                      <w:b/>
                      <w:bCs/>
                      <w:i/>
                      <w:iCs/>
                    </w:rPr>
                  </w:pPr>
                </w:p>
              </w:tc>
            </w:tr>
            <w:tr w:rsidR="00D02AAB" w:rsidRPr="00983415" w14:paraId="6796B59D"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CE118E5"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w:t>
                  </w:r>
                </w:p>
              </w:tc>
              <w:tc>
                <w:tcPr>
                  <w:tcW w:w="1516" w:type="pct"/>
                  <w:tcBorders>
                    <w:top w:val="single" w:sz="4" w:space="0" w:color="000000"/>
                    <w:left w:val="single" w:sz="4" w:space="0" w:color="auto"/>
                    <w:bottom w:val="single" w:sz="4" w:space="0" w:color="000000"/>
                    <w:right w:val="single" w:sz="4" w:space="0" w:color="000000"/>
                  </w:tcBorders>
                  <w:vAlign w:val="center"/>
                </w:tcPr>
                <w:p w14:paraId="12850008"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Главе</w:t>
                  </w:r>
                </w:p>
              </w:tc>
              <w:tc>
                <w:tcPr>
                  <w:tcW w:w="660" w:type="pct"/>
                  <w:tcBorders>
                    <w:top w:val="single" w:sz="4" w:space="0" w:color="000000"/>
                    <w:left w:val="single" w:sz="4" w:space="0" w:color="auto"/>
                    <w:bottom w:val="single" w:sz="4" w:space="0" w:color="000000"/>
                    <w:right w:val="single" w:sz="4" w:space="0" w:color="000000"/>
                  </w:tcBorders>
                </w:tcPr>
                <w:p w14:paraId="135EE9AF"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15</w:t>
                  </w:r>
                </w:p>
              </w:tc>
              <w:tc>
                <w:tcPr>
                  <w:tcW w:w="661" w:type="pct"/>
                  <w:shd w:val="clear" w:color="auto" w:fill="auto"/>
                  <w:vAlign w:val="center"/>
                </w:tcPr>
                <w:p w14:paraId="3B378995" w14:textId="77777777" w:rsidR="00D02AAB" w:rsidRPr="00983415" w:rsidRDefault="00D02AAB" w:rsidP="000631DC">
                  <w:pPr>
                    <w:jc w:val="center"/>
                    <w:rPr>
                      <w:rFonts w:cs="Arial"/>
                      <w:b/>
                      <w:bCs/>
                      <w:i/>
                      <w:iCs/>
                    </w:rPr>
                  </w:pPr>
                </w:p>
              </w:tc>
              <w:tc>
                <w:tcPr>
                  <w:tcW w:w="630" w:type="pct"/>
                  <w:shd w:val="clear" w:color="auto" w:fill="auto"/>
                  <w:vAlign w:val="center"/>
                </w:tcPr>
                <w:p w14:paraId="5CA5FD02" w14:textId="77777777" w:rsidR="00D02AAB" w:rsidRPr="00983415" w:rsidRDefault="00D02AAB" w:rsidP="000631DC">
                  <w:pPr>
                    <w:jc w:val="center"/>
                    <w:rPr>
                      <w:rFonts w:cs="Arial"/>
                      <w:b/>
                      <w:bCs/>
                      <w:i/>
                      <w:iCs/>
                    </w:rPr>
                  </w:pPr>
                </w:p>
              </w:tc>
              <w:tc>
                <w:tcPr>
                  <w:tcW w:w="661" w:type="pct"/>
                  <w:shd w:val="clear" w:color="auto" w:fill="auto"/>
                  <w:vAlign w:val="center"/>
                </w:tcPr>
                <w:p w14:paraId="66E8146F" w14:textId="77777777" w:rsidR="00D02AAB" w:rsidRPr="00983415" w:rsidRDefault="00D02AAB" w:rsidP="000631DC">
                  <w:pPr>
                    <w:jc w:val="center"/>
                    <w:rPr>
                      <w:rFonts w:cs="Arial"/>
                      <w:b/>
                      <w:bCs/>
                      <w:i/>
                      <w:iCs/>
                    </w:rPr>
                  </w:pPr>
                </w:p>
              </w:tc>
              <w:tc>
                <w:tcPr>
                  <w:tcW w:w="630" w:type="pct"/>
                  <w:shd w:val="clear" w:color="auto" w:fill="auto"/>
                  <w:vAlign w:val="center"/>
                </w:tcPr>
                <w:p w14:paraId="7064D6F0" w14:textId="77777777" w:rsidR="00D02AAB" w:rsidRPr="00983415" w:rsidRDefault="00D02AAB" w:rsidP="000631DC">
                  <w:pPr>
                    <w:jc w:val="center"/>
                    <w:rPr>
                      <w:rFonts w:cs="Arial"/>
                      <w:b/>
                      <w:bCs/>
                      <w:i/>
                      <w:iCs/>
                    </w:rPr>
                  </w:pPr>
                </w:p>
              </w:tc>
            </w:tr>
            <w:tr w:rsidR="00D02AAB" w:rsidRPr="00983415" w14:paraId="47D9438E"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BC22EC4"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w:t>
                  </w:r>
                </w:p>
              </w:tc>
              <w:tc>
                <w:tcPr>
                  <w:tcW w:w="1516" w:type="pct"/>
                  <w:tcBorders>
                    <w:top w:val="single" w:sz="4" w:space="0" w:color="000000"/>
                    <w:left w:val="single" w:sz="4" w:space="0" w:color="auto"/>
                    <w:bottom w:val="single" w:sz="4" w:space="0" w:color="000000"/>
                    <w:right w:val="single" w:sz="4" w:space="0" w:color="000000"/>
                  </w:tcBorders>
                  <w:vAlign w:val="center"/>
                </w:tcPr>
                <w:p w14:paraId="0388C9CF"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Ангио главе</w:t>
                  </w:r>
                </w:p>
              </w:tc>
              <w:tc>
                <w:tcPr>
                  <w:tcW w:w="660" w:type="pct"/>
                  <w:tcBorders>
                    <w:top w:val="single" w:sz="4" w:space="0" w:color="000000"/>
                    <w:left w:val="single" w:sz="4" w:space="0" w:color="auto"/>
                    <w:bottom w:val="single" w:sz="4" w:space="0" w:color="000000"/>
                    <w:right w:val="single" w:sz="4" w:space="0" w:color="000000"/>
                  </w:tcBorders>
                </w:tcPr>
                <w:p w14:paraId="31B2AAF2"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15</w:t>
                  </w:r>
                </w:p>
              </w:tc>
              <w:tc>
                <w:tcPr>
                  <w:tcW w:w="661" w:type="pct"/>
                  <w:shd w:val="clear" w:color="auto" w:fill="auto"/>
                  <w:vAlign w:val="center"/>
                </w:tcPr>
                <w:p w14:paraId="2E54C7DA" w14:textId="77777777" w:rsidR="00D02AAB" w:rsidRPr="00983415" w:rsidRDefault="00D02AAB" w:rsidP="000631DC">
                  <w:pPr>
                    <w:jc w:val="center"/>
                    <w:rPr>
                      <w:rFonts w:cs="Arial"/>
                      <w:b/>
                      <w:bCs/>
                      <w:i/>
                      <w:iCs/>
                    </w:rPr>
                  </w:pPr>
                </w:p>
              </w:tc>
              <w:tc>
                <w:tcPr>
                  <w:tcW w:w="630" w:type="pct"/>
                  <w:shd w:val="clear" w:color="auto" w:fill="auto"/>
                  <w:vAlign w:val="center"/>
                </w:tcPr>
                <w:p w14:paraId="0583CA0B" w14:textId="77777777" w:rsidR="00D02AAB" w:rsidRPr="00983415" w:rsidRDefault="00D02AAB" w:rsidP="000631DC">
                  <w:pPr>
                    <w:jc w:val="center"/>
                    <w:rPr>
                      <w:rFonts w:cs="Arial"/>
                      <w:b/>
                      <w:bCs/>
                      <w:i/>
                      <w:iCs/>
                    </w:rPr>
                  </w:pPr>
                </w:p>
              </w:tc>
              <w:tc>
                <w:tcPr>
                  <w:tcW w:w="661" w:type="pct"/>
                  <w:shd w:val="clear" w:color="auto" w:fill="auto"/>
                  <w:vAlign w:val="center"/>
                </w:tcPr>
                <w:p w14:paraId="2BEAC54A" w14:textId="77777777" w:rsidR="00D02AAB" w:rsidRPr="00983415" w:rsidRDefault="00D02AAB" w:rsidP="000631DC">
                  <w:pPr>
                    <w:jc w:val="center"/>
                    <w:rPr>
                      <w:rFonts w:cs="Arial"/>
                      <w:b/>
                      <w:bCs/>
                      <w:i/>
                      <w:iCs/>
                    </w:rPr>
                  </w:pPr>
                </w:p>
              </w:tc>
              <w:tc>
                <w:tcPr>
                  <w:tcW w:w="630" w:type="pct"/>
                  <w:shd w:val="clear" w:color="auto" w:fill="auto"/>
                  <w:vAlign w:val="center"/>
                </w:tcPr>
                <w:p w14:paraId="689F71AF" w14:textId="77777777" w:rsidR="00D02AAB" w:rsidRPr="00983415" w:rsidRDefault="00D02AAB" w:rsidP="000631DC">
                  <w:pPr>
                    <w:jc w:val="center"/>
                    <w:rPr>
                      <w:rFonts w:cs="Arial"/>
                      <w:b/>
                      <w:bCs/>
                      <w:i/>
                      <w:iCs/>
                    </w:rPr>
                  </w:pPr>
                </w:p>
              </w:tc>
            </w:tr>
            <w:tr w:rsidR="00D02AAB" w:rsidRPr="00983415" w14:paraId="0D0F85FA"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5017786"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3.</w:t>
                  </w:r>
                </w:p>
              </w:tc>
              <w:tc>
                <w:tcPr>
                  <w:tcW w:w="1516" w:type="pct"/>
                  <w:tcBorders>
                    <w:top w:val="single" w:sz="4" w:space="0" w:color="000000"/>
                    <w:left w:val="single" w:sz="4" w:space="0" w:color="auto"/>
                    <w:bottom w:val="single" w:sz="4" w:space="0" w:color="000000"/>
                    <w:right w:val="single" w:sz="4" w:space="0" w:color="000000"/>
                  </w:tcBorders>
                  <w:vAlign w:val="center"/>
                </w:tcPr>
                <w:p w14:paraId="545340D2"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Главе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18EA9CEC"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30</w:t>
                  </w:r>
                </w:p>
              </w:tc>
              <w:tc>
                <w:tcPr>
                  <w:tcW w:w="661" w:type="pct"/>
                  <w:shd w:val="clear" w:color="auto" w:fill="auto"/>
                  <w:vAlign w:val="center"/>
                </w:tcPr>
                <w:p w14:paraId="7B92BB09" w14:textId="77777777" w:rsidR="00D02AAB" w:rsidRPr="00983415" w:rsidRDefault="00D02AAB" w:rsidP="000631DC">
                  <w:pPr>
                    <w:jc w:val="center"/>
                    <w:rPr>
                      <w:rFonts w:cs="Arial"/>
                      <w:b/>
                      <w:bCs/>
                      <w:i/>
                      <w:iCs/>
                    </w:rPr>
                  </w:pPr>
                </w:p>
              </w:tc>
              <w:tc>
                <w:tcPr>
                  <w:tcW w:w="630" w:type="pct"/>
                  <w:shd w:val="clear" w:color="auto" w:fill="auto"/>
                  <w:vAlign w:val="center"/>
                </w:tcPr>
                <w:p w14:paraId="471E360A" w14:textId="77777777" w:rsidR="00D02AAB" w:rsidRPr="00983415" w:rsidRDefault="00D02AAB" w:rsidP="000631DC">
                  <w:pPr>
                    <w:jc w:val="center"/>
                    <w:rPr>
                      <w:rFonts w:cs="Arial"/>
                      <w:b/>
                      <w:bCs/>
                      <w:i/>
                      <w:iCs/>
                    </w:rPr>
                  </w:pPr>
                </w:p>
              </w:tc>
              <w:tc>
                <w:tcPr>
                  <w:tcW w:w="661" w:type="pct"/>
                  <w:shd w:val="clear" w:color="auto" w:fill="auto"/>
                  <w:vAlign w:val="center"/>
                </w:tcPr>
                <w:p w14:paraId="6D0BFB84" w14:textId="77777777" w:rsidR="00D02AAB" w:rsidRPr="00983415" w:rsidRDefault="00D02AAB" w:rsidP="000631DC">
                  <w:pPr>
                    <w:jc w:val="center"/>
                    <w:rPr>
                      <w:rFonts w:cs="Arial"/>
                      <w:b/>
                      <w:bCs/>
                      <w:i/>
                      <w:iCs/>
                    </w:rPr>
                  </w:pPr>
                </w:p>
              </w:tc>
              <w:tc>
                <w:tcPr>
                  <w:tcW w:w="630" w:type="pct"/>
                  <w:shd w:val="clear" w:color="auto" w:fill="auto"/>
                  <w:vAlign w:val="center"/>
                </w:tcPr>
                <w:p w14:paraId="7FBCE7A4" w14:textId="77777777" w:rsidR="00D02AAB" w:rsidRPr="00983415" w:rsidRDefault="00D02AAB" w:rsidP="000631DC">
                  <w:pPr>
                    <w:jc w:val="center"/>
                    <w:rPr>
                      <w:rFonts w:cs="Arial"/>
                      <w:b/>
                      <w:bCs/>
                      <w:i/>
                      <w:iCs/>
                    </w:rPr>
                  </w:pPr>
                </w:p>
              </w:tc>
            </w:tr>
            <w:tr w:rsidR="00D02AAB" w:rsidRPr="00983415" w14:paraId="74A571E3"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279383FD"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4.</w:t>
                  </w:r>
                </w:p>
              </w:tc>
              <w:tc>
                <w:tcPr>
                  <w:tcW w:w="1516" w:type="pct"/>
                  <w:tcBorders>
                    <w:top w:val="single" w:sz="4" w:space="0" w:color="000000"/>
                    <w:left w:val="single" w:sz="4" w:space="0" w:color="auto"/>
                    <w:bottom w:val="single" w:sz="4" w:space="0" w:color="000000"/>
                    <w:right w:val="single" w:sz="4" w:space="0" w:color="000000"/>
                  </w:tcBorders>
                  <w:vAlign w:val="center"/>
                </w:tcPr>
                <w:p w14:paraId="613B5547"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Ангио  главе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3C4372DD"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029A5B9C" w14:textId="77777777" w:rsidR="00D02AAB" w:rsidRPr="00983415" w:rsidRDefault="00D02AAB" w:rsidP="000631DC">
                  <w:pPr>
                    <w:jc w:val="center"/>
                    <w:rPr>
                      <w:rFonts w:cs="Arial"/>
                      <w:b/>
                      <w:bCs/>
                      <w:i/>
                      <w:iCs/>
                    </w:rPr>
                  </w:pPr>
                </w:p>
              </w:tc>
              <w:tc>
                <w:tcPr>
                  <w:tcW w:w="630" w:type="pct"/>
                  <w:shd w:val="clear" w:color="auto" w:fill="auto"/>
                  <w:vAlign w:val="center"/>
                </w:tcPr>
                <w:p w14:paraId="76B9228C" w14:textId="77777777" w:rsidR="00D02AAB" w:rsidRPr="00983415" w:rsidRDefault="00D02AAB" w:rsidP="000631DC">
                  <w:pPr>
                    <w:jc w:val="center"/>
                    <w:rPr>
                      <w:rFonts w:cs="Arial"/>
                      <w:b/>
                      <w:bCs/>
                      <w:i/>
                      <w:iCs/>
                    </w:rPr>
                  </w:pPr>
                </w:p>
              </w:tc>
              <w:tc>
                <w:tcPr>
                  <w:tcW w:w="661" w:type="pct"/>
                  <w:shd w:val="clear" w:color="auto" w:fill="auto"/>
                  <w:vAlign w:val="center"/>
                </w:tcPr>
                <w:p w14:paraId="376F3B84" w14:textId="77777777" w:rsidR="00D02AAB" w:rsidRPr="00983415" w:rsidRDefault="00D02AAB" w:rsidP="000631DC">
                  <w:pPr>
                    <w:jc w:val="center"/>
                    <w:rPr>
                      <w:rFonts w:cs="Arial"/>
                      <w:b/>
                      <w:bCs/>
                      <w:i/>
                      <w:iCs/>
                    </w:rPr>
                  </w:pPr>
                </w:p>
              </w:tc>
              <w:tc>
                <w:tcPr>
                  <w:tcW w:w="630" w:type="pct"/>
                  <w:shd w:val="clear" w:color="auto" w:fill="auto"/>
                  <w:vAlign w:val="center"/>
                </w:tcPr>
                <w:p w14:paraId="414AFBAA" w14:textId="77777777" w:rsidR="00D02AAB" w:rsidRPr="00983415" w:rsidRDefault="00D02AAB" w:rsidP="000631DC">
                  <w:pPr>
                    <w:jc w:val="center"/>
                    <w:rPr>
                      <w:rFonts w:cs="Arial"/>
                      <w:b/>
                      <w:bCs/>
                      <w:i/>
                      <w:iCs/>
                    </w:rPr>
                  </w:pPr>
                </w:p>
              </w:tc>
            </w:tr>
            <w:tr w:rsidR="00D02AAB" w:rsidRPr="00983415" w14:paraId="2DF12092"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A0EF619"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5.</w:t>
                  </w:r>
                </w:p>
              </w:tc>
              <w:tc>
                <w:tcPr>
                  <w:tcW w:w="1516" w:type="pct"/>
                  <w:tcBorders>
                    <w:top w:val="single" w:sz="4" w:space="0" w:color="000000"/>
                    <w:left w:val="single" w:sz="4" w:space="0" w:color="auto"/>
                    <w:bottom w:val="single" w:sz="4" w:space="0" w:color="000000"/>
                    <w:right w:val="single" w:sz="4" w:space="0" w:color="000000"/>
                  </w:tcBorders>
                  <w:vAlign w:val="center"/>
                </w:tcPr>
                <w:p w14:paraId="7B03CE75"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Вене мозга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5C14533E"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12CA4B5E" w14:textId="77777777" w:rsidR="00D02AAB" w:rsidRPr="00983415" w:rsidRDefault="00D02AAB" w:rsidP="000631DC">
                  <w:pPr>
                    <w:jc w:val="center"/>
                    <w:rPr>
                      <w:rFonts w:cs="Arial"/>
                      <w:b/>
                      <w:bCs/>
                      <w:i/>
                      <w:iCs/>
                    </w:rPr>
                  </w:pPr>
                </w:p>
              </w:tc>
              <w:tc>
                <w:tcPr>
                  <w:tcW w:w="630" w:type="pct"/>
                  <w:shd w:val="clear" w:color="auto" w:fill="auto"/>
                  <w:vAlign w:val="center"/>
                </w:tcPr>
                <w:p w14:paraId="75BA0074" w14:textId="77777777" w:rsidR="00D02AAB" w:rsidRPr="00983415" w:rsidRDefault="00D02AAB" w:rsidP="000631DC">
                  <w:pPr>
                    <w:jc w:val="center"/>
                    <w:rPr>
                      <w:rFonts w:cs="Arial"/>
                      <w:b/>
                      <w:bCs/>
                      <w:i/>
                      <w:iCs/>
                    </w:rPr>
                  </w:pPr>
                </w:p>
              </w:tc>
              <w:tc>
                <w:tcPr>
                  <w:tcW w:w="661" w:type="pct"/>
                  <w:shd w:val="clear" w:color="auto" w:fill="auto"/>
                  <w:vAlign w:val="center"/>
                </w:tcPr>
                <w:p w14:paraId="7BB061E4" w14:textId="77777777" w:rsidR="00D02AAB" w:rsidRPr="00983415" w:rsidRDefault="00D02AAB" w:rsidP="000631DC">
                  <w:pPr>
                    <w:jc w:val="center"/>
                    <w:rPr>
                      <w:rFonts w:cs="Arial"/>
                      <w:b/>
                      <w:bCs/>
                      <w:i/>
                      <w:iCs/>
                    </w:rPr>
                  </w:pPr>
                </w:p>
              </w:tc>
              <w:tc>
                <w:tcPr>
                  <w:tcW w:w="630" w:type="pct"/>
                  <w:shd w:val="clear" w:color="auto" w:fill="auto"/>
                  <w:vAlign w:val="center"/>
                </w:tcPr>
                <w:p w14:paraId="38A85C7E" w14:textId="77777777" w:rsidR="00D02AAB" w:rsidRPr="00983415" w:rsidRDefault="00D02AAB" w:rsidP="000631DC">
                  <w:pPr>
                    <w:jc w:val="center"/>
                    <w:rPr>
                      <w:rFonts w:cs="Arial"/>
                      <w:b/>
                      <w:bCs/>
                      <w:i/>
                      <w:iCs/>
                    </w:rPr>
                  </w:pPr>
                </w:p>
              </w:tc>
            </w:tr>
            <w:tr w:rsidR="00D02AAB" w:rsidRPr="00983415" w14:paraId="25E6155F"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67B4FDE"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6.</w:t>
                  </w:r>
                </w:p>
              </w:tc>
              <w:tc>
                <w:tcPr>
                  <w:tcW w:w="1516" w:type="pct"/>
                  <w:tcBorders>
                    <w:top w:val="single" w:sz="4" w:space="0" w:color="000000"/>
                    <w:left w:val="single" w:sz="4" w:space="0" w:color="auto"/>
                    <w:bottom w:val="single" w:sz="4" w:space="0" w:color="000000"/>
                    <w:right w:val="single" w:sz="4" w:space="0" w:color="000000"/>
                  </w:tcBorders>
                  <w:vAlign w:val="center"/>
                </w:tcPr>
                <w:p w14:paraId="13B3AE6D"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Вене врата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6F37369B"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3436BC30" w14:textId="77777777" w:rsidR="00D02AAB" w:rsidRPr="00983415" w:rsidRDefault="00D02AAB" w:rsidP="000631DC">
                  <w:pPr>
                    <w:jc w:val="center"/>
                    <w:rPr>
                      <w:rFonts w:cs="Arial"/>
                      <w:b/>
                      <w:bCs/>
                      <w:i/>
                      <w:iCs/>
                    </w:rPr>
                  </w:pPr>
                </w:p>
              </w:tc>
              <w:tc>
                <w:tcPr>
                  <w:tcW w:w="630" w:type="pct"/>
                  <w:shd w:val="clear" w:color="auto" w:fill="auto"/>
                  <w:vAlign w:val="center"/>
                </w:tcPr>
                <w:p w14:paraId="32DE5C39" w14:textId="77777777" w:rsidR="00D02AAB" w:rsidRPr="00983415" w:rsidRDefault="00D02AAB" w:rsidP="000631DC">
                  <w:pPr>
                    <w:jc w:val="center"/>
                    <w:rPr>
                      <w:rFonts w:cs="Arial"/>
                      <w:b/>
                      <w:bCs/>
                      <w:i/>
                      <w:iCs/>
                    </w:rPr>
                  </w:pPr>
                </w:p>
              </w:tc>
              <w:tc>
                <w:tcPr>
                  <w:tcW w:w="661" w:type="pct"/>
                  <w:shd w:val="clear" w:color="auto" w:fill="auto"/>
                  <w:vAlign w:val="center"/>
                </w:tcPr>
                <w:p w14:paraId="1784C7EF" w14:textId="77777777" w:rsidR="00D02AAB" w:rsidRPr="00983415" w:rsidRDefault="00D02AAB" w:rsidP="000631DC">
                  <w:pPr>
                    <w:jc w:val="center"/>
                    <w:rPr>
                      <w:rFonts w:cs="Arial"/>
                      <w:b/>
                      <w:bCs/>
                      <w:i/>
                      <w:iCs/>
                    </w:rPr>
                  </w:pPr>
                </w:p>
              </w:tc>
              <w:tc>
                <w:tcPr>
                  <w:tcW w:w="630" w:type="pct"/>
                  <w:shd w:val="clear" w:color="auto" w:fill="auto"/>
                  <w:vAlign w:val="center"/>
                </w:tcPr>
                <w:p w14:paraId="5BF6CB67" w14:textId="77777777" w:rsidR="00D02AAB" w:rsidRPr="00983415" w:rsidRDefault="00D02AAB" w:rsidP="000631DC">
                  <w:pPr>
                    <w:jc w:val="center"/>
                    <w:rPr>
                      <w:rFonts w:cs="Arial"/>
                      <w:b/>
                      <w:bCs/>
                      <w:i/>
                      <w:iCs/>
                    </w:rPr>
                  </w:pPr>
                </w:p>
              </w:tc>
            </w:tr>
            <w:tr w:rsidR="00D02AAB" w:rsidRPr="00983415" w14:paraId="53FFC6D9"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6CEA705"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7.</w:t>
                  </w:r>
                </w:p>
              </w:tc>
              <w:tc>
                <w:tcPr>
                  <w:tcW w:w="1516" w:type="pct"/>
                  <w:tcBorders>
                    <w:top w:val="single" w:sz="4" w:space="0" w:color="000000"/>
                    <w:left w:val="single" w:sz="4" w:space="0" w:color="auto"/>
                    <w:bottom w:val="single" w:sz="4" w:space="0" w:color="000000"/>
                    <w:right w:val="single" w:sz="4" w:space="0" w:color="000000"/>
                  </w:tcBorders>
                  <w:vAlign w:val="center"/>
                </w:tcPr>
                <w:p w14:paraId="40EA258F"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Аорта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71AFC85F"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7FA6D427" w14:textId="77777777" w:rsidR="00D02AAB" w:rsidRPr="00983415" w:rsidRDefault="00D02AAB" w:rsidP="000631DC">
                  <w:pPr>
                    <w:jc w:val="center"/>
                    <w:rPr>
                      <w:rFonts w:cs="Arial"/>
                      <w:b/>
                      <w:bCs/>
                      <w:i/>
                      <w:iCs/>
                    </w:rPr>
                  </w:pPr>
                </w:p>
              </w:tc>
              <w:tc>
                <w:tcPr>
                  <w:tcW w:w="630" w:type="pct"/>
                  <w:shd w:val="clear" w:color="auto" w:fill="auto"/>
                  <w:vAlign w:val="center"/>
                </w:tcPr>
                <w:p w14:paraId="3E25CEE2" w14:textId="77777777" w:rsidR="00D02AAB" w:rsidRPr="00983415" w:rsidRDefault="00D02AAB" w:rsidP="000631DC">
                  <w:pPr>
                    <w:jc w:val="center"/>
                    <w:rPr>
                      <w:rFonts w:cs="Arial"/>
                      <w:b/>
                      <w:bCs/>
                      <w:i/>
                      <w:iCs/>
                    </w:rPr>
                  </w:pPr>
                </w:p>
              </w:tc>
              <w:tc>
                <w:tcPr>
                  <w:tcW w:w="661" w:type="pct"/>
                  <w:shd w:val="clear" w:color="auto" w:fill="auto"/>
                  <w:vAlign w:val="center"/>
                </w:tcPr>
                <w:p w14:paraId="4B7E9189" w14:textId="77777777" w:rsidR="00D02AAB" w:rsidRPr="00983415" w:rsidRDefault="00D02AAB" w:rsidP="000631DC">
                  <w:pPr>
                    <w:jc w:val="center"/>
                    <w:rPr>
                      <w:rFonts w:cs="Arial"/>
                      <w:b/>
                      <w:bCs/>
                      <w:i/>
                      <w:iCs/>
                    </w:rPr>
                  </w:pPr>
                </w:p>
              </w:tc>
              <w:tc>
                <w:tcPr>
                  <w:tcW w:w="630" w:type="pct"/>
                  <w:shd w:val="clear" w:color="auto" w:fill="auto"/>
                  <w:vAlign w:val="center"/>
                </w:tcPr>
                <w:p w14:paraId="51A22204" w14:textId="77777777" w:rsidR="00D02AAB" w:rsidRPr="00983415" w:rsidRDefault="00D02AAB" w:rsidP="000631DC">
                  <w:pPr>
                    <w:jc w:val="center"/>
                    <w:rPr>
                      <w:rFonts w:cs="Arial"/>
                      <w:b/>
                      <w:bCs/>
                      <w:i/>
                      <w:iCs/>
                    </w:rPr>
                  </w:pPr>
                </w:p>
              </w:tc>
            </w:tr>
            <w:tr w:rsidR="00D02AAB" w:rsidRPr="00983415" w14:paraId="5F4C462E"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67C530B"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8.</w:t>
                  </w:r>
                </w:p>
              </w:tc>
              <w:tc>
                <w:tcPr>
                  <w:tcW w:w="1516" w:type="pct"/>
                  <w:tcBorders>
                    <w:top w:val="single" w:sz="4" w:space="0" w:color="000000"/>
                    <w:left w:val="single" w:sz="4" w:space="0" w:color="auto"/>
                    <w:bottom w:val="single" w:sz="4" w:space="0" w:color="000000"/>
                    <w:right w:val="single" w:sz="4" w:space="0" w:color="000000"/>
                  </w:tcBorders>
                  <w:vAlign w:val="center"/>
                </w:tcPr>
                <w:p w14:paraId="3A8A892A"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Дубинских вена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6FBCE4A0"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3C9BBC32" w14:textId="77777777" w:rsidR="00D02AAB" w:rsidRPr="00983415" w:rsidRDefault="00D02AAB" w:rsidP="000631DC">
                  <w:pPr>
                    <w:jc w:val="center"/>
                    <w:rPr>
                      <w:rFonts w:cs="Arial"/>
                      <w:b/>
                      <w:bCs/>
                      <w:i/>
                      <w:iCs/>
                    </w:rPr>
                  </w:pPr>
                </w:p>
              </w:tc>
              <w:tc>
                <w:tcPr>
                  <w:tcW w:w="630" w:type="pct"/>
                  <w:shd w:val="clear" w:color="auto" w:fill="auto"/>
                  <w:vAlign w:val="center"/>
                </w:tcPr>
                <w:p w14:paraId="3D8F9D8F" w14:textId="77777777" w:rsidR="00D02AAB" w:rsidRPr="00983415" w:rsidRDefault="00D02AAB" w:rsidP="000631DC">
                  <w:pPr>
                    <w:jc w:val="center"/>
                    <w:rPr>
                      <w:rFonts w:cs="Arial"/>
                      <w:b/>
                      <w:bCs/>
                      <w:i/>
                      <w:iCs/>
                    </w:rPr>
                  </w:pPr>
                </w:p>
              </w:tc>
              <w:tc>
                <w:tcPr>
                  <w:tcW w:w="661" w:type="pct"/>
                  <w:shd w:val="clear" w:color="auto" w:fill="auto"/>
                  <w:vAlign w:val="center"/>
                </w:tcPr>
                <w:p w14:paraId="499C5728" w14:textId="77777777" w:rsidR="00D02AAB" w:rsidRPr="00983415" w:rsidRDefault="00D02AAB" w:rsidP="000631DC">
                  <w:pPr>
                    <w:jc w:val="center"/>
                    <w:rPr>
                      <w:rFonts w:cs="Arial"/>
                      <w:b/>
                      <w:bCs/>
                      <w:i/>
                      <w:iCs/>
                    </w:rPr>
                  </w:pPr>
                </w:p>
              </w:tc>
              <w:tc>
                <w:tcPr>
                  <w:tcW w:w="630" w:type="pct"/>
                  <w:shd w:val="clear" w:color="auto" w:fill="auto"/>
                  <w:vAlign w:val="center"/>
                </w:tcPr>
                <w:p w14:paraId="0DC87C11" w14:textId="77777777" w:rsidR="00D02AAB" w:rsidRPr="00983415" w:rsidRDefault="00D02AAB" w:rsidP="000631DC">
                  <w:pPr>
                    <w:jc w:val="center"/>
                    <w:rPr>
                      <w:rFonts w:cs="Arial"/>
                      <w:b/>
                      <w:bCs/>
                      <w:i/>
                      <w:iCs/>
                    </w:rPr>
                  </w:pPr>
                </w:p>
              </w:tc>
            </w:tr>
            <w:tr w:rsidR="00D02AAB" w:rsidRPr="00983415" w14:paraId="506CB936"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C2D40C9"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9.</w:t>
                  </w:r>
                </w:p>
              </w:tc>
              <w:tc>
                <w:tcPr>
                  <w:tcW w:w="1516" w:type="pct"/>
                  <w:tcBorders>
                    <w:top w:val="single" w:sz="4" w:space="0" w:color="000000"/>
                    <w:left w:val="single" w:sz="4" w:space="0" w:color="auto"/>
                    <w:bottom w:val="single" w:sz="4" w:space="0" w:color="000000"/>
                    <w:right w:val="single" w:sz="4" w:space="0" w:color="000000"/>
                  </w:tcBorders>
                  <w:vAlign w:val="center"/>
                </w:tcPr>
                <w:p w14:paraId="3F1B0BFA"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Меких ткива врата</w:t>
                  </w:r>
                </w:p>
              </w:tc>
              <w:tc>
                <w:tcPr>
                  <w:tcW w:w="660" w:type="pct"/>
                  <w:tcBorders>
                    <w:top w:val="single" w:sz="4" w:space="0" w:color="000000"/>
                    <w:left w:val="single" w:sz="4" w:space="0" w:color="auto"/>
                    <w:bottom w:val="single" w:sz="4" w:space="0" w:color="000000"/>
                    <w:right w:val="single" w:sz="4" w:space="0" w:color="000000"/>
                  </w:tcBorders>
                </w:tcPr>
                <w:p w14:paraId="0BA74F10"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C90D91A" w14:textId="77777777" w:rsidR="00D02AAB" w:rsidRPr="00983415" w:rsidRDefault="00D02AAB" w:rsidP="000631DC">
                  <w:pPr>
                    <w:jc w:val="center"/>
                    <w:rPr>
                      <w:rFonts w:cs="Arial"/>
                      <w:b/>
                      <w:bCs/>
                      <w:i/>
                      <w:iCs/>
                    </w:rPr>
                  </w:pPr>
                </w:p>
              </w:tc>
              <w:tc>
                <w:tcPr>
                  <w:tcW w:w="630" w:type="pct"/>
                  <w:shd w:val="clear" w:color="auto" w:fill="auto"/>
                  <w:vAlign w:val="center"/>
                </w:tcPr>
                <w:p w14:paraId="4BE58E71" w14:textId="77777777" w:rsidR="00D02AAB" w:rsidRPr="00983415" w:rsidRDefault="00D02AAB" w:rsidP="000631DC">
                  <w:pPr>
                    <w:jc w:val="center"/>
                    <w:rPr>
                      <w:rFonts w:cs="Arial"/>
                      <w:b/>
                      <w:bCs/>
                      <w:i/>
                      <w:iCs/>
                    </w:rPr>
                  </w:pPr>
                </w:p>
              </w:tc>
              <w:tc>
                <w:tcPr>
                  <w:tcW w:w="661" w:type="pct"/>
                  <w:shd w:val="clear" w:color="auto" w:fill="auto"/>
                  <w:vAlign w:val="center"/>
                </w:tcPr>
                <w:p w14:paraId="40965047" w14:textId="77777777" w:rsidR="00D02AAB" w:rsidRPr="00983415" w:rsidRDefault="00D02AAB" w:rsidP="000631DC">
                  <w:pPr>
                    <w:jc w:val="center"/>
                    <w:rPr>
                      <w:rFonts w:cs="Arial"/>
                      <w:b/>
                      <w:bCs/>
                      <w:i/>
                      <w:iCs/>
                    </w:rPr>
                  </w:pPr>
                </w:p>
              </w:tc>
              <w:tc>
                <w:tcPr>
                  <w:tcW w:w="630" w:type="pct"/>
                  <w:shd w:val="clear" w:color="auto" w:fill="auto"/>
                  <w:vAlign w:val="center"/>
                </w:tcPr>
                <w:p w14:paraId="61929BB7" w14:textId="77777777" w:rsidR="00D02AAB" w:rsidRPr="00983415" w:rsidRDefault="00D02AAB" w:rsidP="000631DC">
                  <w:pPr>
                    <w:jc w:val="center"/>
                    <w:rPr>
                      <w:rFonts w:cs="Arial"/>
                      <w:b/>
                      <w:bCs/>
                      <w:i/>
                      <w:iCs/>
                    </w:rPr>
                  </w:pPr>
                </w:p>
              </w:tc>
            </w:tr>
            <w:tr w:rsidR="00D02AAB" w:rsidRPr="00983415" w14:paraId="1446AD87"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60A1E83"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10.</w:t>
                  </w:r>
                </w:p>
              </w:tc>
              <w:tc>
                <w:tcPr>
                  <w:tcW w:w="1516" w:type="pct"/>
                  <w:tcBorders>
                    <w:top w:val="single" w:sz="4" w:space="0" w:color="000000"/>
                    <w:left w:val="single" w:sz="4" w:space="0" w:color="auto"/>
                    <w:bottom w:val="single" w:sz="4" w:space="0" w:color="000000"/>
                    <w:right w:val="single" w:sz="4" w:space="0" w:color="000000"/>
                  </w:tcBorders>
                  <w:vAlign w:val="center"/>
                </w:tcPr>
                <w:p w14:paraId="7D4175E2"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Ангио врата</w:t>
                  </w:r>
                </w:p>
              </w:tc>
              <w:tc>
                <w:tcPr>
                  <w:tcW w:w="660" w:type="pct"/>
                  <w:tcBorders>
                    <w:top w:val="single" w:sz="4" w:space="0" w:color="000000"/>
                    <w:left w:val="single" w:sz="4" w:space="0" w:color="auto"/>
                    <w:bottom w:val="single" w:sz="4" w:space="0" w:color="000000"/>
                    <w:right w:val="single" w:sz="4" w:space="0" w:color="000000"/>
                  </w:tcBorders>
                </w:tcPr>
                <w:p w14:paraId="53544753"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10</w:t>
                  </w:r>
                </w:p>
              </w:tc>
              <w:tc>
                <w:tcPr>
                  <w:tcW w:w="661" w:type="pct"/>
                  <w:shd w:val="clear" w:color="auto" w:fill="auto"/>
                  <w:vAlign w:val="center"/>
                </w:tcPr>
                <w:p w14:paraId="63412E77" w14:textId="77777777" w:rsidR="00D02AAB" w:rsidRPr="00983415" w:rsidRDefault="00D02AAB" w:rsidP="000631DC">
                  <w:pPr>
                    <w:jc w:val="center"/>
                    <w:rPr>
                      <w:rFonts w:cs="Arial"/>
                      <w:b/>
                      <w:bCs/>
                      <w:i/>
                      <w:iCs/>
                    </w:rPr>
                  </w:pPr>
                </w:p>
              </w:tc>
              <w:tc>
                <w:tcPr>
                  <w:tcW w:w="630" w:type="pct"/>
                  <w:shd w:val="clear" w:color="auto" w:fill="auto"/>
                  <w:vAlign w:val="center"/>
                </w:tcPr>
                <w:p w14:paraId="56A079F9" w14:textId="77777777" w:rsidR="00D02AAB" w:rsidRPr="00983415" w:rsidRDefault="00D02AAB" w:rsidP="000631DC">
                  <w:pPr>
                    <w:jc w:val="center"/>
                    <w:rPr>
                      <w:rFonts w:cs="Arial"/>
                      <w:b/>
                      <w:bCs/>
                      <w:i/>
                      <w:iCs/>
                    </w:rPr>
                  </w:pPr>
                </w:p>
              </w:tc>
              <w:tc>
                <w:tcPr>
                  <w:tcW w:w="661" w:type="pct"/>
                  <w:shd w:val="clear" w:color="auto" w:fill="auto"/>
                  <w:vAlign w:val="center"/>
                </w:tcPr>
                <w:p w14:paraId="65743121" w14:textId="77777777" w:rsidR="00D02AAB" w:rsidRPr="00983415" w:rsidRDefault="00D02AAB" w:rsidP="000631DC">
                  <w:pPr>
                    <w:jc w:val="center"/>
                    <w:rPr>
                      <w:rFonts w:cs="Arial"/>
                      <w:b/>
                      <w:bCs/>
                      <w:i/>
                      <w:iCs/>
                    </w:rPr>
                  </w:pPr>
                </w:p>
              </w:tc>
              <w:tc>
                <w:tcPr>
                  <w:tcW w:w="630" w:type="pct"/>
                  <w:shd w:val="clear" w:color="auto" w:fill="auto"/>
                  <w:vAlign w:val="center"/>
                </w:tcPr>
                <w:p w14:paraId="358D9981" w14:textId="77777777" w:rsidR="00D02AAB" w:rsidRPr="00983415" w:rsidRDefault="00D02AAB" w:rsidP="000631DC">
                  <w:pPr>
                    <w:jc w:val="center"/>
                    <w:rPr>
                      <w:rFonts w:cs="Arial"/>
                      <w:b/>
                      <w:bCs/>
                      <w:i/>
                      <w:iCs/>
                    </w:rPr>
                  </w:pPr>
                </w:p>
              </w:tc>
            </w:tr>
            <w:tr w:rsidR="00D02AAB" w:rsidRPr="00983415" w14:paraId="563C4773"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67BC857"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11.</w:t>
                  </w:r>
                </w:p>
              </w:tc>
              <w:tc>
                <w:tcPr>
                  <w:tcW w:w="1516" w:type="pct"/>
                  <w:tcBorders>
                    <w:top w:val="single" w:sz="4" w:space="0" w:color="000000"/>
                    <w:left w:val="single" w:sz="4" w:space="0" w:color="auto"/>
                    <w:bottom w:val="single" w:sz="4" w:space="0" w:color="000000"/>
                    <w:right w:val="single" w:sz="4" w:space="0" w:color="000000"/>
                  </w:tcBorders>
                  <w:vAlign w:val="center"/>
                </w:tcPr>
                <w:p w14:paraId="05C1A992"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Меких ткива врата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7192F22B"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D615B4D" w14:textId="77777777" w:rsidR="00D02AAB" w:rsidRPr="00983415" w:rsidRDefault="00D02AAB" w:rsidP="000631DC">
                  <w:pPr>
                    <w:jc w:val="center"/>
                    <w:rPr>
                      <w:rFonts w:cs="Arial"/>
                      <w:b/>
                      <w:bCs/>
                      <w:i/>
                      <w:iCs/>
                    </w:rPr>
                  </w:pPr>
                </w:p>
              </w:tc>
              <w:tc>
                <w:tcPr>
                  <w:tcW w:w="630" w:type="pct"/>
                  <w:shd w:val="clear" w:color="auto" w:fill="auto"/>
                  <w:vAlign w:val="center"/>
                </w:tcPr>
                <w:p w14:paraId="0AF8603C" w14:textId="77777777" w:rsidR="00D02AAB" w:rsidRPr="00983415" w:rsidRDefault="00D02AAB" w:rsidP="000631DC">
                  <w:pPr>
                    <w:jc w:val="center"/>
                    <w:rPr>
                      <w:rFonts w:cs="Arial"/>
                      <w:b/>
                      <w:bCs/>
                      <w:i/>
                      <w:iCs/>
                    </w:rPr>
                  </w:pPr>
                </w:p>
              </w:tc>
              <w:tc>
                <w:tcPr>
                  <w:tcW w:w="661" w:type="pct"/>
                  <w:shd w:val="clear" w:color="auto" w:fill="auto"/>
                  <w:vAlign w:val="center"/>
                </w:tcPr>
                <w:p w14:paraId="7590874E" w14:textId="77777777" w:rsidR="00D02AAB" w:rsidRPr="00983415" w:rsidRDefault="00D02AAB" w:rsidP="000631DC">
                  <w:pPr>
                    <w:jc w:val="center"/>
                    <w:rPr>
                      <w:rFonts w:cs="Arial"/>
                      <w:b/>
                      <w:bCs/>
                      <w:i/>
                      <w:iCs/>
                    </w:rPr>
                  </w:pPr>
                </w:p>
              </w:tc>
              <w:tc>
                <w:tcPr>
                  <w:tcW w:w="630" w:type="pct"/>
                  <w:shd w:val="clear" w:color="auto" w:fill="auto"/>
                  <w:vAlign w:val="center"/>
                </w:tcPr>
                <w:p w14:paraId="44A3AD4D" w14:textId="77777777" w:rsidR="00D02AAB" w:rsidRPr="00983415" w:rsidRDefault="00D02AAB" w:rsidP="000631DC">
                  <w:pPr>
                    <w:jc w:val="center"/>
                    <w:rPr>
                      <w:rFonts w:cs="Arial"/>
                      <w:b/>
                      <w:bCs/>
                      <w:i/>
                      <w:iCs/>
                    </w:rPr>
                  </w:pPr>
                </w:p>
              </w:tc>
            </w:tr>
            <w:tr w:rsidR="00D02AAB" w:rsidRPr="00983415" w14:paraId="5513FA87"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18DF6DE"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12.</w:t>
                  </w:r>
                </w:p>
              </w:tc>
              <w:tc>
                <w:tcPr>
                  <w:tcW w:w="1516" w:type="pct"/>
                  <w:tcBorders>
                    <w:top w:val="single" w:sz="4" w:space="0" w:color="000000"/>
                    <w:left w:val="single" w:sz="4" w:space="0" w:color="auto"/>
                    <w:bottom w:val="single" w:sz="4" w:space="0" w:color="000000"/>
                    <w:right w:val="single" w:sz="4" w:space="0" w:color="000000"/>
                  </w:tcBorders>
                  <w:vAlign w:val="center"/>
                </w:tcPr>
                <w:p w14:paraId="1E4498AA"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Ангио врата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48A16875"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73311AE8" w14:textId="77777777" w:rsidR="00D02AAB" w:rsidRPr="00983415" w:rsidRDefault="00D02AAB" w:rsidP="000631DC">
                  <w:pPr>
                    <w:jc w:val="center"/>
                    <w:rPr>
                      <w:rFonts w:cs="Arial"/>
                      <w:b/>
                      <w:bCs/>
                      <w:i/>
                      <w:iCs/>
                    </w:rPr>
                  </w:pPr>
                </w:p>
              </w:tc>
              <w:tc>
                <w:tcPr>
                  <w:tcW w:w="630" w:type="pct"/>
                  <w:shd w:val="clear" w:color="auto" w:fill="auto"/>
                  <w:vAlign w:val="center"/>
                </w:tcPr>
                <w:p w14:paraId="3DE21E48" w14:textId="77777777" w:rsidR="00D02AAB" w:rsidRPr="00983415" w:rsidRDefault="00D02AAB" w:rsidP="000631DC">
                  <w:pPr>
                    <w:jc w:val="center"/>
                    <w:rPr>
                      <w:rFonts w:cs="Arial"/>
                      <w:b/>
                      <w:bCs/>
                      <w:i/>
                      <w:iCs/>
                    </w:rPr>
                  </w:pPr>
                </w:p>
              </w:tc>
              <w:tc>
                <w:tcPr>
                  <w:tcW w:w="661" w:type="pct"/>
                  <w:shd w:val="clear" w:color="auto" w:fill="auto"/>
                  <w:vAlign w:val="center"/>
                </w:tcPr>
                <w:p w14:paraId="26B08E7E" w14:textId="77777777" w:rsidR="00D02AAB" w:rsidRPr="00983415" w:rsidRDefault="00D02AAB" w:rsidP="000631DC">
                  <w:pPr>
                    <w:jc w:val="center"/>
                    <w:rPr>
                      <w:rFonts w:cs="Arial"/>
                      <w:b/>
                      <w:bCs/>
                      <w:i/>
                      <w:iCs/>
                    </w:rPr>
                  </w:pPr>
                </w:p>
              </w:tc>
              <w:tc>
                <w:tcPr>
                  <w:tcW w:w="630" w:type="pct"/>
                  <w:shd w:val="clear" w:color="auto" w:fill="auto"/>
                  <w:vAlign w:val="center"/>
                </w:tcPr>
                <w:p w14:paraId="5E57458C" w14:textId="77777777" w:rsidR="00D02AAB" w:rsidRPr="00983415" w:rsidRDefault="00D02AAB" w:rsidP="000631DC">
                  <w:pPr>
                    <w:jc w:val="center"/>
                    <w:rPr>
                      <w:rFonts w:cs="Arial"/>
                      <w:b/>
                      <w:bCs/>
                      <w:i/>
                      <w:iCs/>
                    </w:rPr>
                  </w:pPr>
                </w:p>
              </w:tc>
            </w:tr>
            <w:tr w:rsidR="00D02AAB" w:rsidRPr="00983415" w14:paraId="0580E813"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A7EF1BE"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lastRenderedPageBreak/>
                    <w:t>13.</w:t>
                  </w:r>
                </w:p>
              </w:tc>
              <w:tc>
                <w:tcPr>
                  <w:tcW w:w="1516" w:type="pct"/>
                  <w:tcBorders>
                    <w:top w:val="single" w:sz="4" w:space="0" w:color="000000"/>
                    <w:left w:val="single" w:sz="4" w:space="0" w:color="auto"/>
                    <w:bottom w:val="single" w:sz="4" w:space="0" w:color="000000"/>
                    <w:right w:val="single" w:sz="4" w:space="0" w:color="000000"/>
                  </w:tcBorders>
                  <w:vAlign w:val="center"/>
                </w:tcPr>
                <w:p w14:paraId="730D0B05"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Грудног коша</w:t>
                  </w:r>
                </w:p>
              </w:tc>
              <w:tc>
                <w:tcPr>
                  <w:tcW w:w="660" w:type="pct"/>
                  <w:tcBorders>
                    <w:top w:val="single" w:sz="4" w:space="0" w:color="000000"/>
                    <w:left w:val="single" w:sz="4" w:space="0" w:color="auto"/>
                    <w:bottom w:val="single" w:sz="4" w:space="0" w:color="000000"/>
                    <w:right w:val="single" w:sz="4" w:space="0" w:color="000000"/>
                  </w:tcBorders>
                </w:tcPr>
                <w:p w14:paraId="566CA88A"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18A9B5D" w14:textId="77777777" w:rsidR="00D02AAB" w:rsidRPr="00983415" w:rsidRDefault="00D02AAB" w:rsidP="000631DC">
                  <w:pPr>
                    <w:jc w:val="center"/>
                    <w:rPr>
                      <w:rFonts w:cs="Arial"/>
                      <w:b/>
                      <w:bCs/>
                      <w:i/>
                      <w:iCs/>
                    </w:rPr>
                  </w:pPr>
                </w:p>
              </w:tc>
              <w:tc>
                <w:tcPr>
                  <w:tcW w:w="630" w:type="pct"/>
                  <w:shd w:val="clear" w:color="auto" w:fill="auto"/>
                  <w:vAlign w:val="center"/>
                </w:tcPr>
                <w:p w14:paraId="5D770178" w14:textId="77777777" w:rsidR="00D02AAB" w:rsidRPr="00983415" w:rsidRDefault="00D02AAB" w:rsidP="000631DC">
                  <w:pPr>
                    <w:jc w:val="center"/>
                    <w:rPr>
                      <w:rFonts w:cs="Arial"/>
                      <w:b/>
                      <w:bCs/>
                      <w:i/>
                      <w:iCs/>
                    </w:rPr>
                  </w:pPr>
                </w:p>
              </w:tc>
              <w:tc>
                <w:tcPr>
                  <w:tcW w:w="661" w:type="pct"/>
                  <w:shd w:val="clear" w:color="auto" w:fill="auto"/>
                  <w:vAlign w:val="center"/>
                </w:tcPr>
                <w:p w14:paraId="39804BC2" w14:textId="77777777" w:rsidR="00D02AAB" w:rsidRPr="00983415" w:rsidRDefault="00D02AAB" w:rsidP="000631DC">
                  <w:pPr>
                    <w:jc w:val="center"/>
                    <w:rPr>
                      <w:rFonts w:cs="Arial"/>
                      <w:b/>
                      <w:bCs/>
                      <w:i/>
                      <w:iCs/>
                    </w:rPr>
                  </w:pPr>
                </w:p>
              </w:tc>
              <w:tc>
                <w:tcPr>
                  <w:tcW w:w="630" w:type="pct"/>
                  <w:shd w:val="clear" w:color="auto" w:fill="auto"/>
                  <w:vAlign w:val="center"/>
                </w:tcPr>
                <w:p w14:paraId="09E7324A" w14:textId="77777777" w:rsidR="00D02AAB" w:rsidRPr="00983415" w:rsidRDefault="00D02AAB" w:rsidP="000631DC">
                  <w:pPr>
                    <w:jc w:val="center"/>
                    <w:rPr>
                      <w:rFonts w:cs="Arial"/>
                      <w:b/>
                      <w:bCs/>
                      <w:i/>
                      <w:iCs/>
                    </w:rPr>
                  </w:pPr>
                </w:p>
              </w:tc>
            </w:tr>
            <w:tr w:rsidR="00D02AAB" w:rsidRPr="00983415" w14:paraId="2ECADB71"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3D53D44E"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14.</w:t>
                  </w:r>
                </w:p>
              </w:tc>
              <w:tc>
                <w:tcPr>
                  <w:tcW w:w="1516" w:type="pct"/>
                  <w:tcBorders>
                    <w:top w:val="single" w:sz="4" w:space="0" w:color="000000"/>
                    <w:left w:val="single" w:sz="4" w:space="0" w:color="auto"/>
                    <w:bottom w:val="single" w:sz="4" w:space="0" w:color="000000"/>
                    <w:right w:val="single" w:sz="4" w:space="0" w:color="000000"/>
                  </w:tcBorders>
                  <w:vAlign w:val="center"/>
                </w:tcPr>
                <w:p w14:paraId="54047F0A"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Грудног коша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4B8A8025"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1B62D94B" w14:textId="77777777" w:rsidR="00D02AAB" w:rsidRPr="00983415" w:rsidRDefault="00D02AAB" w:rsidP="000631DC">
                  <w:pPr>
                    <w:jc w:val="center"/>
                    <w:rPr>
                      <w:rFonts w:cs="Arial"/>
                      <w:b/>
                      <w:bCs/>
                      <w:i/>
                      <w:iCs/>
                    </w:rPr>
                  </w:pPr>
                </w:p>
              </w:tc>
              <w:tc>
                <w:tcPr>
                  <w:tcW w:w="630" w:type="pct"/>
                  <w:shd w:val="clear" w:color="auto" w:fill="auto"/>
                  <w:vAlign w:val="center"/>
                </w:tcPr>
                <w:p w14:paraId="3A36E185" w14:textId="77777777" w:rsidR="00D02AAB" w:rsidRPr="00983415" w:rsidRDefault="00D02AAB" w:rsidP="000631DC">
                  <w:pPr>
                    <w:jc w:val="center"/>
                    <w:rPr>
                      <w:rFonts w:cs="Arial"/>
                      <w:b/>
                      <w:bCs/>
                      <w:i/>
                      <w:iCs/>
                    </w:rPr>
                  </w:pPr>
                </w:p>
              </w:tc>
              <w:tc>
                <w:tcPr>
                  <w:tcW w:w="661" w:type="pct"/>
                  <w:shd w:val="clear" w:color="auto" w:fill="auto"/>
                  <w:vAlign w:val="center"/>
                </w:tcPr>
                <w:p w14:paraId="66768BE6" w14:textId="77777777" w:rsidR="00D02AAB" w:rsidRPr="00983415" w:rsidRDefault="00D02AAB" w:rsidP="000631DC">
                  <w:pPr>
                    <w:jc w:val="center"/>
                    <w:rPr>
                      <w:rFonts w:cs="Arial"/>
                      <w:b/>
                      <w:bCs/>
                      <w:i/>
                      <w:iCs/>
                    </w:rPr>
                  </w:pPr>
                </w:p>
              </w:tc>
              <w:tc>
                <w:tcPr>
                  <w:tcW w:w="630" w:type="pct"/>
                  <w:shd w:val="clear" w:color="auto" w:fill="auto"/>
                  <w:vAlign w:val="center"/>
                </w:tcPr>
                <w:p w14:paraId="6CE1D590" w14:textId="77777777" w:rsidR="00D02AAB" w:rsidRPr="00983415" w:rsidRDefault="00D02AAB" w:rsidP="000631DC">
                  <w:pPr>
                    <w:jc w:val="center"/>
                    <w:rPr>
                      <w:rFonts w:cs="Arial"/>
                      <w:b/>
                      <w:bCs/>
                      <w:i/>
                      <w:iCs/>
                    </w:rPr>
                  </w:pPr>
                </w:p>
              </w:tc>
            </w:tr>
            <w:tr w:rsidR="00D02AAB" w:rsidRPr="00983415" w14:paraId="1E81D7B9"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375147B5"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15.</w:t>
                  </w:r>
                </w:p>
              </w:tc>
              <w:tc>
                <w:tcPr>
                  <w:tcW w:w="1516" w:type="pct"/>
                  <w:tcBorders>
                    <w:top w:val="single" w:sz="4" w:space="0" w:color="000000"/>
                    <w:left w:val="single" w:sz="4" w:space="0" w:color="auto"/>
                    <w:bottom w:val="single" w:sz="4" w:space="0" w:color="000000"/>
                    <w:right w:val="single" w:sz="4" w:space="0" w:color="000000"/>
                  </w:tcBorders>
                  <w:vAlign w:val="center"/>
                </w:tcPr>
                <w:p w14:paraId="4438B36F"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Абдомена</w:t>
                  </w:r>
                </w:p>
              </w:tc>
              <w:tc>
                <w:tcPr>
                  <w:tcW w:w="660" w:type="pct"/>
                  <w:tcBorders>
                    <w:top w:val="single" w:sz="4" w:space="0" w:color="000000"/>
                    <w:left w:val="single" w:sz="4" w:space="0" w:color="auto"/>
                    <w:bottom w:val="single" w:sz="4" w:space="0" w:color="000000"/>
                    <w:right w:val="single" w:sz="4" w:space="0" w:color="000000"/>
                  </w:tcBorders>
                </w:tcPr>
                <w:p w14:paraId="4E488A81"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15</w:t>
                  </w:r>
                </w:p>
              </w:tc>
              <w:tc>
                <w:tcPr>
                  <w:tcW w:w="661" w:type="pct"/>
                  <w:shd w:val="clear" w:color="auto" w:fill="auto"/>
                  <w:vAlign w:val="center"/>
                </w:tcPr>
                <w:p w14:paraId="4FF66741" w14:textId="77777777" w:rsidR="00D02AAB" w:rsidRPr="00983415" w:rsidRDefault="00D02AAB" w:rsidP="000631DC">
                  <w:pPr>
                    <w:jc w:val="center"/>
                    <w:rPr>
                      <w:rFonts w:cs="Arial"/>
                      <w:b/>
                      <w:bCs/>
                      <w:i/>
                      <w:iCs/>
                    </w:rPr>
                  </w:pPr>
                </w:p>
              </w:tc>
              <w:tc>
                <w:tcPr>
                  <w:tcW w:w="630" w:type="pct"/>
                  <w:shd w:val="clear" w:color="auto" w:fill="auto"/>
                  <w:vAlign w:val="center"/>
                </w:tcPr>
                <w:p w14:paraId="3AE41423" w14:textId="77777777" w:rsidR="00D02AAB" w:rsidRPr="00983415" w:rsidRDefault="00D02AAB" w:rsidP="000631DC">
                  <w:pPr>
                    <w:jc w:val="center"/>
                    <w:rPr>
                      <w:rFonts w:cs="Arial"/>
                      <w:b/>
                      <w:bCs/>
                      <w:i/>
                      <w:iCs/>
                    </w:rPr>
                  </w:pPr>
                </w:p>
              </w:tc>
              <w:tc>
                <w:tcPr>
                  <w:tcW w:w="661" w:type="pct"/>
                  <w:shd w:val="clear" w:color="auto" w:fill="auto"/>
                  <w:vAlign w:val="center"/>
                </w:tcPr>
                <w:p w14:paraId="5AE54F4A" w14:textId="77777777" w:rsidR="00D02AAB" w:rsidRPr="00983415" w:rsidRDefault="00D02AAB" w:rsidP="000631DC">
                  <w:pPr>
                    <w:jc w:val="center"/>
                    <w:rPr>
                      <w:rFonts w:cs="Arial"/>
                      <w:b/>
                      <w:bCs/>
                      <w:i/>
                      <w:iCs/>
                    </w:rPr>
                  </w:pPr>
                </w:p>
              </w:tc>
              <w:tc>
                <w:tcPr>
                  <w:tcW w:w="630" w:type="pct"/>
                  <w:shd w:val="clear" w:color="auto" w:fill="auto"/>
                  <w:vAlign w:val="center"/>
                </w:tcPr>
                <w:p w14:paraId="2A1FBC26" w14:textId="77777777" w:rsidR="00D02AAB" w:rsidRPr="00983415" w:rsidRDefault="00D02AAB" w:rsidP="000631DC">
                  <w:pPr>
                    <w:jc w:val="center"/>
                    <w:rPr>
                      <w:rFonts w:cs="Arial"/>
                      <w:b/>
                      <w:bCs/>
                      <w:i/>
                      <w:iCs/>
                    </w:rPr>
                  </w:pPr>
                </w:p>
              </w:tc>
            </w:tr>
            <w:tr w:rsidR="00D02AAB" w:rsidRPr="00983415" w14:paraId="482D06CE"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63D867B"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16.</w:t>
                  </w:r>
                </w:p>
              </w:tc>
              <w:tc>
                <w:tcPr>
                  <w:tcW w:w="1516" w:type="pct"/>
                  <w:tcBorders>
                    <w:top w:val="single" w:sz="4" w:space="0" w:color="000000"/>
                    <w:left w:val="single" w:sz="4" w:space="0" w:color="auto"/>
                    <w:bottom w:val="single" w:sz="4" w:space="0" w:color="000000"/>
                    <w:right w:val="single" w:sz="4" w:space="0" w:color="000000"/>
                  </w:tcBorders>
                  <w:vAlign w:val="center"/>
                </w:tcPr>
                <w:p w14:paraId="315D1851"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Абдомена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5B7AAA2D"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10</w:t>
                  </w:r>
                </w:p>
              </w:tc>
              <w:tc>
                <w:tcPr>
                  <w:tcW w:w="661" w:type="pct"/>
                  <w:shd w:val="clear" w:color="auto" w:fill="auto"/>
                  <w:vAlign w:val="center"/>
                </w:tcPr>
                <w:p w14:paraId="0BDF5685" w14:textId="77777777" w:rsidR="00D02AAB" w:rsidRPr="00983415" w:rsidRDefault="00D02AAB" w:rsidP="000631DC">
                  <w:pPr>
                    <w:jc w:val="center"/>
                    <w:rPr>
                      <w:rFonts w:cs="Arial"/>
                      <w:b/>
                      <w:bCs/>
                      <w:i/>
                      <w:iCs/>
                    </w:rPr>
                  </w:pPr>
                </w:p>
              </w:tc>
              <w:tc>
                <w:tcPr>
                  <w:tcW w:w="630" w:type="pct"/>
                  <w:shd w:val="clear" w:color="auto" w:fill="auto"/>
                  <w:vAlign w:val="center"/>
                </w:tcPr>
                <w:p w14:paraId="1206DB73" w14:textId="77777777" w:rsidR="00D02AAB" w:rsidRPr="00983415" w:rsidRDefault="00D02AAB" w:rsidP="000631DC">
                  <w:pPr>
                    <w:jc w:val="center"/>
                    <w:rPr>
                      <w:rFonts w:cs="Arial"/>
                      <w:b/>
                      <w:bCs/>
                      <w:i/>
                      <w:iCs/>
                    </w:rPr>
                  </w:pPr>
                </w:p>
              </w:tc>
              <w:tc>
                <w:tcPr>
                  <w:tcW w:w="661" w:type="pct"/>
                  <w:shd w:val="clear" w:color="auto" w:fill="auto"/>
                  <w:vAlign w:val="center"/>
                </w:tcPr>
                <w:p w14:paraId="2C1D87EC" w14:textId="77777777" w:rsidR="00D02AAB" w:rsidRPr="00983415" w:rsidRDefault="00D02AAB" w:rsidP="000631DC">
                  <w:pPr>
                    <w:jc w:val="center"/>
                    <w:rPr>
                      <w:rFonts w:cs="Arial"/>
                      <w:b/>
                      <w:bCs/>
                      <w:i/>
                      <w:iCs/>
                    </w:rPr>
                  </w:pPr>
                </w:p>
              </w:tc>
              <w:tc>
                <w:tcPr>
                  <w:tcW w:w="630" w:type="pct"/>
                  <w:shd w:val="clear" w:color="auto" w:fill="auto"/>
                  <w:vAlign w:val="center"/>
                </w:tcPr>
                <w:p w14:paraId="03F4249B" w14:textId="77777777" w:rsidR="00D02AAB" w:rsidRPr="00983415" w:rsidRDefault="00D02AAB" w:rsidP="000631DC">
                  <w:pPr>
                    <w:jc w:val="center"/>
                    <w:rPr>
                      <w:rFonts w:cs="Arial"/>
                      <w:b/>
                      <w:bCs/>
                      <w:i/>
                      <w:iCs/>
                    </w:rPr>
                  </w:pPr>
                </w:p>
              </w:tc>
            </w:tr>
            <w:tr w:rsidR="00D02AAB" w:rsidRPr="00983415" w14:paraId="14F0C672"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26AE508"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17.</w:t>
                  </w:r>
                </w:p>
              </w:tc>
              <w:tc>
                <w:tcPr>
                  <w:tcW w:w="1516" w:type="pct"/>
                  <w:tcBorders>
                    <w:top w:val="single" w:sz="4" w:space="0" w:color="000000"/>
                    <w:left w:val="single" w:sz="4" w:space="0" w:color="auto"/>
                    <w:bottom w:val="single" w:sz="4" w:space="0" w:color="000000"/>
                    <w:right w:val="single" w:sz="4" w:space="0" w:color="000000"/>
                  </w:tcBorders>
                  <w:vAlign w:val="center"/>
                </w:tcPr>
                <w:p w14:paraId="59E10F5D"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Мале карлице</w:t>
                  </w:r>
                </w:p>
              </w:tc>
              <w:tc>
                <w:tcPr>
                  <w:tcW w:w="660" w:type="pct"/>
                  <w:tcBorders>
                    <w:top w:val="single" w:sz="4" w:space="0" w:color="000000"/>
                    <w:left w:val="single" w:sz="4" w:space="0" w:color="auto"/>
                    <w:bottom w:val="single" w:sz="4" w:space="0" w:color="000000"/>
                    <w:right w:val="single" w:sz="4" w:space="0" w:color="000000"/>
                  </w:tcBorders>
                </w:tcPr>
                <w:p w14:paraId="2A174A1E"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10</w:t>
                  </w:r>
                </w:p>
              </w:tc>
              <w:tc>
                <w:tcPr>
                  <w:tcW w:w="661" w:type="pct"/>
                  <w:shd w:val="clear" w:color="auto" w:fill="auto"/>
                  <w:vAlign w:val="center"/>
                </w:tcPr>
                <w:p w14:paraId="5A831785" w14:textId="77777777" w:rsidR="00D02AAB" w:rsidRPr="00983415" w:rsidRDefault="00D02AAB" w:rsidP="000631DC">
                  <w:pPr>
                    <w:jc w:val="center"/>
                    <w:rPr>
                      <w:rFonts w:cs="Arial"/>
                      <w:b/>
                      <w:bCs/>
                      <w:i/>
                      <w:iCs/>
                    </w:rPr>
                  </w:pPr>
                </w:p>
              </w:tc>
              <w:tc>
                <w:tcPr>
                  <w:tcW w:w="630" w:type="pct"/>
                  <w:shd w:val="clear" w:color="auto" w:fill="auto"/>
                  <w:vAlign w:val="center"/>
                </w:tcPr>
                <w:p w14:paraId="722A331D" w14:textId="77777777" w:rsidR="00D02AAB" w:rsidRPr="00983415" w:rsidRDefault="00D02AAB" w:rsidP="000631DC">
                  <w:pPr>
                    <w:jc w:val="center"/>
                    <w:rPr>
                      <w:rFonts w:cs="Arial"/>
                      <w:b/>
                      <w:bCs/>
                      <w:i/>
                      <w:iCs/>
                    </w:rPr>
                  </w:pPr>
                </w:p>
              </w:tc>
              <w:tc>
                <w:tcPr>
                  <w:tcW w:w="661" w:type="pct"/>
                  <w:shd w:val="clear" w:color="auto" w:fill="auto"/>
                  <w:vAlign w:val="center"/>
                </w:tcPr>
                <w:p w14:paraId="57F7CBA8" w14:textId="77777777" w:rsidR="00D02AAB" w:rsidRPr="00983415" w:rsidRDefault="00D02AAB" w:rsidP="000631DC">
                  <w:pPr>
                    <w:jc w:val="center"/>
                    <w:rPr>
                      <w:rFonts w:cs="Arial"/>
                      <w:b/>
                      <w:bCs/>
                      <w:i/>
                      <w:iCs/>
                    </w:rPr>
                  </w:pPr>
                </w:p>
              </w:tc>
              <w:tc>
                <w:tcPr>
                  <w:tcW w:w="630" w:type="pct"/>
                  <w:shd w:val="clear" w:color="auto" w:fill="auto"/>
                  <w:vAlign w:val="center"/>
                </w:tcPr>
                <w:p w14:paraId="584CCA11" w14:textId="77777777" w:rsidR="00D02AAB" w:rsidRPr="00983415" w:rsidRDefault="00D02AAB" w:rsidP="000631DC">
                  <w:pPr>
                    <w:jc w:val="center"/>
                    <w:rPr>
                      <w:rFonts w:cs="Arial"/>
                      <w:b/>
                      <w:bCs/>
                      <w:i/>
                      <w:iCs/>
                    </w:rPr>
                  </w:pPr>
                </w:p>
              </w:tc>
            </w:tr>
            <w:tr w:rsidR="00D02AAB" w:rsidRPr="00983415" w14:paraId="36477F14"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3F9B5D7"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18.</w:t>
                  </w:r>
                </w:p>
              </w:tc>
              <w:tc>
                <w:tcPr>
                  <w:tcW w:w="1516" w:type="pct"/>
                  <w:tcBorders>
                    <w:top w:val="single" w:sz="4" w:space="0" w:color="000000"/>
                    <w:left w:val="single" w:sz="4" w:space="0" w:color="auto"/>
                    <w:bottom w:val="single" w:sz="4" w:space="0" w:color="000000"/>
                    <w:right w:val="single" w:sz="4" w:space="0" w:color="000000"/>
                  </w:tcBorders>
                  <w:vAlign w:val="center"/>
                </w:tcPr>
                <w:p w14:paraId="4DC1DC4F"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Мале карлице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212DAF6C"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10</w:t>
                  </w:r>
                </w:p>
              </w:tc>
              <w:tc>
                <w:tcPr>
                  <w:tcW w:w="661" w:type="pct"/>
                  <w:shd w:val="clear" w:color="auto" w:fill="auto"/>
                  <w:vAlign w:val="center"/>
                </w:tcPr>
                <w:p w14:paraId="70AF8B36" w14:textId="77777777" w:rsidR="00D02AAB" w:rsidRPr="00983415" w:rsidRDefault="00D02AAB" w:rsidP="000631DC">
                  <w:pPr>
                    <w:jc w:val="center"/>
                    <w:rPr>
                      <w:rFonts w:cs="Arial"/>
                      <w:b/>
                      <w:bCs/>
                      <w:i/>
                      <w:iCs/>
                    </w:rPr>
                  </w:pPr>
                </w:p>
              </w:tc>
              <w:tc>
                <w:tcPr>
                  <w:tcW w:w="630" w:type="pct"/>
                  <w:shd w:val="clear" w:color="auto" w:fill="auto"/>
                  <w:vAlign w:val="center"/>
                </w:tcPr>
                <w:p w14:paraId="197C93AD" w14:textId="77777777" w:rsidR="00D02AAB" w:rsidRPr="00983415" w:rsidRDefault="00D02AAB" w:rsidP="000631DC">
                  <w:pPr>
                    <w:jc w:val="center"/>
                    <w:rPr>
                      <w:rFonts w:cs="Arial"/>
                      <w:b/>
                      <w:bCs/>
                      <w:i/>
                      <w:iCs/>
                    </w:rPr>
                  </w:pPr>
                </w:p>
              </w:tc>
              <w:tc>
                <w:tcPr>
                  <w:tcW w:w="661" w:type="pct"/>
                  <w:shd w:val="clear" w:color="auto" w:fill="auto"/>
                  <w:vAlign w:val="center"/>
                </w:tcPr>
                <w:p w14:paraId="5B3A0D77" w14:textId="77777777" w:rsidR="00D02AAB" w:rsidRPr="00983415" w:rsidRDefault="00D02AAB" w:rsidP="000631DC">
                  <w:pPr>
                    <w:jc w:val="center"/>
                    <w:rPr>
                      <w:rFonts w:cs="Arial"/>
                      <w:b/>
                      <w:bCs/>
                      <w:i/>
                      <w:iCs/>
                    </w:rPr>
                  </w:pPr>
                </w:p>
              </w:tc>
              <w:tc>
                <w:tcPr>
                  <w:tcW w:w="630" w:type="pct"/>
                  <w:shd w:val="clear" w:color="auto" w:fill="auto"/>
                  <w:vAlign w:val="center"/>
                </w:tcPr>
                <w:p w14:paraId="5D238238" w14:textId="77777777" w:rsidR="00D02AAB" w:rsidRPr="00983415" w:rsidRDefault="00D02AAB" w:rsidP="000631DC">
                  <w:pPr>
                    <w:jc w:val="center"/>
                    <w:rPr>
                      <w:rFonts w:cs="Arial"/>
                      <w:b/>
                      <w:bCs/>
                      <w:i/>
                      <w:iCs/>
                    </w:rPr>
                  </w:pPr>
                </w:p>
              </w:tc>
            </w:tr>
            <w:tr w:rsidR="00D02AAB" w:rsidRPr="00983415" w14:paraId="6825B1A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FE2E8D8"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19.</w:t>
                  </w:r>
                </w:p>
              </w:tc>
              <w:tc>
                <w:tcPr>
                  <w:tcW w:w="1516" w:type="pct"/>
                  <w:tcBorders>
                    <w:top w:val="single" w:sz="4" w:space="0" w:color="000000"/>
                    <w:left w:val="single" w:sz="4" w:space="0" w:color="auto"/>
                    <w:bottom w:val="single" w:sz="4" w:space="0" w:color="000000"/>
                    <w:right w:val="single" w:sz="4" w:space="0" w:color="000000"/>
                  </w:tcBorders>
                  <w:vAlign w:val="center"/>
                </w:tcPr>
                <w:p w14:paraId="6F0BAAB7"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Ц-вратне кичме</w:t>
                  </w:r>
                </w:p>
              </w:tc>
              <w:tc>
                <w:tcPr>
                  <w:tcW w:w="660" w:type="pct"/>
                  <w:tcBorders>
                    <w:top w:val="single" w:sz="4" w:space="0" w:color="000000"/>
                    <w:left w:val="single" w:sz="4" w:space="0" w:color="auto"/>
                    <w:bottom w:val="single" w:sz="4" w:space="0" w:color="000000"/>
                    <w:right w:val="single" w:sz="4" w:space="0" w:color="000000"/>
                  </w:tcBorders>
                </w:tcPr>
                <w:p w14:paraId="2DA11F40"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15</w:t>
                  </w:r>
                </w:p>
              </w:tc>
              <w:tc>
                <w:tcPr>
                  <w:tcW w:w="661" w:type="pct"/>
                  <w:shd w:val="clear" w:color="auto" w:fill="auto"/>
                  <w:vAlign w:val="center"/>
                </w:tcPr>
                <w:p w14:paraId="19389BF7" w14:textId="77777777" w:rsidR="00D02AAB" w:rsidRPr="00983415" w:rsidRDefault="00D02AAB" w:rsidP="000631DC">
                  <w:pPr>
                    <w:jc w:val="center"/>
                    <w:rPr>
                      <w:rFonts w:cs="Arial"/>
                      <w:b/>
                      <w:bCs/>
                      <w:i/>
                      <w:iCs/>
                    </w:rPr>
                  </w:pPr>
                </w:p>
              </w:tc>
              <w:tc>
                <w:tcPr>
                  <w:tcW w:w="630" w:type="pct"/>
                  <w:shd w:val="clear" w:color="auto" w:fill="auto"/>
                  <w:vAlign w:val="center"/>
                </w:tcPr>
                <w:p w14:paraId="2BC411AC" w14:textId="77777777" w:rsidR="00D02AAB" w:rsidRPr="00983415" w:rsidRDefault="00D02AAB" w:rsidP="000631DC">
                  <w:pPr>
                    <w:jc w:val="center"/>
                    <w:rPr>
                      <w:rFonts w:cs="Arial"/>
                      <w:b/>
                      <w:bCs/>
                      <w:i/>
                      <w:iCs/>
                    </w:rPr>
                  </w:pPr>
                </w:p>
              </w:tc>
              <w:tc>
                <w:tcPr>
                  <w:tcW w:w="661" w:type="pct"/>
                  <w:shd w:val="clear" w:color="auto" w:fill="auto"/>
                  <w:vAlign w:val="center"/>
                </w:tcPr>
                <w:p w14:paraId="1BE6BD24" w14:textId="77777777" w:rsidR="00D02AAB" w:rsidRPr="00983415" w:rsidRDefault="00D02AAB" w:rsidP="000631DC">
                  <w:pPr>
                    <w:jc w:val="center"/>
                    <w:rPr>
                      <w:rFonts w:cs="Arial"/>
                      <w:b/>
                      <w:bCs/>
                      <w:i/>
                      <w:iCs/>
                    </w:rPr>
                  </w:pPr>
                </w:p>
              </w:tc>
              <w:tc>
                <w:tcPr>
                  <w:tcW w:w="630" w:type="pct"/>
                  <w:shd w:val="clear" w:color="auto" w:fill="auto"/>
                  <w:vAlign w:val="center"/>
                </w:tcPr>
                <w:p w14:paraId="7DF2D6C1" w14:textId="77777777" w:rsidR="00D02AAB" w:rsidRPr="00983415" w:rsidRDefault="00D02AAB" w:rsidP="000631DC">
                  <w:pPr>
                    <w:jc w:val="center"/>
                    <w:rPr>
                      <w:rFonts w:cs="Arial"/>
                      <w:b/>
                      <w:bCs/>
                      <w:i/>
                      <w:iCs/>
                    </w:rPr>
                  </w:pPr>
                </w:p>
              </w:tc>
            </w:tr>
            <w:tr w:rsidR="00D02AAB" w:rsidRPr="00983415" w14:paraId="5937F57A"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91D6A81"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20.</w:t>
                  </w:r>
                </w:p>
              </w:tc>
              <w:tc>
                <w:tcPr>
                  <w:tcW w:w="1516" w:type="pct"/>
                  <w:tcBorders>
                    <w:top w:val="single" w:sz="4" w:space="0" w:color="000000"/>
                    <w:left w:val="single" w:sz="4" w:space="0" w:color="auto"/>
                    <w:bottom w:val="single" w:sz="4" w:space="0" w:color="000000"/>
                    <w:right w:val="single" w:sz="4" w:space="0" w:color="000000"/>
                  </w:tcBorders>
                  <w:vAlign w:val="center"/>
                </w:tcPr>
                <w:p w14:paraId="488B7CA0"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Ц-вратне кичме</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2A38F4F2"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6619B430" w14:textId="77777777" w:rsidR="00D02AAB" w:rsidRPr="00983415" w:rsidRDefault="00D02AAB" w:rsidP="000631DC">
                  <w:pPr>
                    <w:jc w:val="center"/>
                    <w:rPr>
                      <w:rFonts w:cs="Arial"/>
                      <w:b/>
                      <w:bCs/>
                      <w:i/>
                      <w:iCs/>
                    </w:rPr>
                  </w:pPr>
                </w:p>
              </w:tc>
              <w:tc>
                <w:tcPr>
                  <w:tcW w:w="630" w:type="pct"/>
                  <w:shd w:val="clear" w:color="auto" w:fill="auto"/>
                  <w:vAlign w:val="center"/>
                </w:tcPr>
                <w:p w14:paraId="03229232" w14:textId="77777777" w:rsidR="00D02AAB" w:rsidRPr="00983415" w:rsidRDefault="00D02AAB" w:rsidP="000631DC">
                  <w:pPr>
                    <w:jc w:val="center"/>
                    <w:rPr>
                      <w:rFonts w:cs="Arial"/>
                      <w:b/>
                      <w:bCs/>
                      <w:i/>
                      <w:iCs/>
                    </w:rPr>
                  </w:pPr>
                </w:p>
              </w:tc>
              <w:tc>
                <w:tcPr>
                  <w:tcW w:w="661" w:type="pct"/>
                  <w:shd w:val="clear" w:color="auto" w:fill="auto"/>
                  <w:vAlign w:val="center"/>
                </w:tcPr>
                <w:p w14:paraId="604F4C33" w14:textId="77777777" w:rsidR="00D02AAB" w:rsidRPr="00983415" w:rsidRDefault="00D02AAB" w:rsidP="000631DC">
                  <w:pPr>
                    <w:jc w:val="center"/>
                    <w:rPr>
                      <w:rFonts w:cs="Arial"/>
                      <w:b/>
                      <w:bCs/>
                      <w:i/>
                      <w:iCs/>
                    </w:rPr>
                  </w:pPr>
                </w:p>
              </w:tc>
              <w:tc>
                <w:tcPr>
                  <w:tcW w:w="630" w:type="pct"/>
                  <w:shd w:val="clear" w:color="auto" w:fill="auto"/>
                  <w:vAlign w:val="center"/>
                </w:tcPr>
                <w:p w14:paraId="5D2B17AB" w14:textId="77777777" w:rsidR="00D02AAB" w:rsidRPr="00983415" w:rsidRDefault="00D02AAB" w:rsidP="000631DC">
                  <w:pPr>
                    <w:jc w:val="center"/>
                    <w:rPr>
                      <w:rFonts w:cs="Arial"/>
                      <w:b/>
                      <w:bCs/>
                      <w:i/>
                      <w:iCs/>
                    </w:rPr>
                  </w:pPr>
                </w:p>
              </w:tc>
            </w:tr>
            <w:tr w:rsidR="00D02AAB" w:rsidRPr="00983415" w14:paraId="46DAD76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52D13AE9"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21.</w:t>
                  </w:r>
                </w:p>
              </w:tc>
              <w:tc>
                <w:tcPr>
                  <w:tcW w:w="1516" w:type="pct"/>
                  <w:tcBorders>
                    <w:top w:val="single" w:sz="4" w:space="0" w:color="000000"/>
                    <w:left w:val="single" w:sz="4" w:space="0" w:color="auto"/>
                    <w:bottom w:val="single" w:sz="4" w:space="0" w:color="000000"/>
                    <w:right w:val="single" w:sz="4" w:space="0" w:color="000000"/>
                  </w:tcBorders>
                  <w:vAlign w:val="center"/>
                </w:tcPr>
                <w:p w14:paraId="3FCDE492"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ТХ-торакалне кичме</w:t>
                  </w:r>
                </w:p>
              </w:tc>
              <w:tc>
                <w:tcPr>
                  <w:tcW w:w="660" w:type="pct"/>
                  <w:tcBorders>
                    <w:top w:val="single" w:sz="4" w:space="0" w:color="000000"/>
                    <w:left w:val="single" w:sz="4" w:space="0" w:color="auto"/>
                    <w:bottom w:val="single" w:sz="4" w:space="0" w:color="000000"/>
                    <w:right w:val="single" w:sz="4" w:space="0" w:color="000000"/>
                  </w:tcBorders>
                </w:tcPr>
                <w:p w14:paraId="58C68C67"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10</w:t>
                  </w:r>
                </w:p>
              </w:tc>
              <w:tc>
                <w:tcPr>
                  <w:tcW w:w="661" w:type="pct"/>
                  <w:shd w:val="clear" w:color="auto" w:fill="auto"/>
                  <w:vAlign w:val="center"/>
                </w:tcPr>
                <w:p w14:paraId="540543AD" w14:textId="77777777" w:rsidR="00D02AAB" w:rsidRPr="00983415" w:rsidRDefault="00D02AAB" w:rsidP="000631DC">
                  <w:pPr>
                    <w:jc w:val="center"/>
                    <w:rPr>
                      <w:rFonts w:cs="Arial"/>
                      <w:b/>
                      <w:bCs/>
                      <w:i/>
                      <w:iCs/>
                    </w:rPr>
                  </w:pPr>
                </w:p>
              </w:tc>
              <w:tc>
                <w:tcPr>
                  <w:tcW w:w="630" w:type="pct"/>
                  <w:shd w:val="clear" w:color="auto" w:fill="auto"/>
                  <w:vAlign w:val="center"/>
                </w:tcPr>
                <w:p w14:paraId="69023224" w14:textId="77777777" w:rsidR="00D02AAB" w:rsidRPr="00983415" w:rsidRDefault="00D02AAB" w:rsidP="000631DC">
                  <w:pPr>
                    <w:jc w:val="center"/>
                    <w:rPr>
                      <w:rFonts w:cs="Arial"/>
                      <w:b/>
                      <w:bCs/>
                      <w:i/>
                      <w:iCs/>
                    </w:rPr>
                  </w:pPr>
                </w:p>
              </w:tc>
              <w:tc>
                <w:tcPr>
                  <w:tcW w:w="661" w:type="pct"/>
                  <w:shd w:val="clear" w:color="auto" w:fill="auto"/>
                  <w:vAlign w:val="center"/>
                </w:tcPr>
                <w:p w14:paraId="144A774E" w14:textId="77777777" w:rsidR="00D02AAB" w:rsidRPr="00983415" w:rsidRDefault="00D02AAB" w:rsidP="000631DC">
                  <w:pPr>
                    <w:jc w:val="center"/>
                    <w:rPr>
                      <w:rFonts w:cs="Arial"/>
                      <w:b/>
                      <w:bCs/>
                      <w:i/>
                      <w:iCs/>
                    </w:rPr>
                  </w:pPr>
                </w:p>
              </w:tc>
              <w:tc>
                <w:tcPr>
                  <w:tcW w:w="630" w:type="pct"/>
                  <w:shd w:val="clear" w:color="auto" w:fill="auto"/>
                  <w:vAlign w:val="center"/>
                </w:tcPr>
                <w:p w14:paraId="07CFB837" w14:textId="77777777" w:rsidR="00D02AAB" w:rsidRPr="00983415" w:rsidRDefault="00D02AAB" w:rsidP="000631DC">
                  <w:pPr>
                    <w:jc w:val="center"/>
                    <w:rPr>
                      <w:rFonts w:cs="Arial"/>
                      <w:b/>
                      <w:bCs/>
                      <w:i/>
                      <w:iCs/>
                    </w:rPr>
                  </w:pPr>
                </w:p>
              </w:tc>
            </w:tr>
            <w:tr w:rsidR="00D02AAB" w:rsidRPr="00983415" w14:paraId="7FCA2566"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5486071F"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22.</w:t>
                  </w:r>
                </w:p>
              </w:tc>
              <w:tc>
                <w:tcPr>
                  <w:tcW w:w="1516" w:type="pct"/>
                  <w:tcBorders>
                    <w:top w:val="single" w:sz="4" w:space="0" w:color="000000"/>
                    <w:left w:val="single" w:sz="4" w:space="0" w:color="auto"/>
                    <w:bottom w:val="single" w:sz="4" w:space="0" w:color="000000"/>
                    <w:right w:val="single" w:sz="4" w:space="0" w:color="000000"/>
                  </w:tcBorders>
                  <w:vAlign w:val="center"/>
                </w:tcPr>
                <w:p w14:paraId="34CC0A67"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BA" w:eastAsia="sr-Latn-CS"/>
                    </w:rPr>
                    <w:t xml:space="preserve">ТХ-торакалне кичме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12B7D89A"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31FD54DA" w14:textId="77777777" w:rsidR="00D02AAB" w:rsidRPr="00983415" w:rsidRDefault="00D02AAB" w:rsidP="000631DC">
                  <w:pPr>
                    <w:jc w:val="center"/>
                    <w:rPr>
                      <w:rFonts w:cs="Arial"/>
                      <w:b/>
                      <w:bCs/>
                      <w:i/>
                      <w:iCs/>
                    </w:rPr>
                  </w:pPr>
                </w:p>
              </w:tc>
              <w:tc>
                <w:tcPr>
                  <w:tcW w:w="630" w:type="pct"/>
                  <w:shd w:val="clear" w:color="auto" w:fill="auto"/>
                  <w:vAlign w:val="center"/>
                </w:tcPr>
                <w:p w14:paraId="5EACFEEB" w14:textId="77777777" w:rsidR="00D02AAB" w:rsidRPr="00983415" w:rsidRDefault="00D02AAB" w:rsidP="000631DC">
                  <w:pPr>
                    <w:jc w:val="center"/>
                    <w:rPr>
                      <w:rFonts w:cs="Arial"/>
                      <w:b/>
                      <w:bCs/>
                      <w:i/>
                      <w:iCs/>
                    </w:rPr>
                  </w:pPr>
                </w:p>
              </w:tc>
              <w:tc>
                <w:tcPr>
                  <w:tcW w:w="661" w:type="pct"/>
                  <w:shd w:val="clear" w:color="auto" w:fill="auto"/>
                  <w:vAlign w:val="center"/>
                </w:tcPr>
                <w:p w14:paraId="2DBC6167" w14:textId="77777777" w:rsidR="00D02AAB" w:rsidRPr="00983415" w:rsidRDefault="00D02AAB" w:rsidP="000631DC">
                  <w:pPr>
                    <w:jc w:val="center"/>
                    <w:rPr>
                      <w:rFonts w:cs="Arial"/>
                      <w:b/>
                      <w:bCs/>
                      <w:i/>
                      <w:iCs/>
                    </w:rPr>
                  </w:pPr>
                </w:p>
              </w:tc>
              <w:tc>
                <w:tcPr>
                  <w:tcW w:w="630" w:type="pct"/>
                  <w:shd w:val="clear" w:color="auto" w:fill="auto"/>
                  <w:vAlign w:val="center"/>
                </w:tcPr>
                <w:p w14:paraId="2EF172B4" w14:textId="77777777" w:rsidR="00D02AAB" w:rsidRPr="00983415" w:rsidRDefault="00D02AAB" w:rsidP="000631DC">
                  <w:pPr>
                    <w:jc w:val="center"/>
                    <w:rPr>
                      <w:rFonts w:cs="Arial"/>
                      <w:b/>
                      <w:bCs/>
                      <w:i/>
                      <w:iCs/>
                    </w:rPr>
                  </w:pPr>
                </w:p>
              </w:tc>
            </w:tr>
            <w:tr w:rsidR="00D02AAB" w:rsidRPr="00983415" w14:paraId="1E4EEB07"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909BB3C"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23.</w:t>
                  </w:r>
                </w:p>
              </w:tc>
              <w:tc>
                <w:tcPr>
                  <w:tcW w:w="1516" w:type="pct"/>
                  <w:tcBorders>
                    <w:top w:val="single" w:sz="4" w:space="0" w:color="000000"/>
                    <w:left w:val="single" w:sz="4" w:space="0" w:color="auto"/>
                    <w:bottom w:val="single" w:sz="4" w:space="0" w:color="000000"/>
                    <w:right w:val="single" w:sz="4" w:space="0" w:color="000000"/>
                  </w:tcBorders>
                  <w:vAlign w:val="center"/>
                </w:tcPr>
                <w:p w14:paraId="5560A5F7"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ЛС-лумбо-сакралне кичме</w:t>
                  </w:r>
                </w:p>
              </w:tc>
              <w:tc>
                <w:tcPr>
                  <w:tcW w:w="660" w:type="pct"/>
                  <w:tcBorders>
                    <w:top w:val="single" w:sz="4" w:space="0" w:color="000000"/>
                    <w:left w:val="single" w:sz="4" w:space="0" w:color="auto"/>
                    <w:bottom w:val="single" w:sz="4" w:space="0" w:color="000000"/>
                    <w:right w:val="single" w:sz="4" w:space="0" w:color="000000"/>
                  </w:tcBorders>
                </w:tcPr>
                <w:p w14:paraId="77CBE545"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30</w:t>
                  </w:r>
                </w:p>
              </w:tc>
              <w:tc>
                <w:tcPr>
                  <w:tcW w:w="661" w:type="pct"/>
                  <w:shd w:val="clear" w:color="auto" w:fill="auto"/>
                  <w:vAlign w:val="center"/>
                </w:tcPr>
                <w:p w14:paraId="64278186" w14:textId="77777777" w:rsidR="00D02AAB" w:rsidRPr="00983415" w:rsidRDefault="00D02AAB" w:rsidP="000631DC">
                  <w:pPr>
                    <w:jc w:val="center"/>
                    <w:rPr>
                      <w:rFonts w:cs="Arial"/>
                      <w:b/>
                      <w:bCs/>
                      <w:i/>
                      <w:iCs/>
                    </w:rPr>
                  </w:pPr>
                </w:p>
              </w:tc>
              <w:tc>
                <w:tcPr>
                  <w:tcW w:w="630" w:type="pct"/>
                  <w:shd w:val="clear" w:color="auto" w:fill="auto"/>
                  <w:vAlign w:val="center"/>
                </w:tcPr>
                <w:p w14:paraId="5AA0DC74" w14:textId="77777777" w:rsidR="00D02AAB" w:rsidRPr="00983415" w:rsidRDefault="00D02AAB" w:rsidP="000631DC">
                  <w:pPr>
                    <w:jc w:val="center"/>
                    <w:rPr>
                      <w:rFonts w:cs="Arial"/>
                      <w:b/>
                      <w:bCs/>
                      <w:i/>
                      <w:iCs/>
                    </w:rPr>
                  </w:pPr>
                </w:p>
              </w:tc>
              <w:tc>
                <w:tcPr>
                  <w:tcW w:w="661" w:type="pct"/>
                  <w:shd w:val="clear" w:color="auto" w:fill="auto"/>
                  <w:vAlign w:val="center"/>
                </w:tcPr>
                <w:p w14:paraId="683621C2" w14:textId="77777777" w:rsidR="00D02AAB" w:rsidRPr="00983415" w:rsidRDefault="00D02AAB" w:rsidP="000631DC">
                  <w:pPr>
                    <w:jc w:val="center"/>
                    <w:rPr>
                      <w:rFonts w:cs="Arial"/>
                      <w:b/>
                      <w:bCs/>
                      <w:i/>
                      <w:iCs/>
                    </w:rPr>
                  </w:pPr>
                </w:p>
              </w:tc>
              <w:tc>
                <w:tcPr>
                  <w:tcW w:w="630" w:type="pct"/>
                  <w:shd w:val="clear" w:color="auto" w:fill="auto"/>
                  <w:vAlign w:val="center"/>
                </w:tcPr>
                <w:p w14:paraId="7FBA0496" w14:textId="77777777" w:rsidR="00D02AAB" w:rsidRPr="00983415" w:rsidRDefault="00D02AAB" w:rsidP="000631DC">
                  <w:pPr>
                    <w:jc w:val="center"/>
                    <w:rPr>
                      <w:rFonts w:cs="Arial"/>
                      <w:b/>
                      <w:bCs/>
                      <w:i/>
                      <w:iCs/>
                    </w:rPr>
                  </w:pPr>
                </w:p>
              </w:tc>
            </w:tr>
            <w:tr w:rsidR="00D02AAB" w:rsidRPr="00983415" w14:paraId="0D4E7020"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549B1AD2"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24.</w:t>
                  </w:r>
                </w:p>
              </w:tc>
              <w:tc>
                <w:tcPr>
                  <w:tcW w:w="1516" w:type="pct"/>
                  <w:tcBorders>
                    <w:top w:val="single" w:sz="4" w:space="0" w:color="000000"/>
                    <w:left w:val="single" w:sz="4" w:space="0" w:color="auto"/>
                    <w:bottom w:val="single" w:sz="4" w:space="0" w:color="000000"/>
                    <w:right w:val="single" w:sz="4" w:space="0" w:color="000000"/>
                  </w:tcBorders>
                  <w:vAlign w:val="center"/>
                </w:tcPr>
                <w:p w14:paraId="5D60DBBB"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ЛС-лумбо-сакралне кичме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67DA6EEC"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41DE3358" w14:textId="77777777" w:rsidR="00D02AAB" w:rsidRPr="00983415" w:rsidRDefault="00D02AAB" w:rsidP="000631DC">
                  <w:pPr>
                    <w:jc w:val="center"/>
                    <w:rPr>
                      <w:rFonts w:cs="Arial"/>
                      <w:b/>
                      <w:bCs/>
                      <w:i/>
                      <w:iCs/>
                    </w:rPr>
                  </w:pPr>
                </w:p>
              </w:tc>
              <w:tc>
                <w:tcPr>
                  <w:tcW w:w="630" w:type="pct"/>
                  <w:shd w:val="clear" w:color="auto" w:fill="auto"/>
                  <w:vAlign w:val="center"/>
                </w:tcPr>
                <w:p w14:paraId="0464881F" w14:textId="77777777" w:rsidR="00D02AAB" w:rsidRPr="00983415" w:rsidRDefault="00D02AAB" w:rsidP="000631DC">
                  <w:pPr>
                    <w:jc w:val="center"/>
                    <w:rPr>
                      <w:rFonts w:cs="Arial"/>
                      <w:b/>
                      <w:bCs/>
                      <w:i/>
                      <w:iCs/>
                    </w:rPr>
                  </w:pPr>
                </w:p>
              </w:tc>
              <w:tc>
                <w:tcPr>
                  <w:tcW w:w="661" w:type="pct"/>
                  <w:shd w:val="clear" w:color="auto" w:fill="auto"/>
                  <w:vAlign w:val="center"/>
                </w:tcPr>
                <w:p w14:paraId="1FC6B5E0" w14:textId="77777777" w:rsidR="00D02AAB" w:rsidRPr="00983415" w:rsidRDefault="00D02AAB" w:rsidP="000631DC">
                  <w:pPr>
                    <w:jc w:val="center"/>
                    <w:rPr>
                      <w:rFonts w:cs="Arial"/>
                      <w:b/>
                      <w:bCs/>
                      <w:i/>
                      <w:iCs/>
                    </w:rPr>
                  </w:pPr>
                </w:p>
              </w:tc>
              <w:tc>
                <w:tcPr>
                  <w:tcW w:w="630" w:type="pct"/>
                  <w:shd w:val="clear" w:color="auto" w:fill="auto"/>
                  <w:vAlign w:val="center"/>
                </w:tcPr>
                <w:p w14:paraId="253C1716" w14:textId="77777777" w:rsidR="00D02AAB" w:rsidRPr="00983415" w:rsidRDefault="00D02AAB" w:rsidP="000631DC">
                  <w:pPr>
                    <w:jc w:val="center"/>
                    <w:rPr>
                      <w:rFonts w:cs="Arial"/>
                      <w:b/>
                      <w:bCs/>
                      <w:i/>
                      <w:iCs/>
                    </w:rPr>
                  </w:pPr>
                </w:p>
              </w:tc>
            </w:tr>
            <w:tr w:rsidR="00D02AAB" w:rsidRPr="00983415" w14:paraId="6BDF2CD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53039E5"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25.</w:t>
                  </w:r>
                </w:p>
              </w:tc>
              <w:tc>
                <w:tcPr>
                  <w:tcW w:w="1516" w:type="pct"/>
                  <w:tcBorders>
                    <w:top w:val="single" w:sz="4" w:space="0" w:color="000000"/>
                    <w:left w:val="single" w:sz="4" w:space="0" w:color="auto"/>
                    <w:bottom w:val="single" w:sz="4" w:space="0" w:color="000000"/>
                    <w:right w:val="single" w:sz="4" w:space="0" w:color="000000"/>
                  </w:tcBorders>
                  <w:vAlign w:val="center"/>
                </w:tcPr>
                <w:p w14:paraId="7629B77E"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Колена</w:t>
                  </w:r>
                </w:p>
              </w:tc>
              <w:tc>
                <w:tcPr>
                  <w:tcW w:w="660" w:type="pct"/>
                  <w:tcBorders>
                    <w:top w:val="single" w:sz="4" w:space="0" w:color="000000"/>
                    <w:left w:val="single" w:sz="4" w:space="0" w:color="auto"/>
                    <w:bottom w:val="single" w:sz="4" w:space="0" w:color="000000"/>
                    <w:right w:val="single" w:sz="4" w:space="0" w:color="000000"/>
                  </w:tcBorders>
                </w:tcPr>
                <w:p w14:paraId="39714A8B"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15</w:t>
                  </w:r>
                </w:p>
              </w:tc>
              <w:tc>
                <w:tcPr>
                  <w:tcW w:w="661" w:type="pct"/>
                  <w:shd w:val="clear" w:color="auto" w:fill="auto"/>
                  <w:vAlign w:val="center"/>
                </w:tcPr>
                <w:p w14:paraId="4A459462" w14:textId="77777777" w:rsidR="00D02AAB" w:rsidRPr="00983415" w:rsidRDefault="00D02AAB" w:rsidP="000631DC">
                  <w:pPr>
                    <w:jc w:val="center"/>
                    <w:rPr>
                      <w:rFonts w:cs="Arial"/>
                      <w:b/>
                      <w:bCs/>
                      <w:i/>
                      <w:iCs/>
                    </w:rPr>
                  </w:pPr>
                </w:p>
              </w:tc>
              <w:tc>
                <w:tcPr>
                  <w:tcW w:w="630" w:type="pct"/>
                  <w:shd w:val="clear" w:color="auto" w:fill="auto"/>
                  <w:vAlign w:val="center"/>
                </w:tcPr>
                <w:p w14:paraId="6A5A3DEE" w14:textId="77777777" w:rsidR="00D02AAB" w:rsidRPr="00983415" w:rsidRDefault="00D02AAB" w:rsidP="000631DC">
                  <w:pPr>
                    <w:jc w:val="center"/>
                    <w:rPr>
                      <w:rFonts w:cs="Arial"/>
                      <w:b/>
                      <w:bCs/>
                      <w:i/>
                      <w:iCs/>
                    </w:rPr>
                  </w:pPr>
                </w:p>
              </w:tc>
              <w:tc>
                <w:tcPr>
                  <w:tcW w:w="661" w:type="pct"/>
                  <w:shd w:val="clear" w:color="auto" w:fill="auto"/>
                  <w:vAlign w:val="center"/>
                </w:tcPr>
                <w:p w14:paraId="2306B47F" w14:textId="77777777" w:rsidR="00D02AAB" w:rsidRPr="00983415" w:rsidRDefault="00D02AAB" w:rsidP="000631DC">
                  <w:pPr>
                    <w:jc w:val="center"/>
                    <w:rPr>
                      <w:rFonts w:cs="Arial"/>
                      <w:b/>
                      <w:bCs/>
                      <w:i/>
                      <w:iCs/>
                    </w:rPr>
                  </w:pPr>
                </w:p>
              </w:tc>
              <w:tc>
                <w:tcPr>
                  <w:tcW w:w="630" w:type="pct"/>
                  <w:shd w:val="clear" w:color="auto" w:fill="auto"/>
                  <w:vAlign w:val="center"/>
                </w:tcPr>
                <w:p w14:paraId="5347283A" w14:textId="77777777" w:rsidR="00D02AAB" w:rsidRPr="00983415" w:rsidRDefault="00D02AAB" w:rsidP="000631DC">
                  <w:pPr>
                    <w:jc w:val="center"/>
                    <w:rPr>
                      <w:rFonts w:cs="Arial"/>
                      <w:b/>
                      <w:bCs/>
                      <w:i/>
                      <w:iCs/>
                    </w:rPr>
                  </w:pPr>
                </w:p>
              </w:tc>
            </w:tr>
            <w:tr w:rsidR="00D02AAB" w:rsidRPr="00983415" w14:paraId="03E0F14A"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BC7D991"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26.</w:t>
                  </w:r>
                </w:p>
              </w:tc>
              <w:tc>
                <w:tcPr>
                  <w:tcW w:w="1516" w:type="pct"/>
                  <w:tcBorders>
                    <w:top w:val="single" w:sz="4" w:space="0" w:color="000000"/>
                    <w:left w:val="single" w:sz="4" w:space="0" w:color="auto"/>
                    <w:bottom w:val="single" w:sz="4" w:space="0" w:color="000000"/>
                    <w:right w:val="single" w:sz="4" w:space="0" w:color="000000"/>
                  </w:tcBorders>
                  <w:vAlign w:val="center"/>
                </w:tcPr>
                <w:p w14:paraId="6CF288FB"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Колена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2F7E0862"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1114738B" w14:textId="77777777" w:rsidR="00D02AAB" w:rsidRPr="00983415" w:rsidRDefault="00D02AAB" w:rsidP="000631DC">
                  <w:pPr>
                    <w:jc w:val="center"/>
                    <w:rPr>
                      <w:rFonts w:cs="Arial"/>
                      <w:b/>
                      <w:bCs/>
                      <w:i/>
                      <w:iCs/>
                    </w:rPr>
                  </w:pPr>
                </w:p>
              </w:tc>
              <w:tc>
                <w:tcPr>
                  <w:tcW w:w="630" w:type="pct"/>
                  <w:shd w:val="clear" w:color="auto" w:fill="auto"/>
                  <w:vAlign w:val="center"/>
                </w:tcPr>
                <w:p w14:paraId="58A14A1A" w14:textId="77777777" w:rsidR="00D02AAB" w:rsidRPr="00983415" w:rsidRDefault="00D02AAB" w:rsidP="000631DC">
                  <w:pPr>
                    <w:jc w:val="center"/>
                    <w:rPr>
                      <w:rFonts w:cs="Arial"/>
                      <w:b/>
                      <w:bCs/>
                      <w:i/>
                      <w:iCs/>
                    </w:rPr>
                  </w:pPr>
                </w:p>
              </w:tc>
              <w:tc>
                <w:tcPr>
                  <w:tcW w:w="661" w:type="pct"/>
                  <w:shd w:val="clear" w:color="auto" w:fill="auto"/>
                  <w:vAlign w:val="center"/>
                </w:tcPr>
                <w:p w14:paraId="3EA4A089" w14:textId="77777777" w:rsidR="00D02AAB" w:rsidRPr="00983415" w:rsidRDefault="00D02AAB" w:rsidP="000631DC">
                  <w:pPr>
                    <w:jc w:val="center"/>
                    <w:rPr>
                      <w:rFonts w:cs="Arial"/>
                      <w:b/>
                      <w:bCs/>
                      <w:i/>
                      <w:iCs/>
                    </w:rPr>
                  </w:pPr>
                </w:p>
              </w:tc>
              <w:tc>
                <w:tcPr>
                  <w:tcW w:w="630" w:type="pct"/>
                  <w:shd w:val="clear" w:color="auto" w:fill="auto"/>
                  <w:vAlign w:val="center"/>
                </w:tcPr>
                <w:p w14:paraId="4CAF807C" w14:textId="77777777" w:rsidR="00D02AAB" w:rsidRPr="00983415" w:rsidRDefault="00D02AAB" w:rsidP="000631DC">
                  <w:pPr>
                    <w:jc w:val="center"/>
                    <w:rPr>
                      <w:rFonts w:cs="Arial"/>
                      <w:b/>
                      <w:bCs/>
                      <w:i/>
                      <w:iCs/>
                    </w:rPr>
                  </w:pPr>
                </w:p>
              </w:tc>
            </w:tr>
            <w:tr w:rsidR="00D02AAB" w:rsidRPr="00983415" w14:paraId="3D9842B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79547FF"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27.</w:t>
                  </w:r>
                </w:p>
              </w:tc>
              <w:tc>
                <w:tcPr>
                  <w:tcW w:w="1516" w:type="pct"/>
                  <w:tcBorders>
                    <w:top w:val="single" w:sz="4" w:space="0" w:color="000000"/>
                    <w:left w:val="single" w:sz="4" w:space="0" w:color="auto"/>
                    <w:bottom w:val="single" w:sz="4" w:space="0" w:color="000000"/>
                    <w:right w:val="single" w:sz="4" w:space="0" w:color="000000"/>
                  </w:tcBorders>
                  <w:vAlign w:val="center"/>
                </w:tcPr>
                <w:p w14:paraId="64F7F09B"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Дојке</w:t>
                  </w:r>
                </w:p>
              </w:tc>
              <w:tc>
                <w:tcPr>
                  <w:tcW w:w="660" w:type="pct"/>
                  <w:tcBorders>
                    <w:top w:val="single" w:sz="4" w:space="0" w:color="000000"/>
                    <w:left w:val="single" w:sz="4" w:space="0" w:color="auto"/>
                    <w:bottom w:val="single" w:sz="4" w:space="0" w:color="000000"/>
                    <w:right w:val="single" w:sz="4" w:space="0" w:color="000000"/>
                  </w:tcBorders>
                </w:tcPr>
                <w:p w14:paraId="16D64486"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350F96D5" w14:textId="77777777" w:rsidR="00D02AAB" w:rsidRPr="00983415" w:rsidRDefault="00D02AAB" w:rsidP="000631DC">
                  <w:pPr>
                    <w:jc w:val="center"/>
                    <w:rPr>
                      <w:rFonts w:cs="Arial"/>
                      <w:b/>
                      <w:bCs/>
                      <w:i/>
                      <w:iCs/>
                    </w:rPr>
                  </w:pPr>
                </w:p>
              </w:tc>
              <w:tc>
                <w:tcPr>
                  <w:tcW w:w="630" w:type="pct"/>
                  <w:shd w:val="clear" w:color="auto" w:fill="auto"/>
                  <w:vAlign w:val="center"/>
                </w:tcPr>
                <w:p w14:paraId="321A2E2A" w14:textId="77777777" w:rsidR="00D02AAB" w:rsidRPr="00983415" w:rsidRDefault="00D02AAB" w:rsidP="000631DC">
                  <w:pPr>
                    <w:jc w:val="center"/>
                    <w:rPr>
                      <w:rFonts w:cs="Arial"/>
                      <w:b/>
                      <w:bCs/>
                      <w:i/>
                      <w:iCs/>
                    </w:rPr>
                  </w:pPr>
                </w:p>
              </w:tc>
              <w:tc>
                <w:tcPr>
                  <w:tcW w:w="661" w:type="pct"/>
                  <w:shd w:val="clear" w:color="auto" w:fill="auto"/>
                  <w:vAlign w:val="center"/>
                </w:tcPr>
                <w:p w14:paraId="3169D15B" w14:textId="77777777" w:rsidR="00D02AAB" w:rsidRPr="00983415" w:rsidRDefault="00D02AAB" w:rsidP="000631DC">
                  <w:pPr>
                    <w:jc w:val="center"/>
                    <w:rPr>
                      <w:rFonts w:cs="Arial"/>
                      <w:b/>
                      <w:bCs/>
                      <w:i/>
                      <w:iCs/>
                    </w:rPr>
                  </w:pPr>
                </w:p>
              </w:tc>
              <w:tc>
                <w:tcPr>
                  <w:tcW w:w="630" w:type="pct"/>
                  <w:shd w:val="clear" w:color="auto" w:fill="auto"/>
                  <w:vAlign w:val="center"/>
                </w:tcPr>
                <w:p w14:paraId="43917091" w14:textId="77777777" w:rsidR="00D02AAB" w:rsidRPr="00983415" w:rsidRDefault="00D02AAB" w:rsidP="000631DC">
                  <w:pPr>
                    <w:jc w:val="center"/>
                    <w:rPr>
                      <w:rFonts w:cs="Arial"/>
                      <w:b/>
                      <w:bCs/>
                      <w:i/>
                      <w:iCs/>
                    </w:rPr>
                  </w:pPr>
                </w:p>
              </w:tc>
            </w:tr>
            <w:tr w:rsidR="00D02AAB" w:rsidRPr="00983415" w14:paraId="29CBC74C"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54450BB"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28.</w:t>
                  </w:r>
                </w:p>
              </w:tc>
              <w:tc>
                <w:tcPr>
                  <w:tcW w:w="1516" w:type="pct"/>
                  <w:tcBorders>
                    <w:top w:val="single" w:sz="4" w:space="0" w:color="000000"/>
                    <w:left w:val="single" w:sz="4" w:space="0" w:color="auto"/>
                    <w:bottom w:val="single" w:sz="4" w:space="0" w:color="000000"/>
                    <w:right w:val="single" w:sz="4" w:space="0" w:color="000000"/>
                  </w:tcBorders>
                  <w:vAlign w:val="center"/>
                </w:tcPr>
                <w:p w14:paraId="78D9DF23"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ЦП</w:t>
                  </w:r>
                </w:p>
              </w:tc>
              <w:tc>
                <w:tcPr>
                  <w:tcW w:w="660" w:type="pct"/>
                  <w:tcBorders>
                    <w:top w:val="single" w:sz="4" w:space="0" w:color="000000"/>
                    <w:left w:val="single" w:sz="4" w:space="0" w:color="auto"/>
                    <w:bottom w:val="single" w:sz="4" w:space="0" w:color="000000"/>
                    <w:right w:val="single" w:sz="4" w:space="0" w:color="000000"/>
                  </w:tcBorders>
                </w:tcPr>
                <w:p w14:paraId="59522D50"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40A1299C" w14:textId="77777777" w:rsidR="00D02AAB" w:rsidRPr="00983415" w:rsidRDefault="00D02AAB" w:rsidP="000631DC">
                  <w:pPr>
                    <w:jc w:val="center"/>
                    <w:rPr>
                      <w:rFonts w:cs="Arial"/>
                      <w:b/>
                      <w:bCs/>
                      <w:i/>
                      <w:iCs/>
                    </w:rPr>
                  </w:pPr>
                </w:p>
              </w:tc>
              <w:tc>
                <w:tcPr>
                  <w:tcW w:w="630" w:type="pct"/>
                  <w:shd w:val="clear" w:color="auto" w:fill="auto"/>
                  <w:vAlign w:val="center"/>
                </w:tcPr>
                <w:p w14:paraId="01C60D75" w14:textId="77777777" w:rsidR="00D02AAB" w:rsidRPr="00983415" w:rsidRDefault="00D02AAB" w:rsidP="000631DC">
                  <w:pPr>
                    <w:jc w:val="center"/>
                    <w:rPr>
                      <w:rFonts w:cs="Arial"/>
                      <w:b/>
                      <w:bCs/>
                      <w:i/>
                      <w:iCs/>
                    </w:rPr>
                  </w:pPr>
                </w:p>
              </w:tc>
              <w:tc>
                <w:tcPr>
                  <w:tcW w:w="661" w:type="pct"/>
                  <w:shd w:val="clear" w:color="auto" w:fill="auto"/>
                  <w:vAlign w:val="center"/>
                </w:tcPr>
                <w:p w14:paraId="25FEF56E" w14:textId="77777777" w:rsidR="00D02AAB" w:rsidRPr="00983415" w:rsidRDefault="00D02AAB" w:rsidP="000631DC">
                  <w:pPr>
                    <w:jc w:val="center"/>
                    <w:rPr>
                      <w:rFonts w:cs="Arial"/>
                      <w:b/>
                      <w:bCs/>
                      <w:i/>
                      <w:iCs/>
                    </w:rPr>
                  </w:pPr>
                </w:p>
              </w:tc>
              <w:tc>
                <w:tcPr>
                  <w:tcW w:w="630" w:type="pct"/>
                  <w:shd w:val="clear" w:color="auto" w:fill="auto"/>
                  <w:vAlign w:val="center"/>
                </w:tcPr>
                <w:p w14:paraId="411A5215" w14:textId="77777777" w:rsidR="00D02AAB" w:rsidRPr="00983415" w:rsidRDefault="00D02AAB" w:rsidP="000631DC">
                  <w:pPr>
                    <w:jc w:val="center"/>
                    <w:rPr>
                      <w:rFonts w:cs="Arial"/>
                      <w:b/>
                      <w:bCs/>
                      <w:i/>
                      <w:iCs/>
                    </w:rPr>
                  </w:pPr>
                </w:p>
              </w:tc>
            </w:tr>
            <w:tr w:rsidR="00D02AAB" w:rsidRPr="00983415" w14:paraId="7963B0C1"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9A97605"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29.</w:t>
                  </w:r>
                </w:p>
              </w:tc>
              <w:tc>
                <w:tcPr>
                  <w:tcW w:w="1516" w:type="pct"/>
                  <w:tcBorders>
                    <w:top w:val="single" w:sz="4" w:space="0" w:color="000000"/>
                    <w:left w:val="single" w:sz="4" w:space="0" w:color="auto"/>
                    <w:bottom w:val="single" w:sz="4" w:space="0" w:color="000000"/>
                    <w:right w:val="single" w:sz="4" w:space="0" w:color="000000"/>
                  </w:tcBorders>
                  <w:vAlign w:val="center"/>
                </w:tcPr>
                <w:p w14:paraId="45215543"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Осталих делова тела</w:t>
                  </w:r>
                </w:p>
              </w:tc>
              <w:tc>
                <w:tcPr>
                  <w:tcW w:w="660" w:type="pct"/>
                  <w:tcBorders>
                    <w:top w:val="single" w:sz="4" w:space="0" w:color="000000"/>
                    <w:left w:val="single" w:sz="4" w:space="0" w:color="auto"/>
                    <w:bottom w:val="single" w:sz="4" w:space="0" w:color="000000"/>
                    <w:right w:val="single" w:sz="4" w:space="0" w:color="000000"/>
                  </w:tcBorders>
                </w:tcPr>
                <w:p w14:paraId="2AD0D511"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10</w:t>
                  </w:r>
                </w:p>
              </w:tc>
              <w:tc>
                <w:tcPr>
                  <w:tcW w:w="661" w:type="pct"/>
                  <w:shd w:val="clear" w:color="auto" w:fill="auto"/>
                  <w:vAlign w:val="center"/>
                </w:tcPr>
                <w:p w14:paraId="288AABF8" w14:textId="77777777" w:rsidR="00D02AAB" w:rsidRPr="00983415" w:rsidRDefault="00D02AAB" w:rsidP="000631DC">
                  <w:pPr>
                    <w:jc w:val="center"/>
                    <w:rPr>
                      <w:rFonts w:cs="Arial"/>
                      <w:b/>
                      <w:bCs/>
                      <w:i/>
                      <w:iCs/>
                    </w:rPr>
                  </w:pPr>
                </w:p>
              </w:tc>
              <w:tc>
                <w:tcPr>
                  <w:tcW w:w="630" w:type="pct"/>
                  <w:shd w:val="clear" w:color="auto" w:fill="auto"/>
                  <w:vAlign w:val="center"/>
                </w:tcPr>
                <w:p w14:paraId="6AF404CF" w14:textId="77777777" w:rsidR="00D02AAB" w:rsidRPr="00983415" w:rsidRDefault="00D02AAB" w:rsidP="000631DC">
                  <w:pPr>
                    <w:jc w:val="center"/>
                    <w:rPr>
                      <w:rFonts w:cs="Arial"/>
                      <w:b/>
                      <w:bCs/>
                      <w:i/>
                      <w:iCs/>
                    </w:rPr>
                  </w:pPr>
                </w:p>
              </w:tc>
              <w:tc>
                <w:tcPr>
                  <w:tcW w:w="661" w:type="pct"/>
                  <w:shd w:val="clear" w:color="auto" w:fill="auto"/>
                  <w:vAlign w:val="center"/>
                </w:tcPr>
                <w:p w14:paraId="2E69707D" w14:textId="77777777" w:rsidR="00D02AAB" w:rsidRPr="00983415" w:rsidRDefault="00D02AAB" w:rsidP="000631DC">
                  <w:pPr>
                    <w:jc w:val="center"/>
                    <w:rPr>
                      <w:rFonts w:cs="Arial"/>
                      <w:b/>
                      <w:bCs/>
                      <w:i/>
                      <w:iCs/>
                    </w:rPr>
                  </w:pPr>
                </w:p>
              </w:tc>
              <w:tc>
                <w:tcPr>
                  <w:tcW w:w="630" w:type="pct"/>
                  <w:shd w:val="clear" w:color="auto" w:fill="auto"/>
                  <w:vAlign w:val="center"/>
                </w:tcPr>
                <w:p w14:paraId="1E0D257B" w14:textId="77777777" w:rsidR="00D02AAB" w:rsidRPr="00983415" w:rsidRDefault="00D02AAB" w:rsidP="000631DC">
                  <w:pPr>
                    <w:jc w:val="center"/>
                    <w:rPr>
                      <w:rFonts w:cs="Arial"/>
                      <w:b/>
                      <w:bCs/>
                      <w:i/>
                      <w:iCs/>
                    </w:rPr>
                  </w:pPr>
                </w:p>
              </w:tc>
            </w:tr>
            <w:tr w:rsidR="00D02AAB" w:rsidRPr="00983415" w14:paraId="72A1F2F6"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080CA7D"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30.</w:t>
                  </w:r>
                </w:p>
              </w:tc>
              <w:tc>
                <w:tcPr>
                  <w:tcW w:w="1516" w:type="pct"/>
                  <w:tcBorders>
                    <w:top w:val="single" w:sz="4" w:space="0" w:color="000000"/>
                    <w:left w:val="single" w:sz="4" w:space="0" w:color="auto"/>
                    <w:bottom w:val="single" w:sz="4" w:space="0" w:color="000000"/>
                    <w:right w:val="single" w:sz="4" w:space="0" w:color="000000"/>
                  </w:tcBorders>
                  <w:vAlign w:val="center"/>
                </w:tcPr>
                <w:p w14:paraId="67E4BFF3"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 xml:space="preserve">Осталих делова тела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4DA4C35D"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44E7B647" w14:textId="77777777" w:rsidR="00D02AAB" w:rsidRPr="00983415" w:rsidRDefault="00D02AAB" w:rsidP="000631DC">
                  <w:pPr>
                    <w:jc w:val="center"/>
                    <w:rPr>
                      <w:rFonts w:cs="Arial"/>
                      <w:b/>
                      <w:bCs/>
                      <w:i/>
                      <w:iCs/>
                    </w:rPr>
                  </w:pPr>
                </w:p>
              </w:tc>
              <w:tc>
                <w:tcPr>
                  <w:tcW w:w="630" w:type="pct"/>
                  <w:shd w:val="clear" w:color="auto" w:fill="auto"/>
                  <w:vAlign w:val="center"/>
                </w:tcPr>
                <w:p w14:paraId="0848A66D" w14:textId="77777777" w:rsidR="00D02AAB" w:rsidRPr="00983415" w:rsidRDefault="00D02AAB" w:rsidP="000631DC">
                  <w:pPr>
                    <w:jc w:val="center"/>
                    <w:rPr>
                      <w:rFonts w:cs="Arial"/>
                      <w:b/>
                      <w:bCs/>
                      <w:i/>
                      <w:iCs/>
                    </w:rPr>
                  </w:pPr>
                </w:p>
              </w:tc>
              <w:tc>
                <w:tcPr>
                  <w:tcW w:w="661" w:type="pct"/>
                  <w:shd w:val="clear" w:color="auto" w:fill="auto"/>
                  <w:vAlign w:val="center"/>
                </w:tcPr>
                <w:p w14:paraId="662554E6" w14:textId="77777777" w:rsidR="00D02AAB" w:rsidRPr="00983415" w:rsidRDefault="00D02AAB" w:rsidP="000631DC">
                  <w:pPr>
                    <w:jc w:val="center"/>
                    <w:rPr>
                      <w:rFonts w:cs="Arial"/>
                      <w:b/>
                      <w:bCs/>
                      <w:i/>
                      <w:iCs/>
                    </w:rPr>
                  </w:pPr>
                </w:p>
              </w:tc>
              <w:tc>
                <w:tcPr>
                  <w:tcW w:w="630" w:type="pct"/>
                  <w:shd w:val="clear" w:color="auto" w:fill="auto"/>
                  <w:vAlign w:val="center"/>
                </w:tcPr>
                <w:p w14:paraId="4136E953" w14:textId="77777777" w:rsidR="00D02AAB" w:rsidRPr="00983415" w:rsidRDefault="00D02AAB" w:rsidP="000631DC">
                  <w:pPr>
                    <w:jc w:val="center"/>
                    <w:rPr>
                      <w:rFonts w:cs="Arial"/>
                      <w:b/>
                      <w:bCs/>
                      <w:i/>
                      <w:iCs/>
                    </w:rPr>
                  </w:pPr>
                </w:p>
              </w:tc>
            </w:tr>
            <w:tr w:rsidR="00D02AAB" w:rsidRPr="00983415" w14:paraId="13686459"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9F2B117" w14:textId="77777777" w:rsidR="00D02AAB" w:rsidRPr="00562989" w:rsidRDefault="00D02AAB" w:rsidP="000631DC">
                  <w:pPr>
                    <w:tabs>
                      <w:tab w:val="center" w:pos="4702"/>
                      <w:tab w:val="right" w:pos="9405"/>
                    </w:tabs>
                    <w:jc w:val="center"/>
                    <w:rPr>
                      <w:rFonts w:cs="Arial"/>
                      <w:lang w:val="sr-Cyrl-CS" w:eastAsia="sr-Latn-CS"/>
                    </w:rPr>
                  </w:pPr>
                  <w:r w:rsidRPr="00562989">
                    <w:rPr>
                      <w:rFonts w:cs="Arial"/>
                      <w:lang w:val="sr-Cyrl-CS" w:eastAsia="sr-Latn-CS"/>
                    </w:rPr>
                    <w:t>31.</w:t>
                  </w:r>
                </w:p>
              </w:tc>
              <w:tc>
                <w:tcPr>
                  <w:tcW w:w="1516" w:type="pct"/>
                  <w:tcBorders>
                    <w:top w:val="single" w:sz="4" w:space="0" w:color="000000"/>
                    <w:left w:val="single" w:sz="4" w:space="0" w:color="auto"/>
                    <w:bottom w:val="single" w:sz="4" w:space="0" w:color="000000"/>
                    <w:right w:val="single" w:sz="4" w:space="0" w:color="000000"/>
                  </w:tcBorders>
                  <w:vAlign w:val="center"/>
                </w:tcPr>
                <w:p w14:paraId="7E80A495" w14:textId="77777777" w:rsidR="00D02AAB" w:rsidRPr="00562989" w:rsidRDefault="00D02AAB" w:rsidP="000631DC">
                  <w:pPr>
                    <w:tabs>
                      <w:tab w:val="center" w:pos="4702"/>
                      <w:tab w:val="right" w:pos="9405"/>
                    </w:tabs>
                    <w:jc w:val="left"/>
                    <w:rPr>
                      <w:rFonts w:cs="Arial"/>
                      <w:lang w:val="sr-Cyrl-BA" w:eastAsia="sr-Latn-CS"/>
                    </w:rPr>
                  </w:pPr>
                  <w:r w:rsidRPr="00562989">
                    <w:rPr>
                      <w:rFonts w:cs="Arial"/>
                      <w:lang w:val="sr-Cyrl-BA" w:eastAsia="sr-Latn-CS"/>
                    </w:rPr>
                    <w:t>У анестезији</w:t>
                  </w:r>
                </w:p>
              </w:tc>
              <w:tc>
                <w:tcPr>
                  <w:tcW w:w="660" w:type="pct"/>
                  <w:tcBorders>
                    <w:top w:val="single" w:sz="4" w:space="0" w:color="000000"/>
                    <w:left w:val="single" w:sz="4" w:space="0" w:color="auto"/>
                    <w:bottom w:val="single" w:sz="4" w:space="0" w:color="000000"/>
                    <w:right w:val="single" w:sz="4" w:space="0" w:color="000000"/>
                  </w:tcBorders>
                </w:tcPr>
                <w:p w14:paraId="2836D12E" w14:textId="77777777" w:rsidR="00D02AAB" w:rsidRDefault="00D02AAB" w:rsidP="000631DC">
                  <w:pPr>
                    <w:tabs>
                      <w:tab w:val="center" w:pos="4702"/>
                      <w:tab w:val="right" w:pos="9405"/>
                    </w:tabs>
                    <w:spacing w:line="256" w:lineRule="auto"/>
                    <w:jc w:val="left"/>
                    <w:rPr>
                      <w:rFonts w:cs="Arial"/>
                      <w:lang w:val="sr-Cyrl-BA" w:eastAsia="sr-Latn-CS"/>
                    </w:rPr>
                  </w:pPr>
                  <w:r>
                    <w:rPr>
                      <w:rFonts w:cs="Arial"/>
                      <w:lang w:val="sr-Cyrl-BA" w:eastAsia="sr-Latn-CS"/>
                    </w:rPr>
                    <w:t>3</w:t>
                  </w:r>
                </w:p>
              </w:tc>
              <w:tc>
                <w:tcPr>
                  <w:tcW w:w="661" w:type="pct"/>
                  <w:shd w:val="clear" w:color="auto" w:fill="auto"/>
                  <w:vAlign w:val="center"/>
                </w:tcPr>
                <w:p w14:paraId="5A039EA9" w14:textId="77777777" w:rsidR="00D02AAB" w:rsidRPr="00983415" w:rsidRDefault="00D02AAB" w:rsidP="000631DC">
                  <w:pPr>
                    <w:jc w:val="center"/>
                    <w:rPr>
                      <w:rFonts w:cs="Arial"/>
                      <w:b/>
                      <w:bCs/>
                      <w:i/>
                      <w:iCs/>
                    </w:rPr>
                  </w:pPr>
                </w:p>
              </w:tc>
              <w:tc>
                <w:tcPr>
                  <w:tcW w:w="630" w:type="pct"/>
                  <w:shd w:val="clear" w:color="auto" w:fill="auto"/>
                  <w:vAlign w:val="center"/>
                </w:tcPr>
                <w:p w14:paraId="57EAA823" w14:textId="77777777" w:rsidR="00D02AAB" w:rsidRPr="00983415" w:rsidRDefault="00D02AAB" w:rsidP="000631DC">
                  <w:pPr>
                    <w:jc w:val="center"/>
                    <w:rPr>
                      <w:rFonts w:cs="Arial"/>
                      <w:b/>
                      <w:bCs/>
                      <w:i/>
                      <w:iCs/>
                    </w:rPr>
                  </w:pPr>
                </w:p>
              </w:tc>
              <w:tc>
                <w:tcPr>
                  <w:tcW w:w="661" w:type="pct"/>
                  <w:shd w:val="clear" w:color="auto" w:fill="auto"/>
                  <w:vAlign w:val="center"/>
                </w:tcPr>
                <w:p w14:paraId="60413263" w14:textId="77777777" w:rsidR="00D02AAB" w:rsidRPr="00983415" w:rsidRDefault="00D02AAB" w:rsidP="000631DC">
                  <w:pPr>
                    <w:jc w:val="center"/>
                    <w:rPr>
                      <w:rFonts w:cs="Arial"/>
                      <w:b/>
                      <w:bCs/>
                      <w:i/>
                      <w:iCs/>
                    </w:rPr>
                  </w:pPr>
                </w:p>
              </w:tc>
              <w:tc>
                <w:tcPr>
                  <w:tcW w:w="630" w:type="pct"/>
                  <w:shd w:val="clear" w:color="auto" w:fill="auto"/>
                  <w:vAlign w:val="center"/>
                </w:tcPr>
                <w:p w14:paraId="4036DA7B" w14:textId="77777777" w:rsidR="00D02AAB" w:rsidRPr="00983415" w:rsidRDefault="00D02AAB" w:rsidP="000631DC">
                  <w:pPr>
                    <w:jc w:val="center"/>
                    <w:rPr>
                      <w:rFonts w:cs="Arial"/>
                      <w:b/>
                      <w:bCs/>
                      <w:i/>
                      <w:iCs/>
                    </w:rPr>
                  </w:pPr>
                </w:p>
              </w:tc>
            </w:tr>
            <w:tr w:rsidR="00D02AAB" w:rsidRPr="00983415" w14:paraId="4DDA0252" w14:textId="77777777" w:rsidTr="00D02AAB">
              <w:trPr>
                <w:trHeight w:val="397"/>
              </w:trPr>
              <w:tc>
                <w:tcPr>
                  <w:tcW w:w="240" w:type="pct"/>
                  <w:shd w:val="clear" w:color="auto" w:fill="auto"/>
                  <w:vAlign w:val="center"/>
                </w:tcPr>
                <w:p w14:paraId="26DE5EA2" w14:textId="77777777" w:rsidR="00D02AAB" w:rsidRPr="00983415" w:rsidRDefault="00D02AAB" w:rsidP="000631DC">
                  <w:pPr>
                    <w:jc w:val="center"/>
                    <w:rPr>
                      <w:rFonts w:cs="Arial"/>
                      <w:b/>
                      <w:bCs/>
                      <w:i/>
                      <w:iCs/>
                      <w:lang w:val="sr-Cyrl-CS"/>
                    </w:rPr>
                  </w:pPr>
                </w:p>
              </w:tc>
              <w:tc>
                <w:tcPr>
                  <w:tcW w:w="1516" w:type="pct"/>
                  <w:shd w:val="clear" w:color="auto" w:fill="auto"/>
                  <w:vAlign w:val="center"/>
                </w:tcPr>
                <w:p w14:paraId="3BE13E73" w14:textId="77777777" w:rsidR="00D02AAB" w:rsidRPr="00983415" w:rsidRDefault="00D02AAB" w:rsidP="000631DC">
                  <w:pPr>
                    <w:spacing w:before="0"/>
                    <w:rPr>
                      <w:rFonts w:cs="Arial"/>
                      <w:lang w:val="sr-Latn-RS"/>
                    </w:rPr>
                  </w:pPr>
                  <w:r w:rsidRPr="00562989">
                    <w:rPr>
                      <w:rFonts w:cs="Arial"/>
                      <w:b/>
                      <w:lang w:val="sr-Cyrl-CS" w:eastAsia="sr-Latn-CS"/>
                    </w:rPr>
                    <w:t>Прегледи Магнетном резонанцом са перманентним магнетом отвореног типа</w:t>
                  </w:r>
                </w:p>
              </w:tc>
              <w:tc>
                <w:tcPr>
                  <w:tcW w:w="660" w:type="pct"/>
                  <w:shd w:val="clear" w:color="auto" w:fill="auto"/>
                  <w:vAlign w:val="center"/>
                </w:tcPr>
                <w:p w14:paraId="4B259433" w14:textId="77777777" w:rsidR="00D02AAB" w:rsidRPr="00983415" w:rsidRDefault="00D02AAB" w:rsidP="000631DC">
                  <w:pPr>
                    <w:jc w:val="center"/>
                    <w:rPr>
                      <w:rFonts w:cs="Arial"/>
                      <w:bCs/>
                      <w:iCs/>
                      <w:lang w:val="sr-Cyrl-RS"/>
                    </w:rPr>
                  </w:pPr>
                </w:p>
              </w:tc>
              <w:tc>
                <w:tcPr>
                  <w:tcW w:w="661" w:type="pct"/>
                  <w:shd w:val="clear" w:color="auto" w:fill="auto"/>
                  <w:vAlign w:val="center"/>
                </w:tcPr>
                <w:p w14:paraId="7BB33ADF" w14:textId="77777777" w:rsidR="00D02AAB" w:rsidRPr="00983415" w:rsidRDefault="00D02AAB" w:rsidP="000631DC">
                  <w:pPr>
                    <w:jc w:val="center"/>
                    <w:rPr>
                      <w:rFonts w:cs="Arial"/>
                      <w:b/>
                      <w:bCs/>
                      <w:i/>
                      <w:iCs/>
                    </w:rPr>
                  </w:pPr>
                </w:p>
              </w:tc>
              <w:tc>
                <w:tcPr>
                  <w:tcW w:w="630" w:type="pct"/>
                  <w:shd w:val="clear" w:color="auto" w:fill="auto"/>
                  <w:vAlign w:val="center"/>
                </w:tcPr>
                <w:p w14:paraId="25E66EC1" w14:textId="77777777" w:rsidR="00D02AAB" w:rsidRPr="00983415" w:rsidRDefault="00D02AAB" w:rsidP="000631DC">
                  <w:pPr>
                    <w:jc w:val="center"/>
                    <w:rPr>
                      <w:rFonts w:cs="Arial"/>
                      <w:b/>
                      <w:bCs/>
                      <w:i/>
                      <w:iCs/>
                    </w:rPr>
                  </w:pPr>
                </w:p>
              </w:tc>
              <w:tc>
                <w:tcPr>
                  <w:tcW w:w="661" w:type="pct"/>
                  <w:shd w:val="clear" w:color="auto" w:fill="auto"/>
                  <w:vAlign w:val="center"/>
                </w:tcPr>
                <w:p w14:paraId="1433B1C4" w14:textId="77777777" w:rsidR="00D02AAB" w:rsidRPr="00983415" w:rsidRDefault="00D02AAB" w:rsidP="000631DC">
                  <w:pPr>
                    <w:jc w:val="center"/>
                    <w:rPr>
                      <w:rFonts w:cs="Arial"/>
                      <w:b/>
                      <w:bCs/>
                      <w:i/>
                      <w:iCs/>
                    </w:rPr>
                  </w:pPr>
                </w:p>
              </w:tc>
              <w:tc>
                <w:tcPr>
                  <w:tcW w:w="630" w:type="pct"/>
                  <w:shd w:val="clear" w:color="auto" w:fill="auto"/>
                  <w:vAlign w:val="center"/>
                </w:tcPr>
                <w:p w14:paraId="1E3762E7" w14:textId="77777777" w:rsidR="00D02AAB" w:rsidRPr="00983415" w:rsidRDefault="00D02AAB" w:rsidP="000631DC">
                  <w:pPr>
                    <w:jc w:val="center"/>
                    <w:rPr>
                      <w:rFonts w:cs="Arial"/>
                      <w:b/>
                      <w:bCs/>
                      <w:i/>
                      <w:iCs/>
                    </w:rPr>
                  </w:pPr>
                </w:p>
              </w:tc>
            </w:tr>
            <w:tr w:rsidR="00D02AAB" w:rsidRPr="00983415" w14:paraId="72DCB514"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3F97EBCA" w14:textId="77777777" w:rsidR="00D02AAB" w:rsidRPr="004D1094" w:rsidRDefault="00D02AAB" w:rsidP="000631DC">
                  <w:pPr>
                    <w:tabs>
                      <w:tab w:val="center" w:pos="4702"/>
                      <w:tab w:val="right" w:pos="9405"/>
                    </w:tabs>
                    <w:jc w:val="center"/>
                    <w:rPr>
                      <w:rFonts w:cs="Arial"/>
                      <w:lang w:val="sr-Latn-RS" w:eastAsia="sr-Latn-CS"/>
                    </w:rPr>
                  </w:pPr>
                  <w:r>
                    <w:rPr>
                      <w:rFonts w:cs="Arial"/>
                      <w:lang w:val="sr-Latn-RS" w:eastAsia="sr-Latn-CS"/>
                    </w:rPr>
                    <w:lastRenderedPageBreak/>
                    <w:t>32</w:t>
                  </w:r>
                </w:p>
              </w:tc>
              <w:tc>
                <w:tcPr>
                  <w:tcW w:w="1516" w:type="pct"/>
                  <w:tcBorders>
                    <w:top w:val="single" w:sz="4" w:space="0" w:color="000000"/>
                    <w:left w:val="single" w:sz="4" w:space="0" w:color="auto"/>
                    <w:bottom w:val="single" w:sz="4" w:space="0" w:color="000000"/>
                    <w:right w:val="single" w:sz="4" w:space="0" w:color="000000"/>
                  </w:tcBorders>
                  <w:vAlign w:val="center"/>
                </w:tcPr>
                <w:p w14:paraId="423D82B8"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Главе</w:t>
                  </w:r>
                </w:p>
              </w:tc>
              <w:tc>
                <w:tcPr>
                  <w:tcW w:w="660" w:type="pct"/>
                  <w:tcBorders>
                    <w:top w:val="single" w:sz="4" w:space="0" w:color="000000"/>
                    <w:left w:val="single" w:sz="4" w:space="0" w:color="auto"/>
                    <w:bottom w:val="single" w:sz="4" w:space="0" w:color="000000"/>
                    <w:right w:val="single" w:sz="4" w:space="0" w:color="000000"/>
                  </w:tcBorders>
                </w:tcPr>
                <w:p w14:paraId="4CCC9A9E"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60548E11" w14:textId="77777777" w:rsidR="00D02AAB" w:rsidRPr="00983415" w:rsidRDefault="00D02AAB" w:rsidP="000631DC">
                  <w:pPr>
                    <w:jc w:val="center"/>
                    <w:rPr>
                      <w:rFonts w:cs="Arial"/>
                      <w:b/>
                      <w:bCs/>
                      <w:i/>
                      <w:iCs/>
                    </w:rPr>
                  </w:pPr>
                </w:p>
              </w:tc>
              <w:tc>
                <w:tcPr>
                  <w:tcW w:w="630" w:type="pct"/>
                  <w:shd w:val="clear" w:color="auto" w:fill="auto"/>
                  <w:vAlign w:val="center"/>
                </w:tcPr>
                <w:p w14:paraId="26DB06E2" w14:textId="77777777" w:rsidR="00D02AAB" w:rsidRPr="00983415" w:rsidRDefault="00D02AAB" w:rsidP="000631DC">
                  <w:pPr>
                    <w:jc w:val="center"/>
                    <w:rPr>
                      <w:rFonts w:cs="Arial"/>
                      <w:b/>
                      <w:bCs/>
                      <w:i/>
                      <w:iCs/>
                    </w:rPr>
                  </w:pPr>
                </w:p>
              </w:tc>
              <w:tc>
                <w:tcPr>
                  <w:tcW w:w="661" w:type="pct"/>
                  <w:shd w:val="clear" w:color="auto" w:fill="auto"/>
                  <w:vAlign w:val="center"/>
                </w:tcPr>
                <w:p w14:paraId="3BA3C460" w14:textId="77777777" w:rsidR="00D02AAB" w:rsidRPr="00983415" w:rsidRDefault="00D02AAB" w:rsidP="000631DC">
                  <w:pPr>
                    <w:jc w:val="center"/>
                    <w:rPr>
                      <w:rFonts w:cs="Arial"/>
                      <w:b/>
                      <w:bCs/>
                      <w:i/>
                      <w:iCs/>
                    </w:rPr>
                  </w:pPr>
                </w:p>
              </w:tc>
              <w:tc>
                <w:tcPr>
                  <w:tcW w:w="630" w:type="pct"/>
                  <w:shd w:val="clear" w:color="auto" w:fill="auto"/>
                  <w:vAlign w:val="center"/>
                </w:tcPr>
                <w:p w14:paraId="14B15A2A" w14:textId="77777777" w:rsidR="00D02AAB" w:rsidRPr="00983415" w:rsidRDefault="00D02AAB" w:rsidP="000631DC">
                  <w:pPr>
                    <w:jc w:val="center"/>
                    <w:rPr>
                      <w:rFonts w:cs="Arial"/>
                      <w:b/>
                      <w:bCs/>
                      <w:i/>
                      <w:iCs/>
                    </w:rPr>
                  </w:pPr>
                </w:p>
              </w:tc>
            </w:tr>
            <w:tr w:rsidR="00D02AAB" w:rsidRPr="00983415" w14:paraId="279E49AC"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81BA678" w14:textId="77777777" w:rsidR="00D02AAB" w:rsidRPr="004D1094" w:rsidRDefault="00D02AAB" w:rsidP="000631DC">
                  <w:pPr>
                    <w:tabs>
                      <w:tab w:val="center" w:pos="4702"/>
                      <w:tab w:val="right" w:pos="9405"/>
                    </w:tabs>
                    <w:jc w:val="center"/>
                    <w:rPr>
                      <w:rFonts w:cs="Arial"/>
                      <w:lang w:val="sr-Latn-RS" w:eastAsia="sr-Latn-CS"/>
                    </w:rPr>
                  </w:pPr>
                  <w:r>
                    <w:rPr>
                      <w:rFonts w:cs="Arial"/>
                      <w:lang w:val="sr-Latn-RS" w:eastAsia="sr-Latn-CS"/>
                    </w:rPr>
                    <w:t>33</w:t>
                  </w:r>
                </w:p>
              </w:tc>
              <w:tc>
                <w:tcPr>
                  <w:tcW w:w="1516" w:type="pct"/>
                  <w:tcBorders>
                    <w:top w:val="single" w:sz="4" w:space="0" w:color="000000"/>
                    <w:left w:val="single" w:sz="4" w:space="0" w:color="auto"/>
                    <w:bottom w:val="single" w:sz="4" w:space="0" w:color="000000"/>
                    <w:right w:val="single" w:sz="4" w:space="0" w:color="000000"/>
                  </w:tcBorders>
                  <w:vAlign w:val="center"/>
                </w:tcPr>
                <w:p w14:paraId="77CE1A23"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Ангио главе</w:t>
                  </w:r>
                </w:p>
              </w:tc>
              <w:tc>
                <w:tcPr>
                  <w:tcW w:w="660" w:type="pct"/>
                  <w:tcBorders>
                    <w:top w:val="single" w:sz="4" w:space="0" w:color="000000"/>
                    <w:left w:val="single" w:sz="4" w:space="0" w:color="auto"/>
                    <w:bottom w:val="single" w:sz="4" w:space="0" w:color="000000"/>
                    <w:right w:val="single" w:sz="4" w:space="0" w:color="000000"/>
                  </w:tcBorders>
                </w:tcPr>
                <w:p w14:paraId="38CDBB09"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478D07BC" w14:textId="77777777" w:rsidR="00D02AAB" w:rsidRPr="00983415" w:rsidRDefault="00D02AAB" w:rsidP="000631DC">
                  <w:pPr>
                    <w:jc w:val="center"/>
                    <w:rPr>
                      <w:rFonts w:cs="Arial"/>
                      <w:b/>
                      <w:bCs/>
                      <w:i/>
                      <w:iCs/>
                    </w:rPr>
                  </w:pPr>
                </w:p>
              </w:tc>
              <w:tc>
                <w:tcPr>
                  <w:tcW w:w="630" w:type="pct"/>
                  <w:shd w:val="clear" w:color="auto" w:fill="auto"/>
                  <w:vAlign w:val="center"/>
                </w:tcPr>
                <w:p w14:paraId="086E8B5F" w14:textId="77777777" w:rsidR="00D02AAB" w:rsidRPr="00983415" w:rsidRDefault="00D02AAB" w:rsidP="000631DC">
                  <w:pPr>
                    <w:jc w:val="center"/>
                    <w:rPr>
                      <w:rFonts w:cs="Arial"/>
                      <w:b/>
                      <w:bCs/>
                      <w:i/>
                      <w:iCs/>
                    </w:rPr>
                  </w:pPr>
                </w:p>
              </w:tc>
              <w:tc>
                <w:tcPr>
                  <w:tcW w:w="661" w:type="pct"/>
                  <w:shd w:val="clear" w:color="auto" w:fill="auto"/>
                  <w:vAlign w:val="center"/>
                </w:tcPr>
                <w:p w14:paraId="13E56759" w14:textId="77777777" w:rsidR="00D02AAB" w:rsidRPr="00983415" w:rsidRDefault="00D02AAB" w:rsidP="000631DC">
                  <w:pPr>
                    <w:jc w:val="center"/>
                    <w:rPr>
                      <w:rFonts w:cs="Arial"/>
                      <w:b/>
                      <w:bCs/>
                      <w:i/>
                      <w:iCs/>
                    </w:rPr>
                  </w:pPr>
                </w:p>
              </w:tc>
              <w:tc>
                <w:tcPr>
                  <w:tcW w:w="630" w:type="pct"/>
                  <w:shd w:val="clear" w:color="auto" w:fill="auto"/>
                  <w:vAlign w:val="center"/>
                </w:tcPr>
                <w:p w14:paraId="62BA7EC5" w14:textId="77777777" w:rsidR="00D02AAB" w:rsidRPr="00983415" w:rsidRDefault="00D02AAB" w:rsidP="000631DC">
                  <w:pPr>
                    <w:jc w:val="center"/>
                    <w:rPr>
                      <w:rFonts w:cs="Arial"/>
                      <w:b/>
                      <w:bCs/>
                      <w:i/>
                      <w:iCs/>
                    </w:rPr>
                  </w:pPr>
                </w:p>
              </w:tc>
            </w:tr>
            <w:tr w:rsidR="00D02AAB" w:rsidRPr="00983415" w14:paraId="3940C3E3"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E7D19DB" w14:textId="77777777" w:rsidR="00D02AAB" w:rsidRPr="004D1094" w:rsidRDefault="00D02AAB" w:rsidP="000631DC">
                  <w:pPr>
                    <w:tabs>
                      <w:tab w:val="center" w:pos="4702"/>
                      <w:tab w:val="right" w:pos="9405"/>
                    </w:tabs>
                    <w:jc w:val="center"/>
                    <w:rPr>
                      <w:rFonts w:cs="Arial"/>
                      <w:lang w:val="sr-Latn-RS" w:eastAsia="sr-Latn-CS"/>
                    </w:rPr>
                  </w:pPr>
                  <w:r>
                    <w:rPr>
                      <w:rFonts w:cs="Arial"/>
                      <w:lang w:val="sr-Latn-RS" w:eastAsia="sr-Latn-CS"/>
                    </w:rPr>
                    <w:t>34</w:t>
                  </w:r>
                </w:p>
              </w:tc>
              <w:tc>
                <w:tcPr>
                  <w:tcW w:w="1516" w:type="pct"/>
                  <w:tcBorders>
                    <w:top w:val="single" w:sz="4" w:space="0" w:color="000000"/>
                    <w:left w:val="single" w:sz="4" w:space="0" w:color="auto"/>
                    <w:bottom w:val="single" w:sz="4" w:space="0" w:color="000000"/>
                    <w:right w:val="single" w:sz="4" w:space="0" w:color="000000"/>
                  </w:tcBorders>
                  <w:vAlign w:val="center"/>
                </w:tcPr>
                <w:p w14:paraId="2055E69D"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Главе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1A7CD8D9"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4297BF12" w14:textId="77777777" w:rsidR="00D02AAB" w:rsidRPr="00983415" w:rsidRDefault="00D02AAB" w:rsidP="000631DC">
                  <w:pPr>
                    <w:jc w:val="center"/>
                    <w:rPr>
                      <w:rFonts w:cs="Arial"/>
                      <w:b/>
                      <w:bCs/>
                      <w:i/>
                      <w:iCs/>
                    </w:rPr>
                  </w:pPr>
                </w:p>
              </w:tc>
              <w:tc>
                <w:tcPr>
                  <w:tcW w:w="630" w:type="pct"/>
                  <w:shd w:val="clear" w:color="auto" w:fill="auto"/>
                  <w:vAlign w:val="center"/>
                </w:tcPr>
                <w:p w14:paraId="5289DEE5" w14:textId="77777777" w:rsidR="00D02AAB" w:rsidRPr="00983415" w:rsidRDefault="00D02AAB" w:rsidP="000631DC">
                  <w:pPr>
                    <w:jc w:val="center"/>
                    <w:rPr>
                      <w:rFonts w:cs="Arial"/>
                      <w:b/>
                      <w:bCs/>
                      <w:i/>
                      <w:iCs/>
                    </w:rPr>
                  </w:pPr>
                </w:p>
              </w:tc>
              <w:tc>
                <w:tcPr>
                  <w:tcW w:w="661" w:type="pct"/>
                  <w:shd w:val="clear" w:color="auto" w:fill="auto"/>
                  <w:vAlign w:val="center"/>
                </w:tcPr>
                <w:p w14:paraId="0E38CA5D" w14:textId="77777777" w:rsidR="00D02AAB" w:rsidRPr="00983415" w:rsidRDefault="00D02AAB" w:rsidP="000631DC">
                  <w:pPr>
                    <w:jc w:val="center"/>
                    <w:rPr>
                      <w:rFonts w:cs="Arial"/>
                      <w:b/>
                      <w:bCs/>
                      <w:i/>
                      <w:iCs/>
                    </w:rPr>
                  </w:pPr>
                </w:p>
              </w:tc>
              <w:tc>
                <w:tcPr>
                  <w:tcW w:w="630" w:type="pct"/>
                  <w:shd w:val="clear" w:color="auto" w:fill="auto"/>
                  <w:vAlign w:val="center"/>
                </w:tcPr>
                <w:p w14:paraId="33B81D17" w14:textId="77777777" w:rsidR="00D02AAB" w:rsidRPr="00983415" w:rsidRDefault="00D02AAB" w:rsidP="000631DC">
                  <w:pPr>
                    <w:jc w:val="center"/>
                    <w:rPr>
                      <w:rFonts w:cs="Arial"/>
                      <w:b/>
                      <w:bCs/>
                      <w:i/>
                      <w:iCs/>
                    </w:rPr>
                  </w:pPr>
                </w:p>
              </w:tc>
            </w:tr>
            <w:tr w:rsidR="00D02AAB" w:rsidRPr="00983415" w14:paraId="5441ADA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4A7AEB7" w14:textId="77777777" w:rsidR="00D02AAB" w:rsidRPr="004D1094" w:rsidRDefault="00D02AAB" w:rsidP="000631DC">
                  <w:pPr>
                    <w:tabs>
                      <w:tab w:val="center" w:pos="4702"/>
                      <w:tab w:val="right" w:pos="9405"/>
                    </w:tabs>
                    <w:jc w:val="center"/>
                    <w:rPr>
                      <w:rFonts w:cs="Arial"/>
                      <w:lang w:val="sr-Latn-RS" w:eastAsia="sr-Latn-CS"/>
                    </w:rPr>
                  </w:pPr>
                  <w:r>
                    <w:rPr>
                      <w:rFonts w:cs="Arial"/>
                      <w:lang w:val="sr-Latn-RS" w:eastAsia="sr-Latn-CS"/>
                    </w:rPr>
                    <w:t>35</w:t>
                  </w:r>
                </w:p>
              </w:tc>
              <w:tc>
                <w:tcPr>
                  <w:tcW w:w="1516" w:type="pct"/>
                  <w:tcBorders>
                    <w:top w:val="single" w:sz="4" w:space="0" w:color="000000"/>
                    <w:left w:val="single" w:sz="4" w:space="0" w:color="auto"/>
                    <w:bottom w:val="single" w:sz="4" w:space="0" w:color="000000"/>
                    <w:right w:val="single" w:sz="4" w:space="0" w:color="000000"/>
                  </w:tcBorders>
                  <w:vAlign w:val="center"/>
                </w:tcPr>
                <w:p w14:paraId="2FE64E64" w14:textId="77777777" w:rsidR="00D02AAB" w:rsidRPr="00562989" w:rsidRDefault="00D02AAB" w:rsidP="000631DC">
                  <w:pPr>
                    <w:tabs>
                      <w:tab w:val="center" w:pos="4702"/>
                      <w:tab w:val="right" w:pos="9405"/>
                    </w:tabs>
                    <w:jc w:val="left"/>
                    <w:rPr>
                      <w:rFonts w:cs="Arial"/>
                      <w:lang w:val="sr-Cyrl-CS" w:eastAsia="sr-Latn-CS"/>
                    </w:rPr>
                  </w:pPr>
                  <w:r w:rsidRPr="00562989">
                    <w:rPr>
                      <w:rFonts w:cs="Arial"/>
                      <w:lang w:val="sr-Cyrl-CS" w:eastAsia="sr-Latn-CS"/>
                    </w:rPr>
                    <w:t>Ангио  главе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315A16BD" w14:textId="77777777" w:rsidR="00D02AAB" w:rsidRDefault="00D02AAB" w:rsidP="000631DC">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68272447" w14:textId="77777777" w:rsidR="00D02AAB" w:rsidRPr="00983415" w:rsidRDefault="00D02AAB" w:rsidP="000631DC">
                  <w:pPr>
                    <w:jc w:val="center"/>
                    <w:rPr>
                      <w:rFonts w:cs="Arial"/>
                      <w:b/>
                      <w:bCs/>
                      <w:i/>
                      <w:iCs/>
                    </w:rPr>
                  </w:pPr>
                </w:p>
              </w:tc>
              <w:tc>
                <w:tcPr>
                  <w:tcW w:w="630" w:type="pct"/>
                  <w:shd w:val="clear" w:color="auto" w:fill="auto"/>
                  <w:vAlign w:val="center"/>
                </w:tcPr>
                <w:p w14:paraId="40A7ACE8" w14:textId="77777777" w:rsidR="00D02AAB" w:rsidRPr="00983415" w:rsidRDefault="00D02AAB" w:rsidP="000631DC">
                  <w:pPr>
                    <w:jc w:val="center"/>
                    <w:rPr>
                      <w:rFonts w:cs="Arial"/>
                      <w:b/>
                      <w:bCs/>
                      <w:i/>
                      <w:iCs/>
                    </w:rPr>
                  </w:pPr>
                </w:p>
              </w:tc>
              <w:tc>
                <w:tcPr>
                  <w:tcW w:w="661" w:type="pct"/>
                  <w:shd w:val="clear" w:color="auto" w:fill="auto"/>
                  <w:vAlign w:val="center"/>
                </w:tcPr>
                <w:p w14:paraId="7BA11672" w14:textId="77777777" w:rsidR="00D02AAB" w:rsidRPr="00983415" w:rsidRDefault="00D02AAB" w:rsidP="000631DC">
                  <w:pPr>
                    <w:jc w:val="center"/>
                    <w:rPr>
                      <w:rFonts w:cs="Arial"/>
                      <w:b/>
                      <w:bCs/>
                      <w:i/>
                      <w:iCs/>
                    </w:rPr>
                  </w:pPr>
                </w:p>
              </w:tc>
              <w:tc>
                <w:tcPr>
                  <w:tcW w:w="630" w:type="pct"/>
                  <w:shd w:val="clear" w:color="auto" w:fill="auto"/>
                  <w:vAlign w:val="center"/>
                </w:tcPr>
                <w:p w14:paraId="6DE70F45" w14:textId="77777777" w:rsidR="00D02AAB" w:rsidRPr="00983415" w:rsidRDefault="00D02AAB" w:rsidP="000631DC">
                  <w:pPr>
                    <w:jc w:val="center"/>
                    <w:rPr>
                      <w:rFonts w:cs="Arial"/>
                      <w:b/>
                      <w:bCs/>
                      <w:i/>
                      <w:iCs/>
                    </w:rPr>
                  </w:pPr>
                </w:p>
              </w:tc>
            </w:tr>
            <w:tr w:rsidR="00D02AAB" w:rsidRPr="00983415" w14:paraId="0B82F7FA"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6AF7C36"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36.</w:t>
                  </w:r>
                </w:p>
              </w:tc>
              <w:tc>
                <w:tcPr>
                  <w:tcW w:w="1516" w:type="pct"/>
                  <w:tcBorders>
                    <w:top w:val="single" w:sz="4" w:space="0" w:color="000000"/>
                    <w:left w:val="single" w:sz="4" w:space="0" w:color="auto"/>
                    <w:bottom w:val="single" w:sz="4" w:space="0" w:color="000000"/>
                    <w:right w:val="single" w:sz="4" w:space="0" w:color="000000"/>
                  </w:tcBorders>
                  <w:vAlign w:val="center"/>
                </w:tcPr>
                <w:p w14:paraId="453D2BB0" w14:textId="77777777" w:rsidR="00D02AAB" w:rsidRPr="00562989" w:rsidRDefault="00D02AAB" w:rsidP="004D1094">
                  <w:pPr>
                    <w:tabs>
                      <w:tab w:val="center" w:pos="4702"/>
                      <w:tab w:val="right" w:pos="9405"/>
                    </w:tabs>
                    <w:jc w:val="left"/>
                    <w:rPr>
                      <w:rFonts w:cs="Arial"/>
                      <w:lang w:val="sr-Cyrl-CS" w:eastAsia="sr-Latn-CS"/>
                    </w:rPr>
                  </w:pPr>
                  <w:r w:rsidRPr="00562989">
                    <w:rPr>
                      <w:rFonts w:cs="Arial"/>
                      <w:lang w:val="sr-Cyrl-CS" w:eastAsia="sr-Latn-CS"/>
                    </w:rPr>
                    <w:t>Вене мозга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56C1D361" w14:textId="77777777" w:rsidR="00D02AAB" w:rsidRDefault="00D02AAB" w:rsidP="004D1094">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64D72546" w14:textId="77777777" w:rsidR="00D02AAB" w:rsidRPr="00983415" w:rsidRDefault="00D02AAB" w:rsidP="004D1094">
                  <w:pPr>
                    <w:jc w:val="center"/>
                    <w:rPr>
                      <w:rFonts w:cs="Arial"/>
                      <w:b/>
                      <w:bCs/>
                      <w:i/>
                      <w:iCs/>
                    </w:rPr>
                  </w:pPr>
                </w:p>
              </w:tc>
              <w:tc>
                <w:tcPr>
                  <w:tcW w:w="630" w:type="pct"/>
                  <w:shd w:val="clear" w:color="auto" w:fill="auto"/>
                  <w:vAlign w:val="center"/>
                </w:tcPr>
                <w:p w14:paraId="2CBDE3FE" w14:textId="77777777" w:rsidR="00D02AAB" w:rsidRPr="00983415" w:rsidRDefault="00D02AAB" w:rsidP="004D1094">
                  <w:pPr>
                    <w:jc w:val="center"/>
                    <w:rPr>
                      <w:rFonts w:cs="Arial"/>
                      <w:b/>
                      <w:bCs/>
                      <w:i/>
                      <w:iCs/>
                    </w:rPr>
                  </w:pPr>
                </w:p>
              </w:tc>
              <w:tc>
                <w:tcPr>
                  <w:tcW w:w="661" w:type="pct"/>
                  <w:shd w:val="clear" w:color="auto" w:fill="auto"/>
                  <w:vAlign w:val="center"/>
                </w:tcPr>
                <w:p w14:paraId="0BE060E4" w14:textId="77777777" w:rsidR="00D02AAB" w:rsidRPr="00983415" w:rsidRDefault="00D02AAB" w:rsidP="004D1094">
                  <w:pPr>
                    <w:jc w:val="center"/>
                    <w:rPr>
                      <w:rFonts w:cs="Arial"/>
                      <w:b/>
                      <w:bCs/>
                      <w:i/>
                      <w:iCs/>
                    </w:rPr>
                  </w:pPr>
                </w:p>
              </w:tc>
              <w:tc>
                <w:tcPr>
                  <w:tcW w:w="630" w:type="pct"/>
                  <w:shd w:val="clear" w:color="auto" w:fill="auto"/>
                  <w:vAlign w:val="center"/>
                </w:tcPr>
                <w:p w14:paraId="39F1C798" w14:textId="77777777" w:rsidR="00D02AAB" w:rsidRPr="00983415" w:rsidRDefault="00D02AAB" w:rsidP="004D1094">
                  <w:pPr>
                    <w:jc w:val="center"/>
                    <w:rPr>
                      <w:rFonts w:cs="Arial"/>
                      <w:b/>
                      <w:bCs/>
                      <w:i/>
                      <w:iCs/>
                    </w:rPr>
                  </w:pPr>
                </w:p>
              </w:tc>
            </w:tr>
            <w:tr w:rsidR="00D02AAB" w:rsidRPr="00983415" w14:paraId="2D18731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3A6FD88F"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37.</w:t>
                  </w:r>
                </w:p>
              </w:tc>
              <w:tc>
                <w:tcPr>
                  <w:tcW w:w="1516" w:type="pct"/>
                  <w:tcBorders>
                    <w:top w:val="single" w:sz="4" w:space="0" w:color="000000"/>
                    <w:left w:val="single" w:sz="4" w:space="0" w:color="auto"/>
                    <w:bottom w:val="single" w:sz="4" w:space="0" w:color="000000"/>
                    <w:right w:val="single" w:sz="4" w:space="0" w:color="000000"/>
                  </w:tcBorders>
                  <w:vAlign w:val="center"/>
                </w:tcPr>
                <w:p w14:paraId="6FD3BC44" w14:textId="77777777" w:rsidR="00D02AAB" w:rsidRPr="00562989" w:rsidRDefault="00D02AAB" w:rsidP="004D1094">
                  <w:pPr>
                    <w:tabs>
                      <w:tab w:val="center" w:pos="4702"/>
                      <w:tab w:val="right" w:pos="9405"/>
                    </w:tabs>
                    <w:jc w:val="left"/>
                    <w:rPr>
                      <w:rFonts w:cs="Arial"/>
                      <w:lang w:val="sr-Cyrl-CS" w:eastAsia="sr-Latn-CS"/>
                    </w:rPr>
                  </w:pPr>
                  <w:r w:rsidRPr="00562989">
                    <w:rPr>
                      <w:rFonts w:cs="Arial"/>
                      <w:lang w:val="sr-Cyrl-CS" w:eastAsia="sr-Latn-CS"/>
                    </w:rPr>
                    <w:t>Вене врата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28EA6022" w14:textId="77777777" w:rsidR="00D02AAB" w:rsidRDefault="00D02AAB" w:rsidP="004D1094">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4276D3B0" w14:textId="77777777" w:rsidR="00D02AAB" w:rsidRPr="00983415" w:rsidRDefault="00D02AAB" w:rsidP="004D1094">
                  <w:pPr>
                    <w:jc w:val="center"/>
                    <w:rPr>
                      <w:rFonts w:cs="Arial"/>
                      <w:b/>
                      <w:bCs/>
                      <w:i/>
                      <w:iCs/>
                    </w:rPr>
                  </w:pPr>
                </w:p>
              </w:tc>
              <w:tc>
                <w:tcPr>
                  <w:tcW w:w="630" w:type="pct"/>
                  <w:shd w:val="clear" w:color="auto" w:fill="auto"/>
                  <w:vAlign w:val="center"/>
                </w:tcPr>
                <w:p w14:paraId="63A3F0E2" w14:textId="77777777" w:rsidR="00D02AAB" w:rsidRPr="00983415" w:rsidRDefault="00D02AAB" w:rsidP="004D1094">
                  <w:pPr>
                    <w:jc w:val="center"/>
                    <w:rPr>
                      <w:rFonts w:cs="Arial"/>
                      <w:b/>
                      <w:bCs/>
                      <w:i/>
                      <w:iCs/>
                    </w:rPr>
                  </w:pPr>
                </w:p>
              </w:tc>
              <w:tc>
                <w:tcPr>
                  <w:tcW w:w="661" w:type="pct"/>
                  <w:shd w:val="clear" w:color="auto" w:fill="auto"/>
                  <w:vAlign w:val="center"/>
                </w:tcPr>
                <w:p w14:paraId="235D0829" w14:textId="77777777" w:rsidR="00D02AAB" w:rsidRPr="00983415" w:rsidRDefault="00D02AAB" w:rsidP="004D1094">
                  <w:pPr>
                    <w:jc w:val="center"/>
                    <w:rPr>
                      <w:rFonts w:cs="Arial"/>
                      <w:b/>
                      <w:bCs/>
                      <w:i/>
                      <w:iCs/>
                    </w:rPr>
                  </w:pPr>
                </w:p>
              </w:tc>
              <w:tc>
                <w:tcPr>
                  <w:tcW w:w="630" w:type="pct"/>
                  <w:shd w:val="clear" w:color="auto" w:fill="auto"/>
                  <w:vAlign w:val="center"/>
                </w:tcPr>
                <w:p w14:paraId="430EE29D" w14:textId="77777777" w:rsidR="00D02AAB" w:rsidRPr="00983415" w:rsidRDefault="00D02AAB" w:rsidP="004D1094">
                  <w:pPr>
                    <w:jc w:val="center"/>
                    <w:rPr>
                      <w:rFonts w:cs="Arial"/>
                      <w:b/>
                      <w:bCs/>
                      <w:i/>
                      <w:iCs/>
                    </w:rPr>
                  </w:pPr>
                </w:p>
              </w:tc>
            </w:tr>
            <w:tr w:rsidR="00D02AAB" w:rsidRPr="00983415" w14:paraId="643FB053"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E03C280"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38.</w:t>
                  </w:r>
                </w:p>
              </w:tc>
              <w:tc>
                <w:tcPr>
                  <w:tcW w:w="1516" w:type="pct"/>
                  <w:tcBorders>
                    <w:top w:val="single" w:sz="4" w:space="0" w:color="000000"/>
                    <w:left w:val="single" w:sz="4" w:space="0" w:color="auto"/>
                    <w:bottom w:val="single" w:sz="4" w:space="0" w:color="000000"/>
                    <w:right w:val="single" w:sz="4" w:space="0" w:color="000000"/>
                  </w:tcBorders>
                  <w:vAlign w:val="center"/>
                </w:tcPr>
                <w:p w14:paraId="1149621F" w14:textId="77777777" w:rsidR="00D02AAB" w:rsidRPr="00562989" w:rsidRDefault="00D02AAB" w:rsidP="004D1094">
                  <w:pPr>
                    <w:tabs>
                      <w:tab w:val="center" w:pos="4702"/>
                      <w:tab w:val="right" w:pos="9405"/>
                    </w:tabs>
                    <w:jc w:val="left"/>
                    <w:rPr>
                      <w:rFonts w:cs="Arial"/>
                      <w:lang w:val="sr-Cyrl-CS" w:eastAsia="sr-Latn-CS"/>
                    </w:rPr>
                  </w:pPr>
                  <w:r w:rsidRPr="00562989">
                    <w:rPr>
                      <w:rFonts w:cs="Arial"/>
                      <w:lang w:val="sr-Cyrl-CS" w:eastAsia="sr-Latn-CS"/>
                    </w:rPr>
                    <w:t>Аорта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47460CE3" w14:textId="77777777" w:rsidR="00D02AAB" w:rsidRDefault="00D02AAB" w:rsidP="004D1094">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65694132" w14:textId="77777777" w:rsidR="00D02AAB" w:rsidRPr="00983415" w:rsidRDefault="00D02AAB" w:rsidP="004D1094">
                  <w:pPr>
                    <w:jc w:val="center"/>
                    <w:rPr>
                      <w:rFonts w:cs="Arial"/>
                      <w:b/>
                      <w:bCs/>
                      <w:i/>
                      <w:iCs/>
                    </w:rPr>
                  </w:pPr>
                </w:p>
              </w:tc>
              <w:tc>
                <w:tcPr>
                  <w:tcW w:w="630" w:type="pct"/>
                  <w:shd w:val="clear" w:color="auto" w:fill="auto"/>
                  <w:vAlign w:val="center"/>
                </w:tcPr>
                <w:p w14:paraId="11F7081D" w14:textId="77777777" w:rsidR="00D02AAB" w:rsidRPr="00983415" w:rsidRDefault="00D02AAB" w:rsidP="004D1094">
                  <w:pPr>
                    <w:jc w:val="center"/>
                    <w:rPr>
                      <w:rFonts w:cs="Arial"/>
                      <w:b/>
                      <w:bCs/>
                      <w:i/>
                      <w:iCs/>
                    </w:rPr>
                  </w:pPr>
                </w:p>
              </w:tc>
              <w:tc>
                <w:tcPr>
                  <w:tcW w:w="661" w:type="pct"/>
                  <w:shd w:val="clear" w:color="auto" w:fill="auto"/>
                  <w:vAlign w:val="center"/>
                </w:tcPr>
                <w:p w14:paraId="4CFEF80E" w14:textId="77777777" w:rsidR="00D02AAB" w:rsidRPr="00983415" w:rsidRDefault="00D02AAB" w:rsidP="004D1094">
                  <w:pPr>
                    <w:jc w:val="center"/>
                    <w:rPr>
                      <w:rFonts w:cs="Arial"/>
                      <w:b/>
                      <w:bCs/>
                      <w:i/>
                      <w:iCs/>
                    </w:rPr>
                  </w:pPr>
                </w:p>
              </w:tc>
              <w:tc>
                <w:tcPr>
                  <w:tcW w:w="630" w:type="pct"/>
                  <w:shd w:val="clear" w:color="auto" w:fill="auto"/>
                  <w:vAlign w:val="center"/>
                </w:tcPr>
                <w:p w14:paraId="6C7F21C7" w14:textId="77777777" w:rsidR="00D02AAB" w:rsidRPr="00983415" w:rsidRDefault="00D02AAB" w:rsidP="004D1094">
                  <w:pPr>
                    <w:jc w:val="center"/>
                    <w:rPr>
                      <w:rFonts w:cs="Arial"/>
                      <w:b/>
                      <w:bCs/>
                      <w:i/>
                      <w:iCs/>
                    </w:rPr>
                  </w:pPr>
                </w:p>
              </w:tc>
            </w:tr>
            <w:tr w:rsidR="00D02AAB" w:rsidRPr="00983415" w14:paraId="08939C07"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A5C42AE"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39.</w:t>
                  </w:r>
                </w:p>
              </w:tc>
              <w:tc>
                <w:tcPr>
                  <w:tcW w:w="1516" w:type="pct"/>
                  <w:tcBorders>
                    <w:top w:val="single" w:sz="4" w:space="0" w:color="000000"/>
                    <w:left w:val="single" w:sz="4" w:space="0" w:color="auto"/>
                    <w:bottom w:val="single" w:sz="4" w:space="0" w:color="000000"/>
                    <w:right w:val="single" w:sz="4" w:space="0" w:color="000000"/>
                  </w:tcBorders>
                  <w:vAlign w:val="center"/>
                </w:tcPr>
                <w:p w14:paraId="407707F2"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Дубинских вена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317896C6"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7A3CE4D2" w14:textId="77777777" w:rsidR="00D02AAB" w:rsidRPr="00983415" w:rsidRDefault="00D02AAB" w:rsidP="004D1094">
                  <w:pPr>
                    <w:jc w:val="center"/>
                    <w:rPr>
                      <w:rFonts w:cs="Arial"/>
                      <w:b/>
                      <w:bCs/>
                      <w:i/>
                      <w:iCs/>
                    </w:rPr>
                  </w:pPr>
                </w:p>
              </w:tc>
              <w:tc>
                <w:tcPr>
                  <w:tcW w:w="630" w:type="pct"/>
                  <w:shd w:val="clear" w:color="auto" w:fill="auto"/>
                  <w:vAlign w:val="center"/>
                </w:tcPr>
                <w:p w14:paraId="0D2343A7" w14:textId="77777777" w:rsidR="00D02AAB" w:rsidRPr="00983415" w:rsidRDefault="00D02AAB" w:rsidP="004D1094">
                  <w:pPr>
                    <w:jc w:val="center"/>
                    <w:rPr>
                      <w:rFonts w:cs="Arial"/>
                      <w:b/>
                      <w:bCs/>
                      <w:i/>
                      <w:iCs/>
                    </w:rPr>
                  </w:pPr>
                </w:p>
              </w:tc>
              <w:tc>
                <w:tcPr>
                  <w:tcW w:w="661" w:type="pct"/>
                  <w:shd w:val="clear" w:color="auto" w:fill="auto"/>
                  <w:vAlign w:val="center"/>
                </w:tcPr>
                <w:p w14:paraId="1CE71EC8" w14:textId="77777777" w:rsidR="00D02AAB" w:rsidRPr="00983415" w:rsidRDefault="00D02AAB" w:rsidP="004D1094">
                  <w:pPr>
                    <w:jc w:val="center"/>
                    <w:rPr>
                      <w:rFonts w:cs="Arial"/>
                      <w:b/>
                      <w:bCs/>
                      <w:i/>
                      <w:iCs/>
                    </w:rPr>
                  </w:pPr>
                </w:p>
              </w:tc>
              <w:tc>
                <w:tcPr>
                  <w:tcW w:w="630" w:type="pct"/>
                  <w:shd w:val="clear" w:color="auto" w:fill="auto"/>
                  <w:vAlign w:val="center"/>
                </w:tcPr>
                <w:p w14:paraId="6994B293" w14:textId="77777777" w:rsidR="00D02AAB" w:rsidRPr="00983415" w:rsidRDefault="00D02AAB" w:rsidP="004D1094">
                  <w:pPr>
                    <w:jc w:val="center"/>
                    <w:rPr>
                      <w:rFonts w:cs="Arial"/>
                      <w:b/>
                      <w:bCs/>
                      <w:i/>
                      <w:iCs/>
                    </w:rPr>
                  </w:pPr>
                </w:p>
              </w:tc>
            </w:tr>
            <w:tr w:rsidR="00D02AAB" w:rsidRPr="00983415" w14:paraId="0C28B922"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21D57E3A"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40.</w:t>
                  </w:r>
                </w:p>
              </w:tc>
              <w:tc>
                <w:tcPr>
                  <w:tcW w:w="1516" w:type="pct"/>
                  <w:tcBorders>
                    <w:top w:val="single" w:sz="4" w:space="0" w:color="000000"/>
                    <w:left w:val="single" w:sz="4" w:space="0" w:color="auto"/>
                    <w:bottom w:val="single" w:sz="4" w:space="0" w:color="000000"/>
                    <w:right w:val="single" w:sz="4" w:space="0" w:color="000000"/>
                  </w:tcBorders>
                  <w:vAlign w:val="center"/>
                </w:tcPr>
                <w:p w14:paraId="16584E11"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Меких ткива врата</w:t>
                  </w:r>
                </w:p>
              </w:tc>
              <w:tc>
                <w:tcPr>
                  <w:tcW w:w="660" w:type="pct"/>
                  <w:tcBorders>
                    <w:top w:val="single" w:sz="4" w:space="0" w:color="000000"/>
                    <w:left w:val="single" w:sz="4" w:space="0" w:color="auto"/>
                    <w:bottom w:val="single" w:sz="4" w:space="0" w:color="000000"/>
                    <w:right w:val="single" w:sz="4" w:space="0" w:color="000000"/>
                  </w:tcBorders>
                </w:tcPr>
                <w:p w14:paraId="54B7913B"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14B60F9" w14:textId="77777777" w:rsidR="00D02AAB" w:rsidRPr="00983415" w:rsidRDefault="00D02AAB" w:rsidP="004D1094">
                  <w:pPr>
                    <w:jc w:val="center"/>
                    <w:rPr>
                      <w:rFonts w:cs="Arial"/>
                      <w:b/>
                      <w:bCs/>
                      <w:i/>
                      <w:iCs/>
                    </w:rPr>
                  </w:pPr>
                </w:p>
              </w:tc>
              <w:tc>
                <w:tcPr>
                  <w:tcW w:w="630" w:type="pct"/>
                  <w:shd w:val="clear" w:color="auto" w:fill="auto"/>
                  <w:vAlign w:val="center"/>
                </w:tcPr>
                <w:p w14:paraId="63D3F072" w14:textId="77777777" w:rsidR="00D02AAB" w:rsidRPr="00983415" w:rsidRDefault="00D02AAB" w:rsidP="004D1094">
                  <w:pPr>
                    <w:jc w:val="center"/>
                    <w:rPr>
                      <w:rFonts w:cs="Arial"/>
                      <w:b/>
                      <w:bCs/>
                      <w:i/>
                      <w:iCs/>
                    </w:rPr>
                  </w:pPr>
                </w:p>
              </w:tc>
              <w:tc>
                <w:tcPr>
                  <w:tcW w:w="661" w:type="pct"/>
                  <w:shd w:val="clear" w:color="auto" w:fill="auto"/>
                  <w:vAlign w:val="center"/>
                </w:tcPr>
                <w:p w14:paraId="54BC23E6" w14:textId="77777777" w:rsidR="00D02AAB" w:rsidRPr="00983415" w:rsidRDefault="00D02AAB" w:rsidP="004D1094">
                  <w:pPr>
                    <w:jc w:val="center"/>
                    <w:rPr>
                      <w:rFonts w:cs="Arial"/>
                      <w:b/>
                      <w:bCs/>
                      <w:i/>
                      <w:iCs/>
                    </w:rPr>
                  </w:pPr>
                </w:p>
              </w:tc>
              <w:tc>
                <w:tcPr>
                  <w:tcW w:w="630" w:type="pct"/>
                  <w:shd w:val="clear" w:color="auto" w:fill="auto"/>
                  <w:vAlign w:val="center"/>
                </w:tcPr>
                <w:p w14:paraId="50BA0A44" w14:textId="77777777" w:rsidR="00D02AAB" w:rsidRPr="00983415" w:rsidRDefault="00D02AAB" w:rsidP="004D1094">
                  <w:pPr>
                    <w:jc w:val="center"/>
                    <w:rPr>
                      <w:rFonts w:cs="Arial"/>
                      <w:b/>
                      <w:bCs/>
                      <w:i/>
                      <w:iCs/>
                    </w:rPr>
                  </w:pPr>
                </w:p>
              </w:tc>
            </w:tr>
            <w:tr w:rsidR="00D02AAB" w:rsidRPr="00983415" w14:paraId="337E5DE1"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1530C72"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41.</w:t>
                  </w:r>
                </w:p>
              </w:tc>
              <w:tc>
                <w:tcPr>
                  <w:tcW w:w="1516" w:type="pct"/>
                  <w:tcBorders>
                    <w:top w:val="single" w:sz="4" w:space="0" w:color="000000"/>
                    <w:left w:val="single" w:sz="4" w:space="0" w:color="auto"/>
                    <w:bottom w:val="single" w:sz="4" w:space="0" w:color="000000"/>
                    <w:right w:val="single" w:sz="4" w:space="0" w:color="000000"/>
                  </w:tcBorders>
                  <w:vAlign w:val="center"/>
                </w:tcPr>
                <w:p w14:paraId="3A1122A5"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Ангио врата</w:t>
                  </w:r>
                </w:p>
              </w:tc>
              <w:tc>
                <w:tcPr>
                  <w:tcW w:w="660" w:type="pct"/>
                  <w:tcBorders>
                    <w:top w:val="single" w:sz="4" w:space="0" w:color="000000"/>
                    <w:left w:val="single" w:sz="4" w:space="0" w:color="auto"/>
                    <w:bottom w:val="single" w:sz="4" w:space="0" w:color="000000"/>
                    <w:right w:val="single" w:sz="4" w:space="0" w:color="000000"/>
                  </w:tcBorders>
                </w:tcPr>
                <w:p w14:paraId="3E6AD461"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3626F2C" w14:textId="77777777" w:rsidR="00D02AAB" w:rsidRPr="00983415" w:rsidRDefault="00D02AAB" w:rsidP="004D1094">
                  <w:pPr>
                    <w:jc w:val="center"/>
                    <w:rPr>
                      <w:rFonts w:cs="Arial"/>
                      <w:b/>
                      <w:bCs/>
                      <w:i/>
                      <w:iCs/>
                    </w:rPr>
                  </w:pPr>
                </w:p>
              </w:tc>
              <w:tc>
                <w:tcPr>
                  <w:tcW w:w="630" w:type="pct"/>
                  <w:shd w:val="clear" w:color="auto" w:fill="auto"/>
                  <w:vAlign w:val="center"/>
                </w:tcPr>
                <w:p w14:paraId="124FADF9" w14:textId="77777777" w:rsidR="00D02AAB" w:rsidRPr="00983415" w:rsidRDefault="00D02AAB" w:rsidP="004D1094">
                  <w:pPr>
                    <w:jc w:val="center"/>
                    <w:rPr>
                      <w:rFonts w:cs="Arial"/>
                      <w:b/>
                      <w:bCs/>
                      <w:i/>
                      <w:iCs/>
                    </w:rPr>
                  </w:pPr>
                </w:p>
              </w:tc>
              <w:tc>
                <w:tcPr>
                  <w:tcW w:w="661" w:type="pct"/>
                  <w:shd w:val="clear" w:color="auto" w:fill="auto"/>
                  <w:vAlign w:val="center"/>
                </w:tcPr>
                <w:p w14:paraId="15D1EBC5" w14:textId="77777777" w:rsidR="00D02AAB" w:rsidRPr="00983415" w:rsidRDefault="00D02AAB" w:rsidP="004D1094">
                  <w:pPr>
                    <w:jc w:val="center"/>
                    <w:rPr>
                      <w:rFonts w:cs="Arial"/>
                      <w:b/>
                      <w:bCs/>
                      <w:i/>
                      <w:iCs/>
                    </w:rPr>
                  </w:pPr>
                </w:p>
              </w:tc>
              <w:tc>
                <w:tcPr>
                  <w:tcW w:w="630" w:type="pct"/>
                  <w:shd w:val="clear" w:color="auto" w:fill="auto"/>
                  <w:vAlign w:val="center"/>
                </w:tcPr>
                <w:p w14:paraId="314EB4E4" w14:textId="77777777" w:rsidR="00D02AAB" w:rsidRPr="00983415" w:rsidRDefault="00D02AAB" w:rsidP="004D1094">
                  <w:pPr>
                    <w:jc w:val="center"/>
                    <w:rPr>
                      <w:rFonts w:cs="Arial"/>
                      <w:b/>
                      <w:bCs/>
                      <w:i/>
                      <w:iCs/>
                    </w:rPr>
                  </w:pPr>
                </w:p>
              </w:tc>
            </w:tr>
            <w:tr w:rsidR="00D02AAB" w:rsidRPr="00983415" w14:paraId="5D0C9D14"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1E44C6B"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42.</w:t>
                  </w:r>
                </w:p>
              </w:tc>
              <w:tc>
                <w:tcPr>
                  <w:tcW w:w="1516" w:type="pct"/>
                  <w:tcBorders>
                    <w:top w:val="single" w:sz="4" w:space="0" w:color="000000"/>
                    <w:left w:val="single" w:sz="4" w:space="0" w:color="auto"/>
                    <w:bottom w:val="single" w:sz="4" w:space="0" w:color="000000"/>
                    <w:right w:val="single" w:sz="4" w:space="0" w:color="000000"/>
                  </w:tcBorders>
                  <w:vAlign w:val="center"/>
                </w:tcPr>
                <w:p w14:paraId="7E5469E0"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Меких ткива врата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076EC1BF"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3F0B6A2B" w14:textId="77777777" w:rsidR="00D02AAB" w:rsidRPr="00983415" w:rsidRDefault="00D02AAB" w:rsidP="004D1094">
                  <w:pPr>
                    <w:jc w:val="center"/>
                    <w:rPr>
                      <w:rFonts w:cs="Arial"/>
                      <w:b/>
                      <w:bCs/>
                      <w:i/>
                      <w:iCs/>
                    </w:rPr>
                  </w:pPr>
                </w:p>
              </w:tc>
              <w:tc>
                <w:tcPr>
                  <w:tcW w:w="630" w:type="pct"/>
                  <w:shd w:val="clear" w:color="auto" w:fill="auto"/>
                  <w:vAlign w:val="center"/>
                </w:tcPr>
                <w:p w14:paraId="33F4CCC9" w14:textId="77777777" w:rsidR="00D02AAB" w:rsidRPr="00983415" w:rsidRDefault="00D02AAB" w:rsidP="004D1094">
                  <w:pPr>
                    <w:jc w:val="center"/>
                    <w:rPr>
                      <w:rFonts w:cs="Arial"/>
                      <w:b/>
                      <w:bCs/>
                      <w:i/>
                      <w:iCs/>
                    </w:rPr>
                  </w:pPr>
                </w:p>
              </w:tc>
              <w:tc>
                <w:tcPr>
                  <w:tcW w:w="661" w:type="pct"/>
                  <w:shd w:val="clear" w:color="auto" w:fill="auto"/>
                  <w:vAlign w:val="center"/>
                </w:tcPr>
                <w:p w14:paraId="51611AB4" w14:textId="77777777" w:rsidR="00D02AAB" w:rsidRPr="00983415" w:rsidRDefault="00D02AAB" w:rsidP="004D1094">
                  <w:pPr>
                    <w:jc w:val="center"/>
                    <w:rPr>
                      <w:rFonts w:cs="Arial"/>
                      <w:b/>
                      <w:bCs/>
                      <w:i/>
                      <w:iCs/>
                    </w:rPr>
                  </w:pPr>
                </w:p>
              </w:tc>
              <w:tc>
                <w:tcPr>
                  <w:tcW w:w="630" w:type="pct"/>
                  <w:shd w:val="clear" w:color="auto" w:fill="auto"/>
                  <w:vAlign w:val="center"/>
                </w:tcPr>
                <w:p w14:paraId="154A4382" w14:textId="77777777" w:rsidR="00D02AAB" w:rsidRPr="00983415" w:rsidRDefault="00D02AAB" w:rsidP="004D1094">
                  <w:pPr>
                    <w:jc w:val="center"/>
                    <w:rPr>
                      <w:rFonts w:cs="Arial"/>
                      <w:b/>
                      <w:bCs/>
                      <w:i/>
                      <w:iCs/>
                    </w:rPr>
                  </w:pPr>
                </w:p>
              </w:tc>
            </w:tr>
            <w:tr w:rsidR="00D02AAB" w:rsidRPr="00983415" w14:paraId="7C86CB8C"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7F2F3B6"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43.</w:t>
                  </w:r>
                </w:p>
              </w:tc>
              <w:tc>
                <w:tcPr>
                  <w:tcW w:w="1516" w:type="pct"/>
                  <w:tcBorders>
                    <w:top w:val="single" w:sz="4" w:space="0" w:color="000000"/>
                    <w:left w:val="single" w:sz="4" w:space="0" w:color="auto"/>
                    <w:bottom w:val="single" w:sz="4" w:space="0" w:color="000000"/>
                    <w:right w:val="single" w:sz="4" w:space="0" w:color="000000"/>
                  </w:tcBorders>
                  <w:vAlign w:val="center"/>
                </w:tcPr>
                <w:p w14:paraId="4E7C7917"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Ангио врата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183E3762"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5DF5DC8" w14:textId="77777777" w:rsidR="00D02AAB" w:rsidRPr="00983415" w:rsidRDefault="00D02AAB" w:rsidP="004D1094">
                  <w:pPr>
                    <w:jc w:val="center"/>
                    <w:rPr>
                      <w:rFonts w:cs="Arial"/>
                      <w:b/>
                      <w:bCs/>
                      <w:i/>
                      <w:iCs/>
                    </w:rPr>
                  </w:pPr>
                </w:p>
              </w:tc>
              <w:tc>
                <w:tcPr>
                  <w:tcW w:w="630" w:type="pct"/>
                  <w:shd w:val="clear" w:color="auto" w:fill="auto"/>
                  <w:vAlign w:val="center"/>
                </w:tcPr>
                <w:p w14:paraId="051D7775" w14:textId="77777777" w:rsidR="00D02AAB" w:rsidRPr="00983415" w:rsidRDefault="00D02AAB" w:rsidP="004D1094">
                  <w:pPr>
                    <w:jc w:val="center"/>
                    <w:rPr>
                      <w:rFonts w:cs="Arial"/>
                      <w:b/>
                      <w:bCs/>
                      <w:i/>
                      <w:iCs/>
                    </w:rPr>
                  </w:pPr>
                </w:p>
              </w:tc>
              <w:tc>
                <w:tcPr>
                  <w:tcW w:w="661" w:type="pct"/>
                  <w:shd w:val="clear" w:color="auto" w:fill="auto"/>
                  <w:vAlign w:val="center"/>
                </w:tcPr>
                <w:p w14:paraId="567C8703" w14:textId="77777777" w:rsidR="00D02AAB" w:rsidRPr="00983415" w:rsidRDefault="00D02AAB" w:rsidP="004D1094">
                  <w:pPr>
                    <w:jc w:val="center"/>
                    <w:rPr>
                      <w:rFonts w:cs="Arial"/>
                      <w:b/>
                      <w:bCs/>
                      <w:i/>
                      <w:iCs/>
                    </w:rPr>
                  </w:pPr>
                </w:p>
              </w:tc>
              <w:tc>
                <w:tcPr>
                  <w:tcW w:w="630" w:type="pct"/>
                  <w:shd w:val="clear" w:color="auto" w:fill="auto"/>
                  <w:vAlign w:val="center"/>
                </w:tcPr>
                <w:p w14:paraId="0254712F" w14:textId="77777777" w:rsidR="00D02AAB" w:rsidRPr="00983415" w:rsidRDefault="00D02AAB" w:rsidP="004D1094">
                  <w:pPr>
                    <w:jc w:val="center"/>
                    <w:rPr>
                      <w:rFonts w:cs="Arial"/>
                      <w:b/>
                      <w:bCs/>
                      <w:i/>
                      <w:iCs/>
                    </w:rPr>
                  </w:pPr>
                </w:p>
              </w:tc>
            </w:tr>
            <w:tr w:rsidR="00D02AAB" w:rsidRPr="00983415" w14:paraId="69D83FF3"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5A3BB1E5"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44.</w:t>
                  </w:r>
                </w:p>
              </w:tc>
              <w:tc>
                <w:tcPr>
                  <w:tcW w:w="1516" w:type="pct"/>
                  <w:tcBorders>
                    <w:top w:val="single" w:sz="4" w:space="0" w:color="000000"/>
                    <w:left w:val="single" w:sz="4" w:space="0" w:color="auto"/>
                    <w:bottom w:val="single" w:sz="4" w:space="0" w:color="000000"/>
                    <w:right w:val="single" w:sz="4" w:space="0" w:color="000000"/>
                  </w:tcBorders>
                  <w:vAlign w:val="center"/>
                </w:tcPr>
                <w:p w14:paraId="3F248EA9"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Грудног коша</w:t>
                  </w:r>
                </w:p>
              </w:tc>
              <w:tc>
                <w:tcPr>
                  <w:tcW w:w="660" w:type="pct"/>
                  <w:tcBorders>
                    <w:top w:val="single" w:sz="4" w:space="0" w:color="000000"/>
                    <w:left w:val="single" w:sz="4" w:space="0" w:color="auto"/>
                    <w:bottom w:val="single" w:sz="4" w:space="0" w:color="000000"/>
                    <w:right w:val="single" w:sz="4" w:space="0" w:color="000000"/>
                  </w:tcBorders>
                </w:tcPr>
                <w:p w14:paraId="7881B585"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31D9E23" w14:textId="77777777" w:rsidR="00D02AAB" w:rsidRPr="00983415" w:rsidRDefault="00D02AAB" w:rsidP="004D1094">
                  <w:pPr>
                    <w:jc w:val="center"/>
                    <w:rPr>
                      <w:rFonts w:cs="Arial"/>
                      <w:b/>
                      <w:bCs/>
                      <w:i/>
                      <w:iCs/>
                    </w:rPr>
                  </w:pPr>
                </w:p>
              </w:tc>
              <w:tc>
                <w:tcPr>
                  <w:tcW w:w="630" w:type="pct"/>
                  <w:shd w:val="clear" w:color="auto" w:fill="auto"/>
                  <w:vAlign w:val="center"/>
                </w:tcPr>
                <w:p w14:paraId="42487111" w14:textId="77777777" w:rsidR="00D02AAB" w:rsidRPr="00983415" w:rsidRDefault="00D02AAB" w:rsidP="004D1094">
                  <w:pPr>
                    <w:jc w:val="center"/>
                    <w:rPr>
                      <w:rFonts w:cs="Arial"/>
                      <w:b/>
                      <w:bCs/>
                      <w:i/>
                      <w:iCs/>
                    </w:rPr>
                  </w:pPr>
                </w:p>
              </w:tc>
              <w:tc>
                <w:tcPr>
                  <w:tcW w:w="661" w:type="pct"/>
                  <w:shd w:val="clear" w:color="auto" w:fill="auto"/>
                  <w:vAlign w:val="center"/>
                </w:tcPr>
                <w:p w14:paraId="70267689" w14:textId="77777777" w:rsidR="00D02AAB" w:rsidRPr="00983415" w:rsidRDefault="00D02AAB" w:rsidP="004D1094">
                  <w:pPr>
                    <w:jc w:val="center"/>
                    <w:rPr>
                      <w:rFonts w:cs="Arial"/>
                      <w:b/>
                      <w:bCs/>
                      <w:i/>
                      <w:iCs/>
                    </w:rPr>
                  </w:pPr>
                </w:p>
              </w:tc>
              <w:tc>
                <w:tcPr>
                  <w:tcW w:w="630" w:type="pct"/>
                  <w:shd w:val="clear" w:color="auto" w:fill="auto"/>
                  <w:vAlign w:val="center"/>
                </w:tcPr>
                <w:p w14:paraId="0E9E4C0D" w14:textId="77777777" w:rsidR="00D02AAB" w:rsidRPr="00983415" w:rsidRDefault="00D02AAB" w:rsidP="004D1094">
                  <w:pPr>
                    <w:jc w:val="center"/>
                    <w:rPr>
                      <w:rFonts w:cs="Arial"/>
                      <w:b/>
                      <w:bCs/>
                      <w:i/>
                      <w:iCs/>
                    </w:rPr>
                  </w:pPr>
                </w:p>
              </w:tc>
            </w:tr>
            <w:tr w:rsidR="00D02AAB" w:rsidRPr="00983415" w14:paraId="3E523AA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281A3415"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45.</w:t>
                  </w:r>
                </w:p>
              </w:tc>
              <w:tc>
                <w:tcPr>
                  <w:tcW w:w="1516" w:type="pct"/>
                  <w:tcBorders>
                    <w:top w:val="single" w:sz="4" w:space="0" w:color="000000"/>
                    <w:left w:val="single" w:sz="4" w:space="0" w:color="auto"/>
                    <w:bottom w:val="single" w:sz="4" w:space="0" w:color="000000"/>
                    <w:right w:val="single" w:sz="4" w:space="0" w:color="000000"/>
                  </w:tcBorders>
                  <w:vAlign w:val="center"/>
                </w:tcPr>
                <w:p w14:paraId="104CC533"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Грудног коша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6C35F883"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6D8BA243" w14:textId="77777777" w:rsidR="00D02AAB" w:rsidRPr="00983415" w:rsidRDefault="00D02AAB" w:rsidP="004D1094">
                  <w:pPr>
                    <w:jc w:val="center"/>
                    <w:rPr>
                      <w:rFonts w:cs="Arial"/>
                      <w:b/>
                      <w:bCs/>
                      <w:i/>
                      <w:iCs/>
                    </w:rPr>
                  </w:pPr>
                </w:p>
              </w:tc>
              <w:tc>
                <w:tcPr>
                  <w:tcW w:w="630" w:type="pct"/>
                  <w:shd w:val="clear" w:color="auto" w:fill="auto"/>
                  <w:vAlign w:val="center"/>
                </w:tcPr>
                <w:p w14:paraId="20DCDB1A" w14:textId="77777777" w:rsidR="00D02AAB" w:rsidRPr="00983415" w:rsidRDefault="00D02AAB" w:rsidP="004D1094">
                  <w:pPr>
                    <w:jc w:val="center"/>
                    <w:rPr>
                      <w:rFonts w:cs="Arial"/>
                      <w:b/>
                      <w:bCs/>
                      <w:i/>
                      <w:iCs/>
                    </w:rPr>
                  </w:pPr>
                </w:p>
              </w:tc>
              <w:tc>
                <w:tcPr>
                  <w:tcW w:w="661" w:type="pct"/>
                  <w:shd w:val="clear" w:color="auto" w:fill="auto"/>
                  <w:vAlign w:val="center"/>
                </w:tcPr>
                <w:p w14:paraId="53CE4A89" w14:textId="77777777" w:rsidR="00D02AAB" w:rsidRPr="00983415" w:rsidRDefault="00D02AAB" w:rsidP="004D1094">
                  <w:pPr>
                    <w:jc w:val="center"/>
                    <w:rPr>
                      <w:rFonts w:cs="Arial"/>
                      <w:b/>
                      <w:bCs/>
                      <w:i/>
                      <w:iCs/>
                    </w:rPr>
                  </w:pPr>
                </w:p>
              </w:tc>
              <w:tc>
                <w:tcPr>
                  <w:tcW w:w="630" w:type="pct"/>
                  <w:shd w:val="clear" w:color="auto" w:fill="auto"/>
                  <w:vAlign w:val="center"/>
                </w:tcPr>
                <w:p w14:paraId="2C0E5EA9" w14:textId="77777777" w:rsidR="00D02AAB" w:rsidRPr="00983415" w:rsidRDefault="00D02AAB" w:rsidP="004D1094">
                  <w:pPr>
                    <w:jc w:val="center"/>
                    <w:rPr>
                      <w:rFonts w:cs="Arial"/>
                      <w:b/>
                      <w:bCs/>
                      <w:i/>
                      <w:iCs/>
                    </w:rPr>
                  </w:pPr>
                </w:p>
              </w:tc>
            </w:tr>
            <w:tr w:rsidR="00D02AAB" w:rsidRPr="00983415" w14:paraId="5B4D521E"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3A120E3"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46.</w:t>
                  </w:r>
                </w:p>
              </w:tc>
              <w:tc>
                <w:tcPr>
                  <w:tcW w:w="1516" w:type="pct"/>
                  <w:tcBorders>
                    <w:top w:val="single" w:sz="4" w:space="0" w:color="000000"/>
                    <w:left w:val="single" w:sz="4" w:space="0" w:color="auto"/>
                    <w:bottom w:val="single" w:sz="4" w:space="0" w:color="000000"/>
                    <w:right w:val="single" w:sz="4" w:space="0" w:color="000000"/>
                  </w:tcBorders>
                  <w:vAlign w:val="center"/>
                </w:tcPr>
                <w:p w14:paraId="077786D9"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Абдомена</w:t>
                  </w:r>
                </w:p>
              </w:tc>
              <w:tc>
                <w:tcPr>
                  <w:tcW w:w="660" w:type="pct"/>
                  <w:tcBorders>
                    <w:top w:val="single" w:sz="4" w:space="0" w:color="000000"/>
                    <w:left w:val="single" w:sz="4" w:space="0" w:color="auto"/>
                    <w:bottom w:val="single" w:sz="4" w:space="0" w:color="000000"/>
                    <w:right w:val="single" w:sz="4" w:space="0" w:color="000000"/>
                  </w:tcBorders>
                </w:tcPr>
                <w:p w14:paraId="0F7CF958"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48765586" w14:textId="77777777" w:rsidR="00D02AAB" w:rsidRPr="00983415" w:rsidRDefault="00D02AAB" w:rsidP="004D1094">
                  <w:pPr>
                    <w:jc w:val="center"/>
                    <w:rPr>
                      <w:rFonts w:cs="Arial"/>
                      <w:b/>
                      <w:bCs/>
                      <w:i/>
                      <w:iCs/>
                    </w:rPr>
                  </w:pPr>
                </w:p>
              </w:tc>
              <w:tc>
                <w:tcPr>
                  <w:tcW w:w="630" w:type="pct"/>
                  <w:shd w:val="clear" w:color="auto" w:fill="auto"/>
                  <w:vAlign w:val="center"/>
                </w:tcPr>
                <w:p w14:paraId="7EBBC420" w14:textId="77777777" w:rsidR="00D02AAB" w:rsidRPr="00983415" w:rsidRDefault="00D02AAB" w:rsidP="004D1094">
                  <w:pPr>
                    <w:jc w:val="center"/>
                    <w:rPr>
                      <w:rFonts w:cs="Arial"/>
                      <w:b/>
                      <w:bCs/>
                      <w:i/>
                      <w:iCs/>
                    </w:rPr>
                  </w:pPr>
                </w:p>
              </w:tc>
              <w:tc>
                <w:tcPr>
                  <w:tcW w:w="661" w:type="pct"/>
                  <w:shd w:val="clear" w:color="auto" w:fill="auto"/>
                  <w:vAlign w:val="center"/>
                </w:tcPr>
                <w:p w14:paraId="046006A6" w14:textId="77777777" w:rsidR="00D02AAB" w:rsidRPr="00983415" w:rsidRDefault="00D02AAB" w:rsidP="004D1094">
                  <w:pPr>
                    <w:jc w:val="center"/>
                    <w:rPr>
                      <w:rFonts w:cs="Arial"/>
                      <w:b/>
                      <w:bCs/>
                      <w:i/>
                      <w:iCs/>
                    </w:rPr>
                  </w:pPr>
                </w:p>
              </w:tc>
              <w:tc>
                <w:tcPr>
                  <w:tcW w:w="630" w:type="pct"/>
                  <w:shd w:val="clear" w:color="auto" w:fill="auto"/>
                  <w:vAlign w:val="center"/>
                </w:tcPr>
                <w:p w14:paraId="72EBCE11" w14:textId="77777777" w:rsidR="00D02AAB" w:rsidRPr="00983415" w:rsidRDefault="00D02AAB" w:rsidP="004D1094">
                  <w:pPr>
                    <w:jc w:val="center"/>
                    <w:rPr>
                      <w:rFonts w:cs="Arial"/>
                      <w:b/>
                      <w:bCs/>
                      <w:i/>
                      <w:iCs/>
                    </w:rPr>
                  </w:pPr>
                </w:p>
              </w:tc>
            </w:tr>
            <w:tr w:rsidR="00D02AAB" w:rsidRPr="00983415" w14:paraId="0D71E28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0543120"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47.</w:t>
                  </w:r>
                </w:p>
              </w:tc>
              <w:tc>
                <w:tcPr>
                  <w:tcW w:w="1516" w:type="pct"/>
                  <w:tcBorders>
                    <w:top w:val="single" w:sz="4" w:space="0" w:color="000000"/>
                    <w:left w:val="single" w:sz="4" w:space="0" w:color="auto"/>
                    <w:bottom w:val="single" w:sz="4" w:space="0" w:color="000000"/>
                    <w:right w:val="single" w:sz="4" w:space="0" w:color="000000"/>
                  </w:tcBorders>
                  <w:vAlign w:val="center"/>
                </w:tcPr>
                <w:p w14:paraId="78ED6580"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Абдомена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465BC747"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49F8B84C" w14:textId="77777777" w:rsidR="00D02AAB" w:rsidRPr="00983415" w:rsidRDefault="00D02AAB" w:rsidP="004D1094">
                  <w:pPr>
                    <w:jc w:val="center"/>
                    <w:rPr>
                      <w:rFonts w:cs="Arial"/>
                      <w:b/>
                      <w:bCs/>
                      <w:i/>
                      <w:iCs/>
                    </w:rPr>
                  </w:pPr>
                </w:p>
              </w:tc>
              <w:tc>
                <w:tcPr>
                  <w:tcW w:w="630" w:type="pct"/>
                  <w:shd w:val="clear" w:color="auto" w:fill="auto"/>
                  <w:vAlign w:val="center"/>
                </w:tcPr>
                <w:p w14:paraId="65C31CB7" w14:textId="77777777" w:rsidR="00D02AAB" w:rsidRPr="00983415" w:rsidRDefault="00D02AAB" w:rsidP="004D1094">
                  <w:pPr>
                    <w:jc w:val="center"/>
                    <w:rPr>
                      <w:rFonts w:cs="Arial"/>
                      <w:b/>
                      <w:bCs/>
                      <w:i/>
                      <w:iCs/>
                    </w:rPr>
                  </w:pPr>
                </w:p>
              </w:tc>
              <w:tc>
                <w:tcPr>
                  <w:tcW w:w="661" w:type="pct"/>
                  <w:shd w:val="clear" w:color="auto" w:fill="auto"/>
                  <w:vAlign w:val="center"/>
                </w:tcPr>
                <w:p w14:paraId="093181E9" w14:textId="77777777" w:rsidR="00D02AAB" w:rsidRPr="00983415" w:rsidRDefault="00D02AAB" w:rsidP="004D1094">
                  <w:pPr>
                    <w:jc w:val="center"/>
                    <w:rPr>
                      <w:rFonts w:cs="Arial"/>
                      <w:b/>
                      <w:bCs/>
                      <w:i/>
                      <w:iCs/>
                    </w:rPr>
                  </w:pPr>
                </w:p>
              </w:tc>
              <w:tc>
                <w:tcPr>
                  <w:tcW w:w="630" w:type="pct"/>
                  <w:shd w:val="clear" w:color="auto" w:fill="auto"/>
                  <w:vAlign w:val="center"/>
                </w:tcPr>
                <w:p w14:paraId="4B516A90" w14:textId="77777777" w:rsidR="00D02AAB" w:rsidRPr="00983415" w:rsidRDefault="00D02AAB" w:rsidP="004D1094">
                  <w:pPr>
                    <w:jc w:val="center"/>
                    <w:rPr>
                      <w:rFonts w:cs="Arial"/>
                      <w:b/>
                      <w:bCs/>
                      <w:i/>
                      <w:iCs/>
                    </w:rPr>
                  </w:pPr>
                </w:p>
              </w:tc>
            </w:tr>
            <w:tr w:rsidR="00D02AAB" w:rsidRPr="00983415" w14:paraId="69D755BF"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50BB160"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lastRenderedPageBreak/>
                    <w:t>48.</w:t>
                  </w:r>
                </w:p>
              </w:tc>
              <w:tc>
                <w:tcPr>
                  <w:tcW w:w="1516" w:type="pct"/>
                  <w:tcBorders>
                    <w:top w:val="single" w:sz="4" w:space="0" w:color="000000"/>
                    <w:left w:val="single" w:sz="4" w:space="0" w:color="auto"/>
                    <w:bottom w:val="single" w:sz="4" w:space="0" w:color="000000"/>
                    <w:right w:val="single" w:sz="4" w:space="0" w:color="000000"/>
                  </w:tcBorders>
                  <w:vAlign w:val="center"/>
                </w:tcPr>
                <w:p w14:paraId="0CA09E66"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Мале карлице</w:t>
                  </w:r>
                </w:p>
              </w:tc>
              <w:tc>
                <w:tcPr>
                  <w:tcW w:w="660" w:type="pct"/>
                  <w:tcBorders>
                    <w:top w:val="single" w:sz="4" w:space="0" w:color="000000"/>
                    <w:left w:val="single" w:sz="4" w:space="0" w:color="auto"/>
                    <w:bottom w:val="single" w:sz="4" w:space="0" w:color="000000"/>
                    <w:right w:val="single" w:sz="4" w:space="0" w:color="000000"/>
                  </w:tcBorders>
                </w:tcPr>
                <w:p w14:paraId="08E95F76"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7BFFF261" w14:textId="77777777" w:rsidR="00D02AAB" w:rsidRPr="00983415" w:rsidRDefault="00D02AAB" w:rsidP="004D1094">
                  <w:pPr>
                    <w:jc w:val="center"/>
                    <w:rPr>
                      <w:rFonts w:cs="Arial"/>
                      <w:b/>
                      <w:bCs/>
                      <w:i/>
                      <w:iCs/>
                    </w:rPr>
                  </w:pPr>
                </w:p>
              </w:tc>
              <w:tc>
                <w:tcPr>
                  <w:tcW w:w="630" w:type="pct"/>
                  <w:shd w:val="clear" w:color="auto" w:fill="auto"/>
                  <w:vAlign w:val="center"/>
                </w:tcPr>
                <w:p w14:paraId="25025C24" w14:textId="77777777" w:rsidR="00D02AAB" w:rsidRPr="00983415" w:rsidRDefault="00D02AAB" w:rsidP="004D1094">
                  <w:pPr>
                    <w:jc w:val="center"/>
                    <w:rPr>
                      <w:rFonts w:cs="Arial"/>
                      <w:b/>
                      <w:bCs/>
                      <w:i/>
                      <w:iCs/>
                    </w:rPr>
                  </w:pPr>
                </w:p>
              </w:tc>
              <w:tc>
                <w:tcPr>
                  <w:tcW w:w="661" w:type="pct"/>
                  <w:shd w:val="clear" w:color="auto" w:fill="auto"/>
                  <w:vAlign w:val="center"/>
                </w:tcPr>
                <w:p w14:paraId="66958FF1" w14:textId="77777777" w:rsidR="00D02AAB" w:rsidRPr="00983415" w:rsidRDefault="00D02AAB" w:rsidP="004D1094">
                  <w:pPr>
                    <w:jc w:val="center"/>
                    <w:rPr>
                      <w:rFonts w:cs="Arial"/>
                      <w:b/>
                      <w:bCs/>
                      <w:i/>
                      <w:iCs/>
                    </w:rPr>
                  </w:pPr>
                </w:p>
              </w:tc>
              <w:tc>
                <w:tcPr>
                  <w:tcW w:w="630" w:type="pct"/>
                  <w:shd w:val="clear" w:color="auto" w:fill="auto"/>
                  <w:vAlign w:val="center"/>
                </w:tcPr>
                <w:p w14:paraId="12BFF99A" w14:textId="77777777" w:rsidR="00D02AAB" w:rsidRPr="00983415" w:rsidRDefault="00D02AAB" w:rsidP="004D1094">
                  <w:pPr>
                    <w:jc w:val="center"/>
                    <w:rPr>
                      <w:rFonts w:cs="Arial"/>
                      <w:b/>
                      <w:bCs/>
                      <w:i/>
                      <w:iCs/>
                    </w:rPr>
                  </w:pPr>
                </w:p>
              </w:tc>
            </w:tr>
            <w:tr w:rsidR="00D02AAB" w:rsidRPr="00983415" w14:paraId="59992BE2"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5016133"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49.</w:t>
                  </w:r>
                </w:p>
              </w:tc>
              <w:tc>
                <w:tcPr>
                  <w:tcW w:w="1516" w:type="pct"/>
                  <w:tcBorders>
                    <w:top w:val="single" w:sz="4" w:space="0" w:color="000000"/>
                    <w:left w:val="single" w:sz="4" w:space="0" w:color="auto"/>
                    <w:bottom w:val="single" w:sz="4" w:space="0" w:color="000000"/>
                    <w:right w:val="single" w:sz="4" w:space="0" w:color="000000"/>
                  </w:tcBorders>
                  <w:vAlign w:val="center"/>
                </w:tcPr>
                <w:p w14:paraId="20FA88B8"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Мале карлице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465BAE3F"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46387197" w14:textId="77777777" w:rsidR="00D02AAB" w:rsidRPr="00983415" w:rsidRDefault="00D02AAB" w:rsidP="004D1094">
                  <w:pPr>
                    <w:jc w:val="center"/>
                    <w:rPr>
                      <w:rFonts w:cs="Arial"/>
                      <w:b/>
                      <w:bCs/>
                      <w:i/>
                      <w:iCs/>
                    </w:rPr>
                  </w:pPr>
                </w:p>
              </w:tc>
              <w:tc>
                <w:tcPr>
                  <w:tcW w:w="630" w:type="pct"/>
                  <w:shd w:val="clear" w:color="auto" w:fill="auto"/>
                  <w:vAlign w:val="center"/>
                </w:tcPr>
                <w:p w14:paraId="7E6A8B5D" w14:textId="77777777" w:rsidR="00D02AAB" w:rsidRPr="00983415" w:rsidRDefault="00D02AAB" w:rsidP="004D1094">
                  <w:pPr>
                    <w:jc w:val="center"/>
                    <w:rPr>
                      <w:rFonts w:cs="Arial"/>
                      <w:b/>
                      <w:bCs/>
                      <w:i/>
                      <w:iCs/>
                    </w:rPr>
                  </w:pPr>
                </w:p>
              </w:tc>
              <w:tc>
                <w:tcPr>
                  <w:tcW w:w="661" w:type="pct"/>
                  <w:shd w:val="clear" w:color="auto" w:fill="auto"/>
                  <w:vAlign w:val="center"/>
                </w:tcPr>
                <w:p w14:paraId="587162FF" w14:textId="77777777" w:rsidR="00D02AAB" w:rsidRPr="00983415" w:rsidRDefault="00D02AAB" w:rsidP="004D1094">
                  <w:pPr>
                    <w:jc w:val="center"/>
                    <w:rPr>
                      <w:rFonts w:cs="Arial"/>
                      <w:b/>
                      <w:bCs/>
                      <w:i/>
                      <w:iCs/>
                    </w:rPr>
                  </w:pPr>
                </w:p>
              </w:tc>
              <w:tc>
                <w:tcPr>
                  <w:tcW w:w="630" w:type="pct"/>
                  <w:shd w:val="clear" w:color="auto" w:fill="auto"/>
                  <w:vAlign w:val="center"/>
                </w:tcPr>
                <w:p w14:paraId="10EFC65A" w14:textId="77777777" w:rsidR="00D02AAB" w:rsidRPr="00983415" w:rsidRDefault="00D02AAB" w:rsidP="004D1094">
                  <w:pPr>
                    <w:jc w:val="center"/>
                    <w:rPr>
                      <w:rFonts w:cs="Arial"/>
                      <w:b/>
                      <w:bCs/>
                      <w:i/>
                      <w:iCs/>
                    </w:rPr>
                  </w:pPr>
                </w:p>
              </w:tc>
            </w:tr>
            <w:tr w:rsidR="00D02AAB" w:rsidRPr="00983415" w14:paraId="3E6D4ABF"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43557FD"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50.</w:t>
                  </w:r>
                </w:p>
              </w:tc>
              <w:tc>
                <w:tcPr>
                  <w:tcW w:w="1516" w:type="pct"/>
                  <w:tcBorders>
                    <w:top w:val="single" w:sz="4" w:space="0" w:color="000000"/>
                    <w:left w:val="single" w:sz="4" w:space="0" w:color="auto"/>
                    <w:bottom w:val="single" w:sz="4" w:space="0" w:color="000000"/>
                    <w:right w:val="single" w:sz="4" w:space="0" w:color="000000"/>
                  </w:tcBorders>
                  <w:vAlign w:val="center"/>
                </w:tcPr>
                <w:p w14:paraId="6D7D6B69"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Ц-вратне кичме</w:t>
                  </w:r>
                </w:p>
              </w:tc>
              <w:tc>
                <w:tcPr>
                  <w:tcW w:w="660" w:type="pct"/>
                  <w:tcBorders>
                    <w:top w:val="single" w:sz="4" w:space="0" w:color="000000"/>
                    <w:left w:val="single" w:sz="4" w:space="0" w:color="auto"/>
                    <w:bottom w:val="single" w:sz="4" w:space="0" w:color="000000"/>
                    <w:right w:val="single" w:sz="4" w:space="0" w:color="000000"/>
                  </w:tcBorders>
                </w:tcPr>
                <w:p w14:paraId="7F8E8790"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19F39939" w14:textId="77777777" w:rsidR="00D02AAB" w:rsidRPr="00983415" w:rsidRDefault="00D02AAB" w:rsidP="004D1094">
                  <w:pPr>
                    <w:jc w:val="center"/>
                    <w:rPr>
                      <w:rFonts w:cs="Arial"/>
                      <w:b/>
                      <w:bCs/>
                      <w:i/>
                      <w:iCs/>
                    </w:rPr>
                  </w:pPr>
                </w:p>
              </w:tc>
              <w:tc>
                <w:tcPr>
                  <w:tcW w:w="630" w:type="pct"/>
                  <w:shd w:val="clear" w:color="auto" w:fill="auto"/>
                  <w:vAlign w:val="center"/>
                </w:tcPr>
                <w:p w14:paraId="3149E791" w14:textId="77777777" w:rsidR="00D02AAB" w:rsidRPr="00983415" w:rsidRDefault="00D02AAB" w:rsidP="004D1094">
                  <w:pPr>
                    <w:jc w:val="center"/>
                    <w:rPr>
                      <w:rFonts w:cs="Arial"/>
                      <w:b/>
                      <w:bCs/>
                      <w:i/>
                      <w:iCs/>
                    </w:rPr>
                  </w:pPr>
                </w:p>
              </w:tc>
              <w:tc>
                <w:tcPr>
                  <w:tcW w:w="661" w:type="pct"/>
                  <w:shd w:val="clear" w:color="auto" w:fill="auto"/>
                  <w:vAlign w:val="center"/>
                </w:tcPr>
                <w:p w14:paraId="7B456091" w14:textId="77777777" w:rsidR="00D02AAB" w:rsidRPr="00983415" w:rsidRDefault="00D02AAB" w:rsidP="004D1094">
                  <w:pPr>
                    <w:jc w:val="center"/>
                    <w:rPr>
                      <w:rFonts w:cs="Arial"/>
                      <w:b/>
                      <w:bCs/>
                      <w:i/>
                      <w:iCs/>
                    </w:rPr>
                  </w:pPr>
                </w:p>
              </w:tc>
              <w:tc>
                <w:tcPr>
                  <w:tcW w:w="630" w:type="pct"/>
                  <w:shd w:val="clear" w:color="auto" w:fill="auto"/>
                  <w:vAlign w:val="center"/>
                </w:tcPr>
                <w:p w14:paraId="2F96920A" w14:textId="77777777" w:rsidR="00D02AAB" w:rsidRPr="00983415" w:rsidRDefault="00D02AAB" w:rsidP="004D1094">
                  <w:pPr>
                    <w:jc w:val="center"/>
                    <w:rPr>
                      <w:rFonts w:cs="Arial"/>
                      <w:b/>
                      <w:bCs/>
                      <w:i/>
                      <w:iCs/>
                    </w:rPr>
                  </w:pPr>
                </w:p>
              </w:tc>
            </w:tr>
            <w:tr w:rsidR="00D02AAB" w:rsidRPr="00983415" w14:paraId="787F76EE"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1D9554F"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51.</w:t>
                  </w:r>
                </w:p>
              </w:tc>
              <w:tc>
                <w:tcPr>
                  <w:tcW w:w="1516" w:type="pct"/>
                  <w:tcBorders>
                    <w:top w:val="single" w:sz="4" w:space="0" w:color="000000"/>
                    <w:left w:val="single" w:sz="4" w:space="0" w:color="auto"/>
                    <w:bottom w:val="single" w:sz="4" w:space="0" w:color="000000"/>
                    <w:right w:val="single" w:sz="4" w:space="0" w:color="000000"/>
                  </w:tcBorders>
                  <w:vAlign w:val="center"/>
                </w:tcPr>
                <w:p w14:paraId="09AA7BF6"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Ц-вратне кичме</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6C62520D"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12F2AAB6" w14:textId="77777777" w:rsidR="00D02AAB" w:rsidRPr="00983415" w:rsidRDefault="00D02AAB" w:rsidP="004D1094">
                  <w:pPr>
                    <w:jc w:val="center"/>
                    <w:rPr>
                      <w:rFonts w:cs="Arial"/>
                      <w:b/>
                      <w:bCs/>
                      <w:i/>
                      <w:iCs/>
                    </w:rPr>
                  </w:pPr>
                </w:p>
              </w:tc>
              <w:tc>
                <w:tcPr>
                  <w:tcW w:w="630" w:type="pct"/>
                  <w:shd w:val="clear" w:color="auto" w:fill="auto"/>
                  <w:vAlign w:val="center"/>
                </w:tcPr>
                <w:p w14:paraId="028BC556" w14:textId="77777777" w:rsidR="00D02AAB" w:rsidRPr="00983415" w:rsidRDefault="00D02AAB" w:rsidP="004D1094">
                  <w:pPr>
                    <w:jc w:val="center"/>
                    <w:rPr>
                      <w:rFonts w:cs="Arial"/>
                      <w:b/>
                      <w:bCs/>
                      <w:i/>
                      <w:iCs/>
                    </w:rPr>
                  </w:pPr>
                </w:p>
              </w:tc>
              <w:tc>
                <w:tcPr>
                  <w:tcW w:w="661" w:type="pct"/>
                  <w:shd w:val="clear" w:color="auto" w:fill="auto"/>
                  <w:vAlign w:val="center"/>
                </w:tcPr>
                <w:p w14:paraId="471E3714" w14:textId="77777777" w:rsidR="00D02AAB" w:rsidRPr="00983415" w:rsidRDefault="00D02AAB" w:rsidP="004D1094">
                  <w:pPr>
                    <w:jc w:val="center"/>
                    <w:rPr>
                      <w:rFonts w:cs="Arial"/>
                      <w:b/>
                      <w:bCs/>
                      <w:i/>
                      <w:iCs/>
                    </w:rPr>
                  </w:pPr>
                </w:p>
              </w:tc>
              <w:tc>
                <w:tcPr>
                  <w:tcW w:w="630" w:type="pct"/>
                  <w:shd w:val="clear" w:color="auto" w:fill="auto"/>
                  <w:vAlign w:val="center"/>
                </w:tcPr>
                <w:p w14:paraId="6D33D501" w14:textId="77777777" w:rsidR="00D02AAB" w:rsidRPr="00983415" w:rsidRDefault="00D02AAB" w:rsidP="004D1094">
                  <w:pPr>
                    <w:jc w:val="center"/>
                    <w:rPr>
                      <w:rFonts w:cs="Arial"/>
                      <w:b/>
                      <w:bCs/>
                      <w:i/>
                      <w:iCs/>
                    </w:rPr>
                  </w:pPr>
                </w:p>
              </w:tc>
            </w:tr>
            <w:tr w:rsidR="00D02AAB" w:rsidRPr="00983415" w14:paraId="29EBD4C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D027422"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52.</w:t>
                  </w:r>
                </w:p>
              </w:tc>
              <w:tc>
                <w:tcPr>
                  <w:tcW w:w="1516" w:type="pct"/>
                  <w:tcBorders>
                    <w:top w:val="single" w:sz="4" w:space="0" w:color="000000"/>
                    <w:left w:val="single" w:sz="4" w:space="0" w:color="auto"/>
                    <w:bottom w:val="single" w:sz="4" w:space="0" w:color="000000"/>
                    <w:right w:val="single" w:sz="4" w:space="0" w:color="000000"/>
                  </w:tcBorders>
                  <w:vAlign w:val="center"/>
                </w:tcPr>
                <w:p w14:paraId="722E16F0"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ТХ-торакалне кичме</w:t>
                  </w:r>
                </w:p>
              </w:tc>
              <w:tc>
                <w:tcPr>
                  <w:tcW w:w="660" w:type="pct"/>
                  <w:tcBorders>
                    <w:top w:val="single" w:sz="4" w:space="0" w:color="000000"/>
                    <w:left w:val="single" w:sz="4" w:space="0" w:color="auto"/>
                    <w:bottom w:val="single" w:sz="4" w:space="0" w:color="000000"/>
                    <w:right w:val="single" w:sz="4" w:space="0" w:color="000000"/>
                  </w:tcBorders>
                </w:tcPr>
                <w:p w14:paraId="6D32E62D"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54B54941" w14:textId="77777777" w:rsidR="00D02AAB" w:rsidRPr="00983415" w:rsidRDefault="00D02AAB" w:rsidP="004D1094">
                  <w:pPr>
                    <w:jc w:val="center"/>
                    <w:rPr>
                      <w:rFonts w:cs="Arial"/>
                      <w:b/>
                      <w:bCs/>
                      <w:i/>
                      <w:iCs/>
                    </w:rPr>
                  </w:pPr>
                </w:p>
              </w:tc>
              <w:tc>
                <w:tcPr>
                  <w:tcW w:w="630" w:type="pct"/>
                  <w:shd w:val="clear" w:color="auto" w:fill="auto"/>
                  <w:vAlign w:val="center"/>
                </w:tcPr>
                <w:p w14:paraId="49C814A9" w14:textId="77777777" w:rsidR="00D02AAB" w:rsidRPr="00983415" w:rsidRDefault="00D02AAB" w:rsidP="004D1094">
                  <w:pPr>
                    <w:jc w:val="center"/>
                    <w:rPr>
                      <w:rFonts w:cs="Arial"/>
                      <w:b/>
                      <w:bCs/>
                      <w:i/>
                      <w:iCs/>
                    </w:rPr>
                  </w:pPr>
                </w:p>
              </w:tc>
              <w:tc>
                <w:tcPr>
                  <w:tcW w:w="661" w:type="pct"/>
                  <w:shd w:val="clear" w:color="auto" w:fill="auto"/>
                  <w:vAlign w:val="center"/>
                </w:tcPr>
                <w:p w14:paraId="1BCD6D44" w14:textId="77777777" w:rsidR="00D02AAB" w:rsidRPr="00983415" w:rsidRDefault="00D02AAB" w:rsidP="004D1094">
                  <w:pPr>
                    <w:jc w:val="center"/>
                    <w:rPr>
                      <w:rFonts w:cs="Arial"/>
                      <w:b/>
                      <w:bCs/>
                      <w:i/>
                      <w:iCs/>
                    </w:rPr>
                  </w:pPr>
                </w:p>
              </w:tc>
              <w:tc>
                <w:tcPr>
                  <w:tcW w:w="630" w:type="pct"/>
                  <w:shd w:val="clear" w:color="auto" w:fill="auto"/>
                  <w:vAlign w:val="center"/>
                </w:tcPr>
                <w:p w14:paraId="32E58353" w14:textId="77777777" w:rsidR="00D02AAB" w:rsidRPr="00983415" w:rsidRDefault="00D02AAB" w:rsidP="004D1094">
                  <w:pPr>
                    <w:jc w:val="center"/>
                    <w:rPr>
                      <w:rFonts w:cs="Arial"/>
                      <w:b/>
                      <w:bCs/>
                      <w:i/>
                      <w:iCs/>
                    </w:rPr>
                  </w:pPr>
                </w:p>
              </w:tc>
            </w:tr>
            <w:tr w:rsidR="00D02AAB" w:rsidRPr="00983415" w14:paraId="19724527"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574EB706"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53.</w:t>
                  </w:r>
                </w:p>
              </w:tc>
              <w:tc>
                <w:tcPr>
                  <w:tcW w:w="1516" w:type="pct"/>
                  <w:tcBorders>
                    <w:top w:val="single" w:sz="4" w:space="0" w:color="000000"/>
                    <w:left w:val="single" w:sz="4" w:space="0" w:color="auto"/>
                    <w:bottom w:val="single" w:sz="4" w:space="0" w:color="000000"/>
                    <w:right w:val="single" w:sz="4" w:space="0" w:color="000000"/>
                  </w:tcBorders>
                  <w:vAlign w:val="center"/>
                </w:tcPr>
                <w:p w14:paraId="01D04E21" w14:textId="77777777" w:rsidR="00D02AAB" w:rsidRPr="00562989" w:rsidRDefault="00D02AAB" w:rsidP="004D1094">
                  <w:pPr>
                    <w:tabs>
                      <w:tab w:val="center" w:pos="4702"/>
                      <w:tab w:val="right" w:pos="9405"/>
                    </w:tabs>
                    <w:jc w:val="left"/>
                    <w:rPr>
                      <w:rFonts w:cs="Arial"/>
                      <w:lang w:val="sr-Cyrl-CS" w:eastAsia="sr-Latn-CS"/>
                    </w:rPr>
                  </w:pPr>
                  <w:r w:rsidRPr="00562989">
                    <w:rPr>
                      <w:rFonts w:cs="Arial"/>
                      <w:lang w:val="sr-Cyrl-BA" w:eastAsia="sr-Latn-CS"/>
                    </w:rPr>
                    <w:t xml:space="preserve">ТХ-торакалне кичме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2F51FF83"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77C40EEB" w14:textId="77777777" w:rsidR="00D02AAB" w:rsidRPr="00983415" w:rsidRDefault="00D02AAB" w:rsidP="004D1094">
                  <w:pPr>
                    <w:jc w:val="center"/>
                    <w:rPr>
                      <w:rFonts w:cs="Arial"/>
                      <w:b/>
                      <w:bCs/>
                      <w:i/>
                      <w:iCs/>
                    </w:rPr>
                  </w:pPr>
                </w:p>
              </w:tc>
              <w:tc>
                <w:tcPr>
                  <w:tcW w:w="630" w:type="pct"/>
                  <w:shd w:val="clear" w:color="auto" w:fill="auto"/>
                  <w:vAlign w:val="center"/>
                </w:tcPr>
                <w:p w14:paraId="377D4568" w14:textId="77777777" w:rsidR="00D02AAB" w:rsidRPr="00983415" w:rsidRDefault="00D02AAB" w:rsidP="004D1094">
                  <w:pPr>
                    <w:jc w:val="center"/>
                    <w:rPr>
                      <w:rFonts w:cs="Arial"/>
                      <w:b/>
                      <w:bCs/>
                      <w:i/>
                      <w:iCs/>
                    </w:rPr>
                  </w:pPr>
                </w:p>
              </w:tc>
              <w:tc>
                <w:tcPr>
                  <w:tcW w:w="661" w:type="pct"/>
                  <w:shd w:val="clear" w:color="auto" w:fill="auto"/>
                  <w:vAlign w:val="center"/>
                </w:tcPr>
                <w:p w14:paraId="5BDC8052" w14:textId="77777777" w:rsidR="00D02AAB" w:rsidRPr="00983415" w:rsidRDefault="00D02AAB" w:rsidP="004D1094">
                  <w:pPr>
                    <w:jc w:val="center"/>
                    <w:rPr>
                      <w:rFonts w:cs="Arial"/>
                      <w:b/>
                      <w:bCs/>
                      <w:i/>
                      <w:iCs/>
                    </w:rPr>
                  </w:pPr>
                </w:p>
              </w:tc>
              <w:tc>
                <w:tcPr>
                  <w:tcW w:w="630" w:type="pct"/>
                  <w:shd w:val="clear" w:color="auto" w:fill="auto"/>
                  <w:vAlign w:val="center"/>
                </w:tcPr>
                <w:p w14:paraId="3533A5F4" w14:textId="77777777" w:rsidR="00D02AAB" w:rsidRPr="00983415" w:rsidRDefault="00D02AAB" w:rsidP="004D1094">
                  <w:pPr>
                    <w:jc w:val="center"/>
                    <w:rPr>
                      <w:rFonts w:cs="Arial"/>
                      <w:b/>
                      <w:bCs/>
                      <w:i/>
                      <w:iCs/>
                    </w:rPr>
                  </w:pPr>
                </w:p>
              </w:tc>
            </w:tr>
            <w:tr w:rsidR="00D02AAB" w:rsidRPr="00983415" w14:paraId="2ADADE4D"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FD3B5E5"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54.</w:t>
                  </w:r>
                </w:p>
              </w:tc>
              <w:tc>
                <w:tcPr>
                  <w:tcW w:w="1516" w:type="pct"/>
                  <w:tcBorders>
                    <w:top w:val="single" w:sz="4" w:space="0" w:color="000000"/>
                    <w:left w:val="single" w:sz="4" w:space="0" w:color="auto"/>
                    <w:bottom w:val="single" w:sz="4" w:space="0" w:color="000000"/>
                    <w:right w:val="single" w:sz="4" w:space="0" w:color="000000"/>
                  </w:tcBorders>
                  <w:vAlign w:val="center"/>
                </w:tcPr>
                <w:p w14:paraId="07F5EC09" w14:textId="77777777" w:rsidR="00D02AAB" w:rsidRPr="00562989" w:rsidRDefault="00D02AAB" w:rsidP="004D1094">
                  <w:pPr>
                    <w:tabs>
                      <w:tab w:val="center" w:pos="4702"/>
                      <w:tab w:val="right" w:pos="9405"/>
                    </w:tabs>
                    <w:jc w:val="left"/>
                    <w:rPr>
                      <w:rFonts w:cs="Arial"/>
                      <w:lang w:val="sr-Cyrl-CS" w:eastAsia="sr-Latn-CS"/>
                    </w:rPr>
                  </w:pPr>
                  <w:r w:rsidRPr="00562989">
                    <w:rPr>
                      <w:rFonts w:cs="Arial"/>
                      <w:lang w:val="sr-Cyrl-CS" w:eastAsia="sr-Latn-CS"/>
                    </w:rPr>
                    <w:t>ЛС-лумбо-сакралне кичме</w:t>
                  </w:r>
                </w:p>
              </w:tc>
              <w:tc>
                <w:tcPr>
                  <w:tcW w:w="660" w:type="pct"/>
                  <w:tcBorders>
                    <w:top w:val="single" w:sz="4" w:space="0" w:color="000000"/>
                    <w:left w:val="single" w:sz="4" w:space="0" w:color="auto"/>
                    <w:bottom w:val="single" w:sz="4" w:space="0" w:color="000000"/>
                    <w:right w:val="single" w:sz="4" w:space="0" w:color="000000"/>
                  </w:tcBorders>
                </w:tcPr>
                <w:p w14:paraId="006CC095" w14:textId="77777777" w:rsidR="00D02AAB" w:rsidRDefault="00D02AAB" w:rsidP="004D1094">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6724C727" w14:textId="77777777" w:rsidR="00D02AAB" w:rsidRPr="00983415" w:rsidRDefault="00D02AAB" w:rsidP="004D1094">
                  <w:pPr>
                    <w:jc w:val="center"/>
                    <w:rPr>
                      <w:rFonts w:cs="Arial"/>
                      <w:b/>
                      <w:bCs/>
                      <w:i/>
                      <w:iCs/>
                    </w:rPr>
                  </w:pPr>
                </w:p>
              </w:tc>
              <w:tc>
                <w:tcPr>
                  <w:tcW w:w="630" w:type="pct"/>
                  <w:shd w:val="clear" w:color="auto" w:fill="auto"/>
                  <w:vAlign w:val="center"/>
                </w:tcPr>
                <w:p w14:paraId="08F917C3" w14:textId="77777777" w:rsidR="00D02AAB" w:rsidRPr="00983415" w:rsidRDefault="00D02AAB" w:rsidP="004D1094">
                  <w:pPr>
                    <w:jc w:val="center"/>
                    <w:rPr>
                      <w:rFonts w:cs="Arial"/>
                      <w:b/>
                      <w:bCs/>
                      <w:i/>
                      <w:iCs/>
                    </w:rPr>
                  </w:pPr>
                </w:p>
              </w:tc>
              <w:tc>
                <w:tcPr>
                  <w:tcW w:w="661" w:type="pct"/>
                  <w:shd w:val="clear" w:color="auto" w:fill="auto"/>
                  <w:vAlign w:val="center"/>
                </w:tcPr>
                <w:p w14:paraId="571144B1" w14:textId="77777777" w:rsidR="00D02AAB" w:rsidRPr="00983415" w:rsidRDefault="00D02AAB" w:rsidP="004D1094">
                  <w:pPr>
                    <w:jc w:val="center"/>
                    <w:rPr>
                      <w:rFonts w:cs="Arial"/>
                      <w:b/>
                      <w:bCs/>
                      <w:i/>
                      <w:iCs/>
                    </w:rPr>
                  </w:pPr>
                </w:p>
              </w:tc>
              <w:tc>
                <w:tcPr>
                  <w:tcW w:w="630" w:type="pct"/>
                  <w:shd w:val="clear" w:color="auto" w:fill="auto"/>
                  <w:vAlign w:val="center"/>
                </w:tcPr>
                <w:p w14:paraId="4C8524A0" w14:textId="77777777" w:rsidR="00D02AAB" w:rsidRPr="00983415" w:rsidRDefault="00D02AAB" w:rsidP="004D1094">
                  <w:pPr>
                    <w:jc w:val="center"/>
                    <w:rPr>
                      <w:rFonts w:cs="Arial"/>
                      <w:b/>
                      <w:bCs/>
                      <w:i/>
                      <w:iCs/>
                    </w:rPr>
                  </w:pPr>
                </w:p>
              </w:tc>
            </w:tr>
            <w:tr w:rsidR="00D02AAB" w:rsidRPr="00983415" w14:paraId="3FABEE2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298EF116"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55.</w:t>
                  </w:r>
                </w:p>
              </w:tc>
              <w:tc>
                <w:tcPr>
                  <w:tcW w:w="1516" w:type="pct"/>
                  <w:tcBorders>
                    <w:top w:val="single" w:sz="4" w:space="0" w:color="000000"/>
                    <w:left w:val="single" w:sz="4" w:space="0" w:color="auto"/>
                    <w:bottom w:val="single" w:sz="4" w:space="0" w:color="000000"/>
                    <w:right w:val="single" w:sz="4" w:space="0" w:color="000000"/>
                  </w:tcBorders>
                  <w:vAlign w:val="center"/>
                </w:tcPr>
                <w:p w14:paraId="6BC3ACE9" w14:textId="77777777" w:rsidR="00D02AAB" w:rsidRPr="00562989" w:rsidRDefault="00D02AAB" w:rsidP="004D1094">
                  <w:pPr>
                    <w:tabs>
                      <w:tab w:val="center" w:pos="4702"/>
                      <w:tab w:val="right" w:pos="9405"/>
                    </w:tabs>
                    <w:jc w:val="left"/>
                    <w:rPr>
                      <w:rFonts w:cs="Arial"/>
                      <w:lang w:val="sr-Cyrl-CS" w:eastAsia="sr-Latn-CS"/>
                    </w:rPr>
                  </w:pPr>
                  <w:r w:rsidRPr="00562989">
                    <w:rPr>
                      <w:rFonts w:cs="Arial"/>
                      <w:lang w:val="sr-Cyrl-CS" w:eastAsia="sr-Latn-CS"/>
                    </w:rPr>
                    <w:t>ЛС-лумбо-сакралне кичме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4CCD5144" w14:textId="77777777" w:rsidR="00D02AAB" w:rsidRDefault="00D02AAB" w:rsidP="004D1094">
                  <w:pPr>
                    <w:tabs>
                      <w:tab w:val="center" w:pos="4702"/>
                      <w:tab w:val="right" w:pos="9405"/>
                    </w:tabs>
                    <w:spacing w:line="256" w:lineRule="auto"/>
                    <w:jc w:val="left"/>
                    <w:rPr>
                      <w:rFonts w:cs="Arial"/>
                      <w:lang w:val="sr-Cyrl-CS" w:eastAsia="sr-Latn-CS"/>
                    </w:rPr>
                  </w:pPr>
                  <w:r>
                    <w:rPr>
                      <w:rFonts w:cs="Arial"/>
                      <w:lang w:val="sr-Cyrl-CS" w:eastAsia="sr-Latn-CS"/>
                    </w:rPr>
                    <w:t>5</w:t>
                  </w:r>
                </w:p>
              </w:tc>
              <w:tc>
                <w:tcPr>
                  <w:tcW w:w="661" w:type="pct"/>
                  <w:shd w:val="clear" w:color="auto" w:fill="auto"/>
                  <w:vAlign w:val="center"/>
                </w:tcPr>
                <w:p w14:paraId="7BB389D2" w14:textId="77777777" w:rsidR="00D02AAB" w:rsidRPr="00983415" w:rsidRDefault="00D02AAB" w:rsidP="004D1094">
                  <w:pPr>
                    <w:jc w:val="center"/>
                    <w:rPr>
                      <w:rFonts w:cs="Arial"/>
                      <w:b/>
                      <w:bCs/>
                      <w:i/>
                      <w:iCs/>
                    </w:rPr>
                  </w:pPr>
                </w:p>
              </w:tc>
              <w:tc>
                <w:tcPr>
                  <w:tcW w:w="630" w:type="pct"/>
                  <w:shd w:val="clear" w:color="auto" w:fill="auto"/>
                  <w:vAlign w:val="center"/>
                </w:tcPr>
                <w:p w14:paraId="31BB419D" w14:textId="77777777" w:rsidR="00D02AAB" w:rsidRPr="00983415" w:rsidRDefault="00D02AAB" w:rsidP="004D1094">
                  <w:pPr>
                    <w:jc w:val="center"/>
                    <w:rPr>
                      <w:rFonts w:cs="Arial"/>
                      <w:b/>
                      <w:bCs/>
                      <w:i/>
                      <w:iCs/>
                    </w:rPr>
                  </w:pPr>
                </w:p>
              </w:tc>
              <w:tc>
                <w:tcPr>
                  <w:tcW w:w="661" w:type="pct"/>
                  <w:shd w:val="clear" w:color="auto" w:fill="auto"/>
                  <w:vAlign w:val="center"/>
                </w:tcPr>
                <w:p w14:paraId="77D0F57B" w14:textId="77777777" w:rsidR="00D02AAB" w:rsidRPr="00983415" w:rsidRDefault="00D02AAB" w:rsidP="004D1094">
                  <w:pPr>
                    <w:jc w:val="center"/>
                    <w:rPr>
                      <w:rFonts w:cs="Arial"/>
                      <w:b/>
                      <w:bCs/>
                      <w:i/>
                      <w:iCs/>
                    </w:rPr>
                  </w:pPr>
                </w:p>
              </w:tc>
              <w:tc>
                <w:tcPr>
                  <w:tcW w:w="630" w:type="pct"/>
                  <w:shd w:val="clear" w:color="auto" w:fill="auto"/>
                  <w:vAlign w:val="center"/>
                </w:tcPr>
                <w:p w14:paraId="26665A89" w14:textId="77777777" w:rsidR="00D02AAB" w:rsidRPr="00983415" w:rsidRDefault="00D02AAB" w:rsidP="004D1094">
                  <w:pPr>
                    <w:jc w:val="center"/>
                    <w:rPr>
                      <w:rFonts w:cs="Arial"/>
                      <w:b/>
                      <w:bCs/>
                      <w:i/>
                      <w:iCs/>
                    </w:rPr>
                  </w:pPr>
                </w:p>
              </w:tc>
            </w:tr>
            <w:tr w:rsidR="00D02AAB" w:rsidRPr="00983415" w14:paraId="4999E69E"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1DBDA02"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56.</w:t>
                  </w:r>
                </w:p>
              </w:tc>
              <w:tc>
                <w:tcPr>
                  <w:tcW w:w="1516" w:type="pct"/>
                  <w:tcBorders>
                    <w:top w:val="single" w:sz="4" w:space="0" w:color="000000"/>
                    <w:left w:val="single" w:sz="4" w:space="0" w:color="auto"/>
                    <w:bottom w:val="single" w:sz="4" w:space="0" w:color="000000"/>
                    <w:right w:val="single" w:sz="4" w:space="0" w:color="000000"/>
                  </w:tcBorders>
                  <w:vAlign w:val="center"/>
                </w:tcPr>
                <w:p w14:paraId="2A474D07"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Колена</w:t>
                  </w:r>
                </w:p>
              </w:tc>
              <w:tc>
                <w:tcPr>
                  <w:tcW w:w="660" w:type="pct"/>
                  <w:tcBorders>
                    <w:top w:val="single" w:sz="4" w:space="0" w:color="000000"/>
                    <w:left w:val="single" w:sz="4" w:space="0" w:color="auto"/>
                    <w:bottom w:val="single" w:sz="4" w:space="0" w:color="000000"/>
                    <w:right w:val="single" w:sz="4" w:space="0" w:color="000000"/>
                  </w:tcBorders>
                </w:tcPr>
                <w:p w14:paraId="0C62D844"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470F708F" w14:textId="77777777" w:rsidR="00D02AAB" w:rsidRPr="00983415" w:rsidRDefault="00D02AAB" w:rsidP="004D1094">
                  <w:pPr>
                    <w:jc w:val="center"/>
                    <w:rPr>
                      <w:rFonts w:cs="Arial"/>
                      <w:b/>
                      <w:bCs/>
                      <w:i/>
                      <w:iCs/>
                    </w:rPr>
                  </w:pPr>
                </w:p>
              </w:tc>
              <w:tc>
                <w:tcPr>
                  <w:tcW w:w="630" w:type="pct"/>
                  <w:shd w:val="clear" w:color="auto" w:fill="auto"/>
                  <w:vAlign w:val="center"/>
                </w:tcPr>
                <w:p w14:paraId="365DFF35" w14:textId="77777777" w:rsidR="00D02AAB" w:rsidRPr="00983415" w:rsidRDefault="00D02AAB" w:rsidP="004D1094">
                  <w:pPr>
                    <w:jc w:val="center"/>
                    <w:rPr>
                      <w:rFonts w:cs="Arial"/>
                      <w:b/>
                      <w:bCs/>
                      <w:i/>
                      <w:iCs/>
                    </w:rPr>
                  </w:pPr>
                </w:p>
              </w:tc>
              <w:tc>
                <w:tcPr>
                  <w:tcW w:w="661" w:type="pct"/>
                  <w:shd w:val="clear" w:color="auto" w:fill="auto"/>
                  <w:vAlign w:val="center"/>
                </w:tcPr>
                <w:p w14:paraId="4F146540" w14:textId="77777777" w:rsidR="00D02AAB" w:rsidRPr="00983415" w:rsidRDefault="00D02AAB" w:rsidP="004D1094">
                  <w:pPr>
                    <w:jc w:val="center"/>
                    <w:rPr>
                      <w:rFonts w:cs="Arial"/>
                      <w:b/>
                      <w:bCs/>
                      <w:i/>
                      <w:iCs/>
                    </w:rPr>
                  </w:pPr>
                </w:p>
              </w:tc>
              <w:tc>
                <w:tcPr>
                  <w:tcW w:w="630" w:type="pct"/>
                  <w:shd w:val="clear" w:color="auto" w:fill="auto"/>
                  <w:vAlign w:val="center"/>
                </w:tcPr>
                <w:p w14:paraId="5C7D2FA6" w14:textId="77777777" w:rsidR="00D02AAB" w:rsidRPr="00983415" w:rsidRDefault="00D02AAB" w:rsidP="004D1094">
                  <w:pPr>
                    <w:jc w:val="center"/>
                    <w:rPr>
                      <w:rFonts w:cs="Arial"/>
                      <w:b/>
                      <w:bCs/>
                      <w:i/>
                      <w:iCs/>
                    </w:rPr>
                  </w:pPr>
                </w:p>
              </w:tc>
            </w:tr>
            <w:tr w:rsidR="00D02AAB" w:rsidRPr="00983415" w14:paraId="251D13D4"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30312A25"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57.</w:t>
                  </w:r>
                </w:p>
              </w:tc>
              <w:tc>
                <w:tcPr>
                  <w:tcW w:w="1516" w:type="pct"/>
                  <w:tcBorders>
                    <w:top w:val="single" w:sz="4" w:space="0" w:color="000000"/>
                    <w:left w:val="single" w:sz="4" w:space="0" w:color="auto"/>
                    <w:bottom w:val="single" w:sz="4" w:space="0" w:color="000000"/>
                    <w:right w:val="single" w:sz="4" w:space="0" w:color="000000"/>
                  </w:tcBorders>
                  <w:vAlign w:val="center"/>
                </w:tcPr>
                <w:p w14:paraId="692A92BF"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Колена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214CAA44"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152CB65E" w14:textId="77777777" w:rsidR="00D02AAB" w:rsidRPr="00983415" w:rsidRDefault="00D02AAB" w:rsidP="004D1094">
                  <w:pPr>
                    <w:jc w:val="center"/>
                    <w:rPr>
                      <w:rFonts w:cs="Arial"/>
                      <w:b/>
                      <w:bCs/>
                      <w:i/>
                      <w:iCs/>
                    </w:rPr>
                  </w:pPr>
                </w:p>
              </w:tc>
              <w:tc>
                <w:tcPr>
                  <w:tcW w:w="630" w:type="pct"/>
                  <w:shd w:val="clear" w:color="auto" w:fill="auto"/>
                  <w:vAlign w:val="center"/>
                </w:tcPr>
                <w:p w14:paraId="6F5CE872" w14:textId="77777777" w:rsidR="00D02AAB" w:rsidRPr="00983415" w:rsidRDefault="00D02AAB" w:rsidP="004D1094">
                  <w:pPr>
                    <w:jc w:val="center"/>
                    <w:rPr>
                      <w:rFonts w:cs="Arial"/>
                      <w:b/>
                      <w:bCs/>
                      <w:i/>
                      <w:iCs/>
                    </w:rPr>
                  </w:pPr>
                </w:p>
              </w:tc>
              <w:tc>
                <w:tcPr>
                  <w:tcW w:w="661" w:type="pct"/>
                  <w:shd w:val="clear" w:color="auto" w:fill="auto"/>
                  <w:vAlign w:val="center"/>
                </w:tcPr>
                <w:p w14:paraId="5A4E555F" w14:textId="77777777" w:rsidR="00D02AAB" w:rsidRPr="00983415" w:rsidRDefault="00D02AAB" w:rsidP="004D1094">
                  <w:pPr>
                    <w:jc w:val="center"/>
                    <w:rPr>
                      <w:rFonts w:cs="Arial"/>
                      <w:b/>
                      <w:bCs/>
                      <w:i/>
                      <w:iCs/>
                    </w:rPr>
                  </w:pPr>
                </w:p>
              </w:tc>
              <w:tc>
                <w:tcPr>
                  <w:tcW w:w="630" w:type="pct"/>
                  <w:shd w:val="clear" w:color="auto" w:fill="auto"/>
                  <w:vAlign w:val="center"/>
                </w:tcPr>
                <w:p w14:paraId="0A2E1660" w14:textId="77777777" w:rsidR="00D02AAB" w:rsidRPr="00983415" w:rsidRDefault="00D02AAB" w:rsidP="004D1094">
                  <w:pPr>
                    <w:jc w:val="center"/>
                    <w:rPr>
                      <w:rFonts w:cs="Arial"/>
                      <w:b/>
                      <w:bCs/>
                      <w:i/>
                      <w:iCs/>
                    </w:rPr>
                  </w:pPr>
                </w:p>
              </w:tc>
            </w:tr>
            <w:tr w:rsidR="00D02AAB" w:rsidRPr="00983415" w14:paraId="1D403872"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78E7345"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58.</w:t>
                  </w:r>
                </w:p>
              </w:tc>
              <w:tc>
                <w:tcPr>
                  <w:tcW w:w="1516" w:type="pct"/>
                  <w:tcBorders>
                    <w:top w:val="single" w:sz="4" w:space="0" w:color="000000"/>
                    <w:left w:val="single" w:sz="4" w:space="0" w:color="auto"/>
                    <w:bottom w:val="single" w:sz="4" w:space="0" w:color="000000"/>
                    <w:right w:val="single" w:sz="4" w:space="0" w:color="000000"/>
                  </w:tcBorders>
                  <w:vAlign w:val="center"/>
                </w:tcPr>
                <w:p w14:paraId="5EE9144D"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Осталих делова тела</w:t>
                  </w:r>
                </w:p>
              </w:tc>
              <w:tc>
                <w:tcPr>
                  <w:tcW w:w="660" w:type="pct"/>
                  <w:tcBorders>
                    <w:top w:val="single" w:sz="4" w:space="0" w:color="000000"/>
                    <w:left w:val="single" w:sz="4" w:space="0" w:color="auto"/>
                    <w:bottom w:val="single" w:sz="4" w:space="0" w:color="000000"/>
                    <w:right w:val="single" w:sz="4" w:space="0" w:color="000000"/>
                  </w:tcBorders>
                </w:tcPr>
                <w:p w14:paraId="2EBCBFF1"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1A1C3E98" w14:textId="77777777" w:rsidR="00D02AAB" w:rsidRPr="00983415" w:rsidRDefault="00D02AAB" w:rsidP="004D1094">
                  <w:pPr>
                    <w:jc w:val="center"/>
                    <w:rPr>
                      <w:rFonts w:cs="Arial"/>
                      <w:b/>
                      <w:bCs/>
                      <w:i/>
                      <w:iCs/>
                    </w:rPr>
                  </w:pPr>
                </w:p>
              </w:tc>
              <w:tc>
                <w:tcPr>
                  <w:tcW w:w="630" w:type="pct"/>
                  <w:shd w:val="clear" w:color="auto" w:fill="auto"/>
                  <w:vAlign w:val="center"/>
                </w:tcPr>
                <w:p w14:paraId="489A0FFB" w14:textId="77777777" w:rsidR="00D02AAB" w:rsidRPr="00983415" w:rsidRDefault="00D02AAB" w:rsidP="004D1094">
                  <w:pPr>
                    <w:jc w:val="center"/>
                    <w:rPr>
                      <w:rFonts w:cs="Arial"/>
                      <w:b/>
                      <w:bCs/>
                      <w:i/>
                      <w:iCs/>
                    </w:rPr>
                  </w:pPr>
                </w:p>
              </w:tc>
              <w:tc>
                <w:tcPr>
                  <w:tcW w:w="661" w:type="pct"/>
                  <w:shd w:val="clear" w:color="auto" w:fill="auto"/>
                  <w:vAlign w:val="center"/>
                </w:tcPr>
                <w:p w14:paraId="5963E3F4" w14:textId="77777777" w:rsidR="00D02AAB" w:rsidRPr="00983415" w:rsidRDefault="00D02AAB" w:rsidP="004D1094">
                  <w:pPr>
                    <w:jc w:val="center"/>
                    <w:rPr>
                      <w:rFonts w:cs="Arial"/>
                      <w:b/>
                      <w:bCs/>
                      <w:i/>
                      <w:iCs/>
                    </w:rPr>
                  </w:pPr>
                </w:p>
              </w:tc>
              <w:tc>
                <w:tcPr>
                  <w:tcW w:w="630" w:type="pct"/>
                  <w:shd w:val="clear" w:color="auto" w:fill="auto"/>
                  <w:vAlign w:val="center"/>
                </w:tcPr>
                <w:p w14:paraId="682CE453" w14:textId="77777777" w:rsidR="00D02AAB" w:rsidRPr="00983415" w:rsidRDefault="00D02AAB" w:rsidP="004D1094">
                  <w:pPr>
                    <w:jc w:val="center"/>
                    <w:rPr>
                      <w:rFonts w:cs="Arial"/>
                      <w:b/>
                      <w:bCs/>
                      <w:i/>
                      <w:iCs/>
                    </w:rPr>
                  </w:pPr>
                </w:p>
              </w:tc>
            </w:tr>
            <w:tr w:rsidR="00D02AAB" w:rsidRPr="00983415" w14:paraId="363AB6F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3C21D4B"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59.</w:t>
                  </w:r>
                </w:p>
              </w:tc>
              <w:tc>
                <w:tcPr>
                  <w:tcW w:w="1516" w:type="pct"/>
                  <w:tcBorders>
                    <w:top w:val="single" w:sz="4" w:space="0" w:color="000000"/>
                    <w:left w:val="single" w:sz="4" w:space="0" w:color="auto"/>
                    <w:bottom w:val="single" w:sz="4" w:space="0" w:color="000000"/>
                    <w:right w:val="single" w:sz="4" w:space="0" w:color="000000"/>
                  </w:tcBorders>
                  <w:vAlign w:val="center"/>
                </w:tcPr>
                <w:p w14:paraId="08EAA2B6"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 xml:space="preserve">Осталих делова тела </w:t>
                  </w:r>
                  <w:r w:rsidRPr="00562989">
                    <w:rPr>
                      <w:rFonts w:cs="Arial"/>
                      <w:lang w:val="sr-Cyrl-CS" w:eastAsia="sr-Latn-CS"/>
                    </w:rPr>
                    <w:t xml:space="preserve"> са контрастом</w:t>
                  </w:r>
                </w:p>
              </w:tc>
              <w:tc>
                <w:tcPr>
                  <w:tcW w:w="660" w:type="pct"/>
                  <w:tcBorders>
                    <w:top w:val="single" w:sz="4" w:space="0" w:color="000000"/>
                    <w:left w:val="single" w:sz="4" w:space="0" w:color="auto"/>
                    <w:bottom w:val="single" w:sz="4" w:space="0" w:color="000000"/>
                    <w:right w:val="single" w:sz="4" w:space="0" w:color="000000"/>
                  </w:tcBorders>
                </w:tcPr>
                <w:p w14:paraId="2C70D924"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0046F653" w14:textId="77777777" w:rsidR="00D02AAB" w:rsidRPr="00983415" w:rsidRDefault="00D02AAB" w:rsidP="004D1094">
                  <w:pPr>
                    <w:jc w:val="center"/>
                    <w:rPr>
                      <w:rFonts w:cs="Arial"/>
                      <w:b/>
                      <w:bCs/>
                      <w:i/>
                      <w:iCs/>
                    </w:rPr>
                  </w:pPr>
                </w:p>
              </w:tc>
              <w:tc>
                <w:tcPr>
                  <w:tcW w:w="630" w:type="pct"/>
                  <w:shd w:val="clear" w:color="auto" w:fill="auto"/>
                  <w:vAlign w:val="center"/>
                </w:tcPr>
                <w:p w14:paraId="3D648321" w14:textId="77777777" w:rsidR="00D02AAB" w:rsidRPr="00983415" w:rsidRDefault="00D02AAB" w:rsidP="004D1094">
                  <w:pPr>
                    <w:jc w:val="center"/>
                    <w:rPr>
                      <w:rFonts w:cs="Arial"/>
                      <w:b/>
                      <w:bCs/>
                      <w:i/>
                      <w:iCs/>
                    </w:rPr>
                  </w:pPr>
                </w:p>
              </w:tc>
              <w:tc>
                <w:tcPr>
                  <w:tcW w:w="661" w:type="pct"/>
                  <w:shd w:val="clear" w:color="auto" w:fill="auto"/>
                  <w:vAlign w:val="center"/>
                </w:tcPr>
                <w:p w14:paraId="54074C93" w14:textId="77777777" w:rsidR="00D02AAB" w:rsidRPr="00983415" w:rsidRDefault="00D02AAB" w:rsidP="004D1094">
                  <w:pPr>
                    <w:jc w:val="center"/>
                    <w:rPr>
                      <w:rFonts w:cs="Arial"/>
                      <w:b/>
                      <w:bCs/>
                      <w:i/>
                      <w:iCs/>
                    </w:rPr>
                  </w:pPr>
                </w:p>
              </w:tc>
              <w:tc>
                <w:tcPr>
                  <w:tcW w:w="630" w:type="pct"/>
                  <w:shd w:val="clear" w:color="auto" w:fill="auto"/>
                  <w:vAlign w:val="center"/>
                </w:tcPr>
                <w:p w14:paraId="3711857C" w14:textId="77777777" w:rsidR="00D02AAB" w:rsidRPr="00983415" w:rsidRDefault="00D02AAB" w:rsidP="004D1094">
                  <w:pPr>
                    <w:jc w:val="center"/>
                    <w:rPr>
                      <w:rFonts w:cs="Arial"/>
                      <w:b/>
                      <w:bCs/>
                      <w:i/>
                      <w:iCs/>
                    </w:rPr>
                  </w:pPr>
                </w:p>
              </w:tc>
            </w:tr>
            <w:tr w:rsidR="00D02AAB" w:rsidRPr="00983415" w14:paraId="7AA1283E" w14:textId="77777777" w:rsidTr="00D02AAB">
              <w:trPr>
                <w:trHeight w:val="818"/>
              </w:trPr>
              <w:tc>
                <w:tcPr>
                  <w:tcW w:w="240" w:type="pct"/>
                  <w:tcBorders>
                    <w:top w:val="single" w:sz="4" w:space="0" w:color="000000"/>
                    <w:left w:val="single" w:sz="4" w:space="0" w:color="000000"/>
                    <w:bottom w:val="single" w:sz="4" w:space="0" w:color="000000"/>
                    <w:right w:val="single" w:sz="4" w:space="0" w:color="auto"/>
                  </w:tcBorders>
                  <w:vAlign w:val="center"/>
                </w:tcPr>
                <w:p w14:paraId="058A2888"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60.</w:t>
                  </w:r>
                </w:p>
              </w:tc>
              <w:tc>
                <w:tcPr>
                  <w:tcW w:w="1516" w:type="pct"/>
                  <w:tcBorders>
                    <w:top w:val="single" w:sz="4" w:space="0" w:color="000000"/>
                    <w:left w:val="single" w:sz="4" w:space="0" w:color="auto"/>
                    <w:bottom w:val="single" w:sz="4" w:space="0" w:color="000000"/>
                    <w:right w:val="single" w:sz="4" w:space="0" w:color="000000"/>
                  </w:tcBorders>
                  <w:vAlign w:val="center"/>
                </w:tcPr>
                <w:p w14:paraId="2041941E" w14:textId="77777777" w:rsidR="00D02AAB" w:rsidRPr="00562989" w:rsidRDefault="00D02AAB" w:rsidP="004D1094">
                  <w:pPr>
                    <w:tabs>
                      <w:tab w:val="center" w:pos="4702"/>
                      <w:tab w:val="right" w:pos="9405"/>
                    </w:tabs>
                    <w:jc w:val="left"/>
                    <w:rPr>
                      <w:rFonts w:cs="Arial"/>
                      <w:lang w:val="sr-Cyrl-BA" w:eastAsia="sr-Latn-CS"/>
                    </w:rPr>
                  </w:pPr>
                  <w:r w:rsidRPr="00562989">
                    <w:rPr>
                      <w:rFonts w:cs="Arial"/>
                      <w:lang w:val="sr-Cyrl-BA" w:eastAsia="sr-Latn-CS"/>
                    </w:rPr>
                    <w:t>У анестезији</w:t>
                  </w:r>
                </w:p>
              </w:tc>
              <w:tc>
                <w:tcPr>
                  <w:tcW w:w="660" w:type="pct"/>
                  <w:tcBorders>
                    <w:top w:val="single" w:sz="4" w:space="0" w:color="000000"/>
                    <w:left w:val="single" w:sz="4" w:space="0" w:color="auto"/>
                    <w:bottom w:val="single" w:sz="4" w:space="0" w:color="000000"/>
                    <w:right w:val="single" w:sz="4" w:space="0" w:color="000000"/>
                  </w:tcBorders>
                </w:tcPr>
                <w:p w14:paraId="0EDC0AE8" w14:textId="77777777" w:rsidR="00D02AAB" w:rsidRDefault="00D02AAB" w:rsidP="004D1094">
                  <w:pPr>
                    <w:tabs>
                      <w:tab w:val="center" w:pos="4702"/>
                      <w:tab w:val="right" w:pos="9405"/>
                    </w:tabs>
                    <w:spacing w:line="256" w:lineRule="auto"/>
                    <w:jc w:val="left"/>
                    <w:rPr>
                      <w:rFonts w:cs="Arial"/>
                      <w:lang w:val="sr-Cyrl-BA" w:eastAsia="sr-Latn-CS"/>
                    </w:rPr>
                  </w:pPr>
                  <w:r>
                    <w:rPr>
                      <w:rFonts w:cs="Arial"/>
                      <w:lang w:val="sr-Cyrl-BA" w:eastAsia="sr-Latn-CS"/>
                    </w:rPr>
                    <w:t>5</w:t>
                  </w:r>
                </w:p>
              </w:tc>
              <w:tc>
                <w:tcPr>
                  <w:tcW w:w="661" w:type="pct"/>
                  <w:shd w:val="clear" w:color="auto" w:fill="auto"/>
                  <w:vAlign w:val="center"/>
                </w:tcPr>
                <w:p w14:paraId="2A9B2F1D" w14:textId="77777777" w:rsidR="00D02AAB" w:rsidRPr="00983415" w:rsidRDefault="00D02AAB" w:rsidP="004D1094">
                  <w:pPr>
                    <w:jc w:val="center"/>
                    <w:rPr>
                      <w:rFonts w:cs="Arial"/>
                      <w:b/>
                      <w:bCs/>
                      <w:i/>
                      <w:iCs/>
                    </w:rPr>
                  </w:pPr>
                </w:p>
              </w:tc>
              <w:tc>
                <w:tcPr>
                  <w:tcW w:w="630" w:type="pct"/>
                  <w:shd w:val="clear" w:color="auto" w:fill="auto"/>
                  <w:vAlign w:val="center"/>
                </w:tcPr>
                <w:p w14:paraId="1E6B344B" w14:textId="77777777" w:rsidR="00D02AAB" w:rsidRPr="00983415" w:rsidRDefault="00D02AAB" w:rsidP="004D1094">
                  <w:pPr>
                    <w:jc w:val="center"/>
                    <w:rPr>
                      <w:rFonts w:cs="Arial"/>
                      <w:b/>
                      <w:bCs/>
                      <w:i/>
                      <w:iCs/>
                    </w:rPr>
                  </w:pPr>
                </w:p>
              </w:tc>
              <w:tc>
                <w:tcPr>
                  <w:tcW w:w="661" w:type="pct"/>
                  <w:shd w:val="clear" w:color="auto" w:fill="auto"/>
                  <w:vAlign w:val="center"/>
                </w:tcPr>
                <w:p w14:paraId="11C1E309" w14:textId="77777777" w:rsidR="00D02AAB" w:rsidRPr="00983415" w:rsidRDefault="00D02AAB" w:rsidP="004D1094">
                  <w:pPr>
                    <w:jc w:val="center"/>
                    <w:rPr>
                      <w:rFonts w:cs="Arial"/>
                      <w:b/>
                      <w:bCs/>
                      <w:i/>
                      <w:iCs/>
                    </w:rPr>
                  </w:pPr>
                </w:p>
              </w:tc>
              <w:tc>
                <w:tcPr>
                  <w:tcW w:w="630" w:type="pct"/>
                  <w:shd w:val="clear" w:color="auto" w:fill="auto"/>
                  <w:vAlign w:val="center"/>
                </w:tcPr>
                <w:p w14:paraId="562F962D" w14:textId="77777777" w:rsidR="00D02AAB" w:rsidRPr="00983415" w:rsidRDefault="00D02AAB" w:rsidP="004D1094">
                  <w:pPr>
                    <w:jc w:val="center"/>
                    <w:rPr>
                      <w:rFonts w:cs="Arial"/>
                      <w:b/>
                      <w:bCs/>
                      <w:i/>
                      <w:iCs/>
                    </w:rPr>
                  </w:pPr>
                </w:p>
              </w:tc>
            </w:tr>
            <w:tr w:rsidR="00D02AAB" w:rsidRPr="00983415" w14:paraId="08FDD59D"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1391C1F2" w14:textId="77777777" w:rsidR="00D02AAB" w:rsidRDefault="00D02AAB" w:rsidP="004D1094">
                  <w:pPr>
                    <w:pStyle w:val="ListParagraph"/>
                    <w:tabs>
                      <w:tab w:val="center" w:pos="4702"/>
                      <w:tab w:val="right" w:pos="9405"/>
                    </w:tabs>
                    <w:spacing w:line="240" w:lineRule="auto"/>
                    <w:ind w:left="0"/>
                    <w:rPr>
                      <w:rFonts w:ascii="Arial" w:eastAsia="Times New Roman" w:hAnsi="Arial" w:cs="Arial"/>
                      <w:lang w:val="sr-Latn-RS" w:eastAsia="sr-Latn-CS"/>
                    </w:rPr>
                  </w:pPr>
                </w:p>
              </w:tc>
              <w:tc>
                <w:tcPr>
                  <w:tcW w:w="1516" w:type="pct"/>
                  <w:tcBorders>
                    <w:top w:val="single" w:sz="4" w:space="0" w:color="000000"/>
                    <w:left w:val="single" w:sz="4" w:space="0" w:color="auto"/>
                    <w:bottom w:val="single" w:sz="4" w:space="0" w:color="000000"/>
                    <w:right w:val="single" w:sz="4" w:space="0" w:color="000000"/>
                  </w:tcBorders>
                  <w:vAlign w:val="center"/>
                </w:tcPr>
                <w:p w14:paraId="59CA1849" w14:textId="77777777" w:rsidR="00D02AAB" w:rsidRDefault="00D02AAB" w:rsidP="004D1094">
                  <w:pPr>
                    <w:tabs>
                      <w:tab w:val="center" w:pos="4702"/>
                      <w:tab w:val="right" w:pos="9405"/>
                    </w:tabs>
                    <w:jc w:val="left"/>
                    <w:rPr>
                      <w:rFonts w:cs="Arial"/>
                      <w:b/>
                      <w:lang w:val="sr-Cyrl-CS" w:eastAsia="sr-Latn-CS"/>
                    </w:rPr>
                  </w:pPr>
                  <w:r w:rsidRPr="00562989">
                    <w:rPr>
                      <w:rFonts w:cs="Arial"/>
                      <w:b/>
                      <w:lang w:val="sr-Cyrl-CS" w:eastAsia="sr-Latn-CS"/>
                    </w:rPr>
                    <w:t>Прегледи компјутеризованом томографијом / ЦТ / мултислајсни</w:t>
                  </w:r>
                </w:p>
                <w:p w14:paraId="39128B47" w14:textId="77777777" w:rsidR="00D02AAB" w:rsidRPr="00562989" w:rsidRDefault="00D02AAB" w:rsidP="004D1094">
                  <w:pPr>
                    <w:tabs>
                      <w:tab w:val="center" w:pos="4702"/>
                      <w:tab w:val="right" w:pos="9405"/>
                    </w:tabs>
                    <w:jc w:val="left"/>
                    <w:rPr>
                      <w:rFonts w:cs="Arial"/>
                      <w:lang w:val="sr-Cyrl-BA" w:eastAsia="sr-Latn-CS"/>
                    </w:rPr>
                  </w:pPr>
                </w:p>
              </w:tc>
              <w:tc>
                <w:tcPr>
                  <w:tcW w:w="660" w:type="pct"/>
                  <w:shd w:val="clear" w:color="auto" w:fill="auto"/>
                  <w:vAlign w:val="center"/>
                </w:tcPr>
                <w:p w14:paraId="1775E5B5" w14:textId="77777777" w:rsidR="00D02AAB" w:rsidRPr="00983415" w:rsidRDefault="00D02AAB" w:rsidP="004D1094">
                  <w:pPr>
                    <w:jc w:val="center"/>
                    <w:rPr>
                      <w:rFonts w:cs="Arial"/>
                      <w:bCs/>
                      <w:iCs/>
                      <w:lang w:val="sr-Cyrl-RS"/>
                    </w:rPr>
                  </w:pPr>
                </w:p>
              </w:tc>
              <w:tc>
                <w:tcPr>
                  <w:tcW w:w="661" w:type="pct"/>
                  <w:shd w:val="clear" w:color="auto" w:fill="auto"/>
                  <w:vAlign w:val="center"/>
                </w:tcPr>
                <w:p w14:paraId="20FA0C19" w14:textId="77777777" w:rsidR="00D02AAB" w:rsidRPr="00983415" w:rsidRDefault="00D02AAB" w:rsidP="004D1094">
                  <w:pPr>
                    <w:jc w:val="center"/>
                    <w:rPr>
                      <w:rFonts w:cs="Arial"/>
                      <w:b/>
                      <w:bCs/>
                      <w:i/>
                      <w:iCs/>
                    </w:rPr>
                  </w:pPr>
                </w:p>
              </w:tc>
              <w:tc>
                <w:tcPr>
                  <w:tcW w:w="630" w:type="pct"/>
                  <w:shd w:val="clear" w:color="auto" w:fill="auto"/>
                  <w:vAlign w:val="center"/>
                </w:tcPr>
                <w:p w14:paraId="33AEEF87" w14:textId="77777777" w:rsidR="00D02AAB" w:rsidRPr="00983415" w:rsidRDefault="00D02AAB" w:rsidP="004D1094">
                  <w:pPr>
                    <w:jc w:val="center"/>
                    <w:rPr>
                      <w:rFonts w:cs="Arial"/>
                      <w:b/>
                      <w:bCs/>
                      <w:i/>
                      <w:iCs/>
                    </w:rPr>
                  </w:pPr>
                </w:p>
              </w:tc>
              <w:tc>
                <w:tcPr>
                  <w:tcW w:w="661" w:type="pct"/>
                  <w:shd w:val="clear" w:color="auto" w:fill="auto"/>
                  <w:vAlign w:val="center"/>
                </w:tcPr>
                <w:p w14:paraId="5927DCB7" w14:textId="77777777" w:rsidR="00D02AAB" w:rsidRPr="00983415" w:rsidRDefault="00D02AAB" w:rsidP="004D1094">
                  <w:pPr>
                    <w:jc w:val="center"/>
                    <w:rPr>
                      <w:rFonts w:cs="Arial"/>
                      <w:b/>
                      <w:bCs/>
                      <w:i/>
                      <w:iCs/>
                    </w:rPr>
                  </w:pPr>
                </w:p>
              </w:tc>
              <w:tc>
                <w:tcPr>
                  <w:tcW w:w="630" w:type="pct"/>
                  <w:shd w:val="clear" w:color="auto" w:fill="auto"/>
                  <w:vAlign w:val="center"/>
                </w:tcPr>
                <w:p w14:paraId="694B4E0A" w14:textId="77777777" w:rsidR="00D02AAB" w:rsidRPr="00983415" w:rsidRDefault="00D02AAB" w:rsidP="004D1094">
                  <w:pPr>
                    <w:jc w:val="center"/>
                    <w:rPr>
                      <w:rFonts w:cs="Arial"/>
                      <w:b/>
                      <w:bCs/>
                      <w:i/>
                      <w:iCs/>
                    </w:rPr>
                  </w:pPr>
                </w:p>
              </w:tc>
            </w:tr>
            <w:tr w:rsidR="00D02AAB" w:rsidRPr="00983415" w14:paraId="70B51C64"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CF8A4CE"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lastRenderedPageBreak/>
                    <w:t>61.</w:t>
                  </w:r>
                </w:p>
              </w:tc>
              <w:tc>
                <w:tcPr>
                  <w:tcW w:w="1516" w:type="pct"/>
                  <w:tcBorders>
                    <w:top w:val="single" w:sz="4" w:space="0" w:color="000000"/>
                    <w:left w:val="single" w:sz="4" w:space="0" w:color="auto"/>
                    <w:bottom w:val="single" w:sz="4" w:space="0" w:color="000000"/>
                    <w:right w:val="single" w:sz="4" w:space="0" w:color="000000"/>
                  </w:tcBorders>
                  <w:vAlign w:val="center"/>
                </w:tcPr>
                <w:p w14:paraId="39D7323A" w14:textId="77777777" w:rsidR="00D02AAB" w:rsidRDefault="00D02AAB" w:rsidP="00D02AAB">
                  <w:pPr>
                    <w:tabs>
                      <w:tab w:val="center" w:pos="4702"/>
                      <w:tab w:val="right" w:pos="9405"/>
                    </w:tabs>
                    <w:spacing w:before="0"/>
                    <w:jc w:val="left"/>
                    <w:rPr>
                      <w:rFonts w:cs="Arial"/>
                      <w:lang w:val="sr-Cyrl-CS" w:eastAsia="sr-Latn-CS"/>
                    </w:rPr>
                  </w:pPr>
                  <w:r>
                    <w:rPr>
                      <w:rFonts w:cs="Arial"/>
                      <w:lang w:val="sr-Cyrl-CS" w:eastAsia="sr-Latn-CS"/>
                    </w:rPr>
                    <w:t>Главе</w:t>
                  </w:r>
                </w:p>
                <w:p w14:paraId="0FAEA82D" w14:textId="77777777" w:rsidR="00D02AAB" w:rsidRDefault="00D02AAB" w:rsidP="00D02AAB">
                  <w:pPr>
                    <w:tabs>
                      <w:tab w:val="center" w:pos="4702"/>
                      <w:tab w:val="right" w:pos="9405"/>
                    </w:tabs>
                    <w:spacing w:before="0"/>
                    <w:jc w:val="left"/>
                    <w:rPr>
                      <w:rFonts w:cs="Arial"/>
                      <w:lang w:val="sr-Cyrl-CS" w:eastAsia="sr-Latn-CS"/>
                    </w:rPr>
                  </w:pPr>
                </w:p>
              </w:tc>
              <w:tc>
                <w:tcPr>
                  <w:tcW w:w="660" w:type="pct"/>
                  <w:tcBorders>
                    <w:top w:val="single" w:sz="4" w:space="0" w:color="000000"/>
                    <w:left w:val="single" w:sz="4" w:space="0" w:color="auto"/>
                    <w:bottom w:val="single" w:sz="4" w:space="0" w:color="000000"/>
                    <w:right w:val="single" w:sz="4" w:space="0" w:color="000000"/>
                  </w:tcBorders>
                </w:tcPr>
                <w:p w14:paraId="3A76764D" w14:textId="77777777" w:rsidR="00D02AAB" w:rsidRDefault="00D02AAB" w:rsidP="00D02AAB">
                  <w:pPr>
                    <w:tabs>
                      <w:tab w:val="center" w:pos="4702"/>
                      <w:tab w:val="right" w:pos="9405"/>
                    </w:tabs>
                    <w:spacing w:before="0"/>
                    <w:jc w:val="left"/>
                    <w:rPr>
                      <w:rFonts w:cs="Arial"/>
                      <w:lang w:val="sr-Cyrl-CS" w:eastAsia="sr-Latn-CS"/>
                    </w:rPr>
                  </w:pPr>
                  <w:r>
                    <w:rPr>
                      <w:rFonts w:cs="Arial"/>
                      <w:lang w:val="sr-Cyrl-CS" w:eastAsia="sr-Latn-CS"/>
                    </w:rPr>
                    <w:t>10</w:t>
                  </w:r>
                </w:p>
              </w:tc>
              <w:tc>
                <w:tcPr>
                  <w:tcW w:w="661" w:type="pct"/>
                  <w:shd w:val="clear" w:color="auto" w:fill="auto"/>
                  <w:vAlign w:val="center"/>
                </w:tcPr>
                <w:p w14:paraId="6DA54B66"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794A89AD"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3B90BB57"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3A6FDE6F" w14:textId="77777777" w:rsidR="00D02AAB" w:rsidRPr="00983415" w:rsidRDefault="00D02AAB" w:rsidP="00D02AAB">
                  <w:pPr>
                    <w:spacing w:before="0"/>
                    <w:jc w:val="center"/>
                    <w:rPr>
                      <w:rFonts w:cs="Arial"/>
                      <w:b/>
                      <w:bCs/>
                      <w:i/>
                      <w:iCs/>
                    </w:rPr>
                  </w:pPr>
                </w:p>
              </w:tc>
            </w:tr>
            <w:tr w:rsidR="00D02AAB" w:rsidRPr="00983415" w14:paraId="312EDFA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F0F20E3"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62.</w:t>
                  </w:r>
                </w:p>
              </w:tc>
              <w:tc>
                <w:tcPr>
                  <w:tcW w:w="1516" w:type="pct"/>
                  <w:tcBorders>
                    <w:top w:val="single" w:sz="4" w:space="0" w:color="000000"/>
                    <w:left w:val="single" w:sz="4" w:space="0" w:color="auto"/>
                    <w:bottom w:val="single" w:sz="4" w:space="0" w:color="000000"/>
                    <w:right w:val="single" w:sz="4" w:space="0" w:color="000000"/>
                  </w:tcBorders>
                  <w:vAlign w:val="center"/>
                </w:tcPr>
                <w:p w14:paraId="326D8858" w14:textId="77777777" w:rsidR="00D02AAB" w:rsidRDefault="00D02AAB" w:rsidP="00D02AAB">
                  <w:pPr>
                    <w:tabs>
                      <w:tab w:val="center" w:pos="4702"/>
                      <w:tab w:val="right" w:pos="9405"/>
                    </w:tabs>
                    <w:spacing w:before="0"/>
                    <w:jc w:val="left"/>
                    <w:rPr>
                      <w:rFonts w:cs="Arial"/>
                      <w:lang w:val="sr-Cyrl-CS" w:eastAsia="sr-Latn-CS"/>
                    </w:rPr>
                  </w:pPr>
                  <w:r>
                    <w:rPr>
                      <w:rFonts w:cs="Arial"/>
                      <w:lang w:val="sr-Cyrl-CS" w:eastAsia="sr-Latn-CS"/>
                    </w:rPr>
                    <w:t>Главе са контрастом</w:t>
                  </w:r>
                </w:p>
                <w:p w14:paraId="2F1476C1" w14:textId="77777777" w:rsidR="00D02AAB" w:rsidRDefault="00D02AAB" w:rsidP="00D02AAB">
                  <w:pPr>
                    <w:tabs>
                      <w:tab w:val="center" w:pos="4702"/>
                      <w:tab w:val="right" w:pos="9405"/>
                    </w:tabs>
                    <w:spacing w:before="0"/>
                    <w:jc w:val="left"/>
                    <w:rPr>
                      <w:rFonts w:cs="Arial"/>
                      <w:lang w:val="sr-Cyrl-CS" w:eastAsia="sr-Latn-CS"/>
                    </w:rPr>
                  </w:pPr>
                </w:p>
              </w:tc>
              <w:tc>
                <w:tcPr>
                  <w:tcW w:w="660" w:type="pct"/>
                  <w:tcBorders>
                    <w:top w:val="single" w:sz="4" w:space="0" w:color="000000"/>
                    <w:left w:val="single" w:sz="4" w:space="0" w:color="auto"/>
                    <w:bottom w:val="single" w:sz="4" w:space="0" w:color="000000"/>
                    <w:right w:val="single" w:sz="4" w:space="0" w:color="000000"/>
                  </w:tcBorders>
                </w:tcPr>
                <w:p w14:paraId="3F1C9B56" w14:textId="77777777" w:rsidR="00D02AAB" w:rsidRDefault="00D02AAB" w:rsidP="00D02AAB">
                  <w:pPr>
                    <w:tabs>
                      <w:tab w:val="center" w:pos="4702"/>
                      <w:tab w:val="right" w:pos="9405"/>
                    </w:tabs>
                    <w:spacing w:before="0"/>
                    <w:jc w:val="left"/>
                    <w:rPr>
                      <w:rFonts w:cs="Arial"/>
                      <w:lang w:val="sr-Cyrl-CS" w:eastAsia="sr-Latn-CS"/>
                    </w:rPr>
                  </w:pPr>
                  <w:r>
                    <w:rPr>
                      <w:rFonts w:cs="Arial"/>
                      <w:lang w:val="sr-Cyrl-CS" w:eastAsia="sr-Latn-CS"/>
                    </w:rPr>
                    <w:t>10</w:t>
                  </w:r>
                </w:p>
              </w:tc>
              <w:tc>
                <w:tcPr>
                  <w:tcW w:w="661" w:type="pct"/>
                  <w:shd w:val="clear" w:color="auto" w:fill="auto"/>
                  <w:vAlign w:val="center"/>
                </w:tcPr>
                <w:p w14:paraId="4780082F"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15C6DA07"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08A7080D"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0AEC9578" w14:textId="77777777" w:rsidR="00D02AAB" w:rsidRPr="00983415" w:rsidRDefault="00D02AAB" w:rsidP="00D02AAB">
                  <w:pPr>
                    <w:spacing w:before="0"/>
                    <w:jc w:val="center"/>
                    <w:rPr>
                      <w:rFonts w:cs="Arial"/>
                      <w:b/>
                      <w:bCs/>
                      <w:i/>
                      <w:iCs/>
                    </w:rPr>
                  </w:pPr>
                </w:p>
              </w:tc>
            </w:tr>
            <w:tr w:rsidR="00D02AAB" w:rsidRPr="00983415" w14:paraId="1B786061"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6E46F94F"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63.</w:t>
                  </w:r>
                </w:p>
              </w:tc>
              <w:tc>
                <w:tcPr>
                  <w:tcW w:w="1516" w:type="pct"/>
                  <w:tcBorders>
                    <w:top w:val="single" w:sz="4" w:space="0" w:color="000000"/>
                    <w:left w:val="single" w:sz="4" w:space="0" w:color="auto"/>
                    <w:bottom w:val="single" w:sz="4" w:space="0" w:color="000000"/>
                    <w:right w:val="single" w:sz="4" w:space="0" w:color="000000"/>
                  </w:tcBorders>
                  <w:vAlign w:val="center"/>
                </w:tcPr>
                <w:p w14:paraId="33D73E44"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Меких ткива врата</w:t>
                  </w:r>
                </w:p>
                <w:p w14:paraId="637C8633"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3B354804"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0618941A"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77F66A55"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435A2442"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742DC8AC" w14:textId="77777777" w:rsidR="00D02AAB" w:rsidRPr="00983415" w:rsidRDefault="00D02AAB" w:rsidP="00D02AAB">
                  <w:pPr>
                    <w:spacing w:before="0"/>
                    <w:jc w:val="center"/>
                    <w:rPr>
                      <w:rFonts w:cs="Arial"/>
                      <w:b/>
                      <w:bCs/>
                      <w:i/>
                      <w:iCs/>
                    </w:rPr>
                  </w:pPr>
                </w:p>
              </w:tc>
            </w:tr>
            <w:tr w:rsidR="00D02AAB" w:rsidRPr="00983415" w14:paraId="535BBCF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416204F"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64.</w:t>
                  </w:r>
                </w:p>
              </w:tc>
              <w:tc>
                <w:tcPr>
                  <w:tcW w:w="1516" w:type="pct"/>
                  <w:tcBorders>
                    <w:top w:val="single" w:sz="4" w:space="0" w:color="000000"/>
                    <w:left w:val="single" w:sz="4" w:space="0" w:color="auto"/>
                    <w:bottom w:val="single" w:sz="4" w:space="0" w:color="000000"/>
                    <w:right w:val="single" w:sz="4" w:space="0" w:color="000000"/>
                  </w:tcBorders>
                  <w:vAlign w:val="center"/>
                </w:tcPr>
                <w:p w14:paraId="0FE263F3" w14:textId="77777777" w:rsidR="00D02AAB" w:rsidRDefault="00D02AAB" w:rsidP="00D02AAB">
                  <w:pPr>
                    <w:tabs>
                      <w:tab w:val="center" w:pos="4702"/>
                      <w:tab w:val="right" w:pos="9405"/>
                    </w:tabs>
                    <w:spacing w:before="0"/>
                    <w:jc w:val="left"/>
                    <w:rPr>
                      <w:rFonts w:cs="Arial"/>
                      <w:lang w:val="sr-Cyrl-CS" w:eastAsia="sr-Latn-CS"/>
                    </w:rPr>
                  </w:pPr>
                  <w:r>
                    <w:rPr>
                      <w:rFonts w:cs="Arial"/>
                      <w:lang w:val="sr-Cyrl-BA" w:eastAsia="sr-Latn-CS"/>
                    </w:rPr>
                    <w:t xml:space="preserve">Меких ткива врата </w:t>
                  </w:r>
                  <w:r>
                    <w:rPr>
                      <w:rFonts w:cs="Arial"/>
                      <w:lang w:val="sr-Cyrl-CS" w:eastAsia="sr-Latn-CS"/>
                    </w:rPr>
                    <w:t xml:space="preserve"> са контрастом</w:t>
                  </w:r>
                </w:p>
                <w:p w14:paraId="7B210E75"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3E348CA6"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010496BF"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2817DA15"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3616100D"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07729F73" w14:textId="77777777" w:rsidR="00D02AAB" w:rsidRPr="00983415" w:rsidRDefault="00D02AAB" w:rsidP="00D02AAB">
                  <w:pPr>
                    <w:spacing w:before="0"/>
                    <w:jc w:val="center"/>
                    <w:rPr>
                      <w:rFonts w:cs="Arial"/>
                      <w:b/>
                      <w:bCs/>
                      <w:i/>
                      <w:iCs/>
                    </w:rPr>
                  </w:pPr>
                </w:p>
              </w:tc>
            </w:tr>
            <w:tr w:rsidR="00D02AAB" w:rsidRPr="00983415" w14:paraId="617194F9"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16D46CC"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65.</w:t>
                  </w:r>
                </w:p>
              </w:tc>
              <w:tc>
                <w:tcPr>
                  <w:tcW w:w="1516" w:type="pct"/>
                  <w:tcBorders>
                    <w:top w:val="single" w:sz="4" w:space="0" w:color="000000"/>
                    <w:left w:val="single" w:sz="4" w:space="0" w:color="auto"/>
                    <w:bottom w:val="single" w:sz="4" w:space="0" w:color="000000"/>
                    <w:right w:val="single" w:sz="4" w:space="0" w:color="000000"/>
                  </w:tcBorders>
                  <w:vAlign w:val="center"/>
                </w:tcPr>
                <w:p w14:paraId="5841A546"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Грудног коша</w:t>
                  </w:r>
                </w:p>
                <w:p w14:paraId="696E4BDD"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476155FF"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7C2CE303"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610DDFF3"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6C5562D6"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22BDABB9" w14:textId="77777777" w:rsidR="00D02AAB" w:rsidRPr="00983415" w:rsidRDefault="00D02AAB" w:rsidP="00D02AAB">
                  <w:pPr>
                    <w:spacing w:before="0"/>
                    <w:jc w:val="center"/>
                    <w:rPr>
                      <w:rFonts w:cs="Arial"/>
                      <w:b/>
                      <w:bCs/>
                      <w:i/>
                      <w:iCs/>
                    </w:rPr>
                  </w:pPr>
                </w:p>
              </w:tc>
            </w:tr>
            <w:tr w:rsidR="00D02AAB" w:rsidRPr="00983415" w14:paraId="46BB7C13" w14:textId="77777777" w:rsidTr="00D02AAB">
              <w:trPr>
                <w:trHeight w:val="494"/>
              </w:trPr>
              <w:tc>
                <w:tcPr>
                  <w:tcW w:w="240" w:type="pct"/>
                  <w:tcBorders>
                    <w:top w:val="single" w:sz="4" w:space="0" w:color="000000"/>
                    <w:left w:val="single" w:sz="4" w:space="0" w:color="000000"/>
                    <w:bottom w:val="single" w:sz="4" w:space="0" w:color="000000"/>
                    <w:right w:val="single" w:sz="4" w:space="0" w:color="auto"/>
                  </w:tcBorders>
                  <w:vAlign w:val="center"/>
                </w:tcPr>
                <w:p w14:paraId="5D6CFA35"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66.</w:t>
                  </w:r>
                </w:p>
              </w:tc>
              <w:tc>
                <w:tcPr>
                  <w:tcW w:w="1516" w:type="pct"/>
                  <w:tcBorders>
                    <w:top w:val="single" w:sz="4" w:space="0" w:color="000000"/>
                    <w:left w:val="single" w:sz="4" w:space="0" w:color="auto"/>
                    <w:bottom w:val="single" w:sz="4" w:space="0" w:color="000000"/>
                    <w:right w:val="single" w:sz="4" w:space="0" w:color="000000"/>
                  </w:tcBorders>
                  <w:vAlign w:val="center"/>
                </w:tcPr>
                <w:p w14:paraId="38C7B6B8" w14:textId="77777777" w:rsidR="00D02AAB" w:rsidRDefault="00D02AAB" w:rsidP="00D02AAB">
                  <w:pPr>
                    <w:tabs>
                      <w:tab w:val="center" w:pos="4702"/>
                      <w:tab w:val="right" w:pos="9405"/>
                    </w:tabs>
                    <w:spacing w:before="0"/>
                    <w:jc w:val="left"/>
                    <w:rPr>
                      <w:rFonts w:cs="Arial"/>
                      <w:lang w:val="sr-Cyrl-CS" w:eastAsia="sr-Latn-CS"/>
                    </w:rPr>
                  </w:pPr>
                  <w:r>
                    <w:rPr>
                      <w:rFonts w:cs="Arial"/>
                      <w:lang w:val="sr-Cyrl-BA" w:eastAsia="sr-Latn-CS"/>
                    </w:rPr>
                    <w:t xml:space="preserve">Грудног коша </w:t>
                  </w:r>
                  <w:r>
                    <w:rPr>
                      <w:rFonts w:cs="Arial"/>
                      <w:lang w:val="sr-Cyrl-CS" w:eastAsia="sr-Latn-CS"/>
                    </w:rPr>
                    <w:t xml:space="preserve"> са контрастом</w:t>
                  </w:r>
                </w:p>
                <w:p w14:paraId="60B98729"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48831353"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20</w:t>
                  </w:r>
                </w:p>
              </w:tc>
              <w:tc>
                <w:tcPr>
                  <w:tcW w:w="661" w:type="pct"/>
                  <w:shd w:val="clear" w:color="auto" w:fill="auto"/>
                  <w:vAlign w:val="center"/>
                </w:tcPr>
                <w:p w14:paraId="6789326A"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155FEF7E"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1C73663B"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1225946B" w14:textId="77777777" w:rsidR="00D02AAB" w:rsidRPr="00983415" w:rsidRDefault="00D02AAB" w:rsidP="00D02AAB">
                  <w:pPr>
                    <w:spacing w:before="0"/>
                    <w:jc w:val="center"/>
                    <w:rPr>
                      <w:rFonts w:cs="Arial"/>
                      <w:b/>
                      <w:bCs/>
                      <w:i/>
                      <w:iCs/>
                    </w:rPr>
                  </w:pPr>
                </w:p>
              </w:tc>
            </w:tr>
            <w:tr w:rsidR="00D02AAB" w:rsidRPr="00983415" w14:paraId="34C4FFC6"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2193CF61" w14:textId="77777777" w:rsidR="00D02AAB" w:rsidRDefault="00D02AAB" w:rsidP="00D02AAB">
                  <w:pPr>
                    <w:tabs>
                      <w:tab w:val="center" w:pos="4702"/>
                      <w:tab w:val="right" w:pos="9405"/>
                    </w:tabs>
                    <w:spacing w:before="0"/>
                    <w:rPr>
                      <w:rFonts w:cs="Arial"/>
                      <w:lang w:val="sr-Latn-RS" w:eastAsia="sr-Latn-CS"/>
                    </w:rPr>
                  </w:pPr>
                  <w:r>
                    <w:rPr>
                      <w:rFonts w:cs="Arial"/>
                      <w:lang w:val="en-GB" w:eastAsia="sr-Latn-CS"/>
                    </w:rPr>
                    <w:t>67.</w:t>
                  </w:r>
                </w:p>
              </w:tc>
              <w:tc>
                <w:tcPr>
                  <w:tcW w:w="1516" w:type="pct"/>
                  <w:tcBorders>
                    <w:top w:val="single" w:sz="4" w:space="0" w:color="000000"/>
                    <w:left w:val="single" w:sz="4" w:space="0" w:color="auto"/>
                    <w:bottom w:val="single" w:sz="4" w:space="0" w:color="000000"/>
                    <w:right w:val="single" w:sz="4" w:space="0" w:color="000000"/>
                  </w:tcBorders>
                  <w:vAlign w:val="center"/>
                </w:tcPr>
                <w:p w14:paraId="3E8773FC"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Абдомена</w:t>
                  </w:r>
                </w:p>
                <w:p w14:paraId="6D7969C7"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65DBF253"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20</w:t>
                  </w:r>
                </w:p>
              </w:tc>
              <w:tc>
                <w:tcPr>
                  <w:tcW w:w="661" w:type="pct"/>
                  <w:shd w:val="clear" w:color="auto" w:fill="auto"/>
                  <w:vAlign w:val="center"/>
                </w:tcPr>
                <w:p w14:paraId="41EC3DE2"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1F0ED7E0"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177C7EE0"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1E1C0A54" w14:textId="77777777" w:rsidR="00D02AAB" w:rsidRPr="00983415" w:rsidRDefault="00D02AAB" w:rsidP="00D02AAB">
                  <w:pPr>
                    <w:spacing w:before="0"/>
                    <w:jc w:val="center"/>
                    <w:rPr>
                      <w:rFonts w:cs="Arial"/>
                      <w:b/>
                      <w:bCs/>
                      <w:i/>
                      <w:iCs/>
                    </w:rPr>
                  </w:pPr>
                </w:p>
              </w:tc>
            </w:tr>
            <w:tr w:rsidR="00D02AAB" w:rsidRPr="00983415" w14:paraId="09793D36"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4951ECF"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68.</w:t>
                  </w:r>
                </w:p>
              </w:tc>
              <w:tc>
                <w:tcPr>
                  <w:tcW w:w="1516" w:type="pct"/>
                  <w:tcBorders>
                    <w:top w:val="single" w:sz="4" w:space="0" w:color="000000"/>
                    <w:left w:val="single" w:sz="4" w:space="0" w:color="auto"/>
                    <w:bottom w:val="single" w:sz="4" w:space="0" w:color="000000"/>
                    <w:right w:val="single" w:sz="4" w:space="0" w:color="000000"/>
                  </w:tcBorders>
                  <w:vAlign w:val="center"/>
                </w:tcPr>
                <w:p w14:paraId="67CB9070" w14:textId="77777777" w:rsidR="00D02AAB" w:rsidRDefault="00D02AAB" w:rsidP="00D02AAB">
                  <w:pPr>
                    <w:tabs>
                      <w:tab w:val="center" w:pos="4702"/>
                      <w:tab w:val="right" w:pos="9405"/>
                    </w:tabs>
                    <w:spacing w:before="0"/>
                    <w:jc w:val="left"/>
                    <w:rPr>
                      <w:rFonts w:cs="Arial"/>
                      <w:lang w:val="sr-Cyrl-CS" w:eastAsia="sr-Latn-CS"/>
                    </w:rPr>
                  </w:pPr>
                  <w:r>
                    <w:rPr>
                      <w:rFonts w:cs="Arial"/>
                      <w:lang w:val="sr-Cyrl-BA" w:eastAsia="sr-Latn-CS"/>
                    </w:rPr>
                    <w:t xml:space="preserve">Абдомена </w:t>
                  </w:r>
                  <w:r>
                    <w:rPr>
                      <w:rFonts w:cs="Arial"/>
                      <w:lang w:val="sr-Cyrl-CS" w:eastAsia="sr-Latn-CS"/>
                    </w:rPr>
                    <w:t xml:space="preserve"> са контрастом</w:t>
                  </w:r>
                </w:p>
                <w:p w14:paraId="0770FD18"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14AA447C"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6311F674"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43289CD4"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08153EF2"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321C79CB" w14:textId="77777777" w:rsidR="00D02AAB" w:rsidRPr="00983415" w:rsidRDefault="00D02AAB" w:rsidP="00D02AAB">
                  <w:pPr>
                    <w:spacing w:before="0"/>
                    <w:jc w:val="center"/>
                    <w:rPr>
                      <w:rFonts w:cs="Arial"/>
                      <w:b/>
                      <w:bCs/>
                      <w:i/>
                      <w:iCs/>
                    </w:rPr>
                  </w:pPr>
                </w:p>
              </w:tc>
            </w:tr>
            <w:tr w:rsidR="00D02AAB" w:rsidRPr="00983415" w14:paraId="3B00C849"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B2DF9A4"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69.</w:t>
                  </w:r>
                </w:p>
              </w:tc>
              <w:tc>
                <w:tcPr>
                  <w:tcW w:w="1516" w:type="pct"/>
                  <w:tcBorders>
                    <w:top w:val="single" w:sz="4" w:space="0" w:color="000000"/>
                    <w:left w:val="single" w:sz="4" w:space="0" w:color="auto"/>
                    <w:bottom w:val="single" w:sz="4" w:space="0" w:color="000000"/>
                    <w:right w:val="single" w:sz="4" w:space="0" w:color="000000"/>
                  </w:tcBorders>
                  <w:vAlign w:val="center"/>
                </w:tcPr>
                <w:p w14:paraId="7DCEC4D1"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Мале карлице</w:t>
                  </w:r>
                </w:p>
                <w:p w14:paraId="006187A2"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389CEF26"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778F5F77"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524E5E93"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238F2178"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4503B9EE" w14:textId="77777777" w:rsidR="00D02AAB" w:rsidRPr="00983415" w:rsidRDefault="00D02AAB" w:rsidP="00D02AAB">
                  <w:pPr>
                    <w:spacing w:before="0"/>
                    <w:jc w:val="center"/>
                    <w:rPr>
                      <w:rFonts w:cs="Arial"/>
                      <w:b/>
                      <w:bCs/>
                      <w:i/>
                      <w:iCs/>
                    </w:rPr>
                  </w:pPr>
                </w:p>
              </w:tc>
            </w:tr>
            <w:tr w:rsidR="00D02AAB" w:rsidRPr="00983415" w14:paraId="0AE61DBA"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281076C8"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70.</w:t>
                  </w:r>
                </w:p>
              </w:tc>
              <w:tc>
                <w:tcPr>
                  <w:tcW w:w="1516" w:type="pct"/>
                  <w:tcBorders>
                    <w:top w:val="single" w:sz="4" w:space="0" w:color="000000"/>
                    <w:left w:val="single" w:sz="4" w:space="0" w:color="auto"/>
                    <w:bottom w:val="single" w:sz="4" w:space="0" w:color="000000"/>
                    <w:right w:val="single" w:sz="4" w:space="0" w:color="000000"/>
                  </w:tcBorders>
                  <w:vAlign w:val="center"/>
                </w:tcPr>
                <w:p w14:paraId="1AA99D77" w14:textId="77777777" w:rsidR="00D02AAB" w:rsidRDefault="00D02AAB" w:rsidP="00D02AAB">
                  <w:pPr>
                    <w:tabs>
                      <w:tab w:val="center" w:pos="4702"/>
                      <w:tab w:val="right" w:pos="9405"/>
                    </w:tabs>
                    <w:spacing w:before="0"/>
                    <w:jc w:val="left"/>
                    <w:rPr>
                      <w:rFonts w:cs="Arial"/>
                      <w:lang w:val="sr-Cyrl-CS" w:eastAsia="sr-Latn-CS"/>
                    </w:rPr>
                  </w:pPr>
                  <w:r>
                    <w:rPr>
                      <w:rFonts w:cs="Arial"/>
                      <w:lang w:val="sr-Cyrl-BA" w:eastAsia="sr-Latn-CS"/>
                    </w:rPr>
                    <w:t xml:space="preserve">Мале карлице </w:t>
                  </w:r>
                  <w:r>
                    <w:rPr>
                      <w:rFonts w:cs="Arial"/>
                      <w:lang w:val="sr-Cyrl-CS" w:eastAsia="sr-Latn-CS"/>
                    </w:rPr>
                    <w:t xml:space="preserve"> са контрастом</w:t>
                  </w:r>
                </w:p>
                <w:p w14:paraId="780AAAA7"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4C41D35C"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145652A8"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4EADAF87"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7833A63B"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707D1D9E" w14:textId="77777777" w:rsidR="00D02AAB" w:rsidRPr="00983415" w:rsidRDefault="00D02AAB" w:rsidP="00D02AAB">
                  <w:pPr>
                    <w:spacing w:before="0"/>
                    <w:jc w:val="center"/>
                    <w:rPr>
                      <w:rFonts w:cs="Arial"/>
                      <w:b/>
                      <w:bCs/>
                      <w:i/>
                      <w:iCs/>
                    </w:rPr>
                  </w:pPr>
                </w:p>
              </w:tc>
            </w:tr>
            <w:tr w:rsidR="00D02AAB" w:rsidRPr="00983415" w14:paraId="5E6025D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390F2EA1"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71.</w:t>
                  </w:r>
                </w:p>
              </w:tc>
              <w:tc>
                <w:tcPr>
                  <w:tcW w:w="1516" w:type="pct"/>
                  <w:tcBorders>
                    <w:top w:val="single" w:sz="4" w:space="0" w:color="000000"/>
                    <w:left w:val="single" w:sz="4" w:space="0" w:color="auto"/>
                    <w:bottom w:val="single" w:sz="4" w:space="0" w:color="000000"/>
                    <w:right w:val="single" w:sz="4" w:space="0" w:color="000000"/>
                  </w:tcBorders>
                  <w:vAlign w:val="center"/>
                </w:tcPr>
                <w:p w14:paraId="167CA9F6"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Кичме по сегментима</w:t>
                  </w:r>
                </w:p>
                <w:p w14:paraId="4791032E"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2133DA1F"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5D43AC01"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082A8CEA"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636CABB9"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5B04B352" w14:textId="77777777" w:rsidR="00D02AAB" w:rsidRPr="00983415" w:rsidRDefault="00D02AAB" w:rsidP="00D02AAB">
                  <w:pPr>
                    <w:spacing w:before="0"/>
                    <w:jc w:val="center"/>
                    <w:rPr>
                      <w:rFonts w:cs="Arial"/>
                      <w:b/>
                      <w:bCs/>
                      <w:i/>
                      <w:iCs/>
                    </w:rPr>
                  </w:pPr>
                </w:p>
              </w:tc>
            </w:tr>
            <w:tr w:rsidR="00D02AAB" w:rsidRPr="00983415" w14:paraId="12B33F45"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29983C70"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72.</w:t>
                  </w:r>
                </w:p>
              </w:tc>
              <w:tc>
                <w:tcPr>
                  <w:tcW w:w="1516" w:type="pct"/>
                  <w:tcBorders>
                    <w:top w:val="single" w:sz="4" w:space="0" w:color="000000"/>
                    <w:left w:val="single" w:sz="4" w:space="0" w:color="auto"/>
                    <w:bottom w:val="single" w:sz="4" w:space="0" w:color="000000"/>
                    <w:right w:val="single" w:sz="4" w:space="0" w:color="000000"/>
                  </w:tcBorders>
                  <w:vAlign w:val="center"/>
                </w:tcPr>
                <w:p w14:paraId="50536948" w14:textId="77777777" w:rsidR="00D02AAB" w:rsidRDefault="00D02AAB" w:rsidP="00D02AAB">
                  <w:pPr>
                    <w:tabs>
                      <w:tab w:val="center" w:pos="4702"/>
                      <w:tab w:val="right" w:pos="9405"/>
                    </w:tabs>
                    <w:spacing w:before="0"/>
                    <w:jc w:val="left"/>
                    <w:rPr>
                      <w:rFonts w:cs="Arial"/>
                      <w:lang w:val="sr-Cyrl-CS" w:eastAsia="sr-Latn-CS"/>
                    </w:rPr>
                  </w:pPr>
                  <w:r>
                    <w:rPr>
                      <w:rFonts w:cs="Arial"/>
                      <w:lang w:val="sr-Cyrl-BA" w:eastAsia="sr-Latn-CS"/>
                    </w:rPr>
                    <w:t xml:space="preserve">Кичме по сегментима </w:t>
                  </w:r>
                  <w:r>
                    <w:rPr>
                      <w:rFonts w:cs="Arial"/>
                      <w:lang w:val="sr-Cyrl-CS" w:eastAsia="sr-Latn-CS"/>
                    </w:rPr>
                    <w:t xml:space="preserve"> са контрастом</w:t>
                  </w:r>
                </w:p>
                <w:p w14:paraId="2AFACBC5"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72680B85"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1C8EEE0C"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324EF83C"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1A95E047"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02C9CC67" w14:textId="77777777" w:rsidR="00D02AAB" w:rsidRPr="00983415" w:rsidRDefault="00D02AAB" w:rsidP="00D02AAB">
                  <w:pPr>
                    <w:spacing w:before="0"/>
                    <w:jc w:val="center"/>
                    <w:rPr>
                      <w:rFonts w:cs="Arial"/>
                      <w:b/>
                      <w:bCs/>
                      <w:i/>
                      <w:iCs/>
                    </w:rPr>
                  </w:pPr>
                </w:p>
              </w:tc>
            </w:tr>
            <w:tr w:rsidR="00D02AAB" w:rsidRPr="00983415" w14:paraId="15C85CF3"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018F0839"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73.</w:t>
                  </w:r>
                </w:p>
              </w:tc>
              <w:tc>
                <w:tcPr>
                  <w:tcW w:w="1516" w:type="pct"/>
                  <w:tcBorders>
                    <w:top w:val="single" w:sz="4" w:space="0" w:color="000000"/>
                    <w:left w:val="single" w:sz="4" w:space="0" w:color="auto"/>
                    <w:bottom w:val="single" w:sz="4" w:space="0" w:color="000000"/>
                    <w:right w:val="single" w:sz="4" w:space="0" w:color="000000"/>
                  </w:tcBorders>
                  <w:vAlign w:val="center"/>
                </w:tcPr>
                <w:p w14:paraId="673B2821"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Осталих делова тела</w:t>
                  </w:r>
                </w:p>
                <w:p w14:paraId="637F6762"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29AE0766"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145EA402"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0DC68CF0"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15198D1C"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10472E50" w14:textId="77777777" w:rsidR="00D02AAB" w:rsidRPr="00983415" w:rsidRDefault="00D02AAB" w:rsidP="00D02AAB">
                  <w:pPr>
                    <w:spacing w:before="0"/>
                    <w:jc w:val="center"/>
                    <w:rPr>
                      <w:rFonts w:cs="Arial"/>
                      <w:b/>
                      <w:bCs/>
                      <w:i/>
                      <w:iCs/>
                    </w:rPr>
                  </w:pPr>
                </w:p>
              </w:tc>
            </w:tr>
            <w:tr w:rsidR="00D02AAB" w:rsidRPr="00983415" w14:paraId="69621934"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42A29E5C"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74.</w:t>
                  </w:r>
                </w:p>
              </w:tc>
              <w:tc>
                <w:tcPr>
                  <w:tcW w:w="1516" w:type="pct"/>
                  <w:tcBorders>
                    <w:top w:val="single" w:sz="4" w:space="0" w:color="000000"/>
                    <w:left w:val="single" w:sz="4" w:space="0" w:color="auto"/>
                    <w:bottom w:val="single" w:sz="4" w:space="0" w:color="000000"/>
                    <w:right w:val="single" w:sz="4" w:space="0" w:color="000000"/>
                  </w:tcBorders>
                  <w:vAlign w:val="center"/>
                </w:tcPr>
                <w:p w14:paraId="73A1FF38" w14:textId="77777777" w:rsidR="00D02AAB" w:rsidRDefault="00D02AAB" w:rsidP="00D02AAB">
                  <w:pPr>
                    <w:tabs>
                      <w:tab w:val="center" w:pos="4702"/>
                      <w:tab w:val="right" w:pos="9405"/>
                    </w:tabs>
                    <w:spacing w:before="0"/>
                    <w:jc w:val="left"/>
                    <w:rPr>
                      <w:rFonts w:cs="Arial"/>
                      <w:lang w:val="sr-Cyrl-CS" w:eastAsia="sr-Latn-CS"/>
                    </w:rPr>
                  </w:pPr>
                  <w:r>
                    <w:rPr>
                      <w:rFonts w:cs="Arial"/>
                      <w:lang w:val="sr-Cyrl-BA" w:eastAsia="sr-Latn-CS"/>
                    </w:rPr>
                    <w:t xml:space="preserve">Осталих делова тела </w:t>
                  </w:r>
                  <w:r>
                    <w:rPr>
                      <w:rFonts w:cs="Arial"/>
                      <w:lang w:val="sr-Cyrl-CS" w:eastAsia="sr-Latn-CS"/>
                    </w:rPr>
                    <w:t xml:space="preserve"> са контрастом</w:t>
                  </w:r>
                </w:p>
                <w:p w14:paraId="28C8F258" w14:textId="77777777" w:rsidR="00D02AAB" w:rsidRDefault="00D02AAB" w:rsidP="00D02AAB">
                  <w:pPr>
                    <w:tabs>
                      <w:tab w:val="center" w:pos="4702"/>
                      <w:tab w:val="right" w:pos="9405"/>
                    </w:tabs>
                    <w:spacing w:before="0"/>
                    <w:jc w:val="left"/>
                    <w:rPr>
                      <w:rFonts w:cs="Arial"/>
                      <w:lang w:val="sr-Cyrl-BA" w:eastAsia="sr-Latn-CS"/>
                    </w:rPr>
                  </w:pPr>
                </w:p>
              </w:tc>
              <w:tc>
                <w:tcPr>
                  <w:tcW w:w="660" w:type="pct"/>
                  <w:tcBorders>
                    <w:top w:val="single" w:sz="4" w:space="0" w:color="000000"/>
                    <w:left w:val="single" w:sz="4" w:space="0" w:color="auto"/>
                    <w:bottom w:val="single" w:sz="4" w:space="0" w:color="000000"/>
                    <w:right w:val="single" w:sz="4" w:space="0" w:color="000000"/>
                  </w:tcBorders>
                </w:tcPr>
                <w:p w14:paraId="4005DC21" w14:textId="77777777" w:rsidR="00D02AAB" w:rsidRDefault="00D02AAB" w:rsidP="00D02AAB">
                  <w:pPr>
                    <w:tabs>
                      <w:tab w:val="center" w:pos="4702"/>
                      <w:tab w:val="right" w:pos="9405"/>
                    </w:tabs>
                    <w:spacing w:before="0"/>
                    <w:jc w:val="left"/>
                    <w:rPr>
                      <w:rFonts w:cs="Arial"/>
                      <w:lang w:val="sr-Cyrl-BA" w:eastAsia="sr-Latn-CS"/>
                    </w:rPr>
                  </w:pPr>
                  <w:r>
                    <w:rPr>
                      <w:rFonts w:cs="Arial"/>
                      <w:lang w:val="sr-Cyrl-BA" w:eastAsia="sr-Latn-CS"/>
                    </w:rPr>
                    <w:t>10</w:t>
                  </w:r>
                </w:p>
              </w:tc>
              <w:tc>
                <w:tcPr>
                  <w:tcW w:w="661" w:type="pct"/>
                  <w:shd w:val="clear" w:color="auto" w:fill="auto"/>
                  <w:vAlign w:val="center"/>
                </w:tcPr>
                <w:p w14:paraId="3BDAC6BD"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530717F3"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522EB691"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651ECB17" w14:textId="77777777" w:rsidR="00D02AAB" w:rsidRPr="00983415" w:rsidRDefault="00D02AAB" w:rsidP="00D02AAB">
                  <w:pPr>
                    <w:spacing w:before="0"/>
                    <w:jc w:val="center"/>
                    <w:rPr>
                      <w:rFonts w:cs="Arial"/>
                      <w:b/>
                      <w:bCs/>
                      <w:i/>
                      <w:iCs/>
                    </w:rPr>
                  </w:pPr>
                </w:p>
              </w:tc>
            </w:tr>
            <w:tr w:rsidR="00D02AAB" w:rsidRPr="00983415" w14:paraId="32FC7B78" w14:textId="77777777" w:rsidTr="00D02AAB">
              <w:trPr>
                <w:trHeight w:val="397"/>
              </w:trPr>
              <w:tc>
                <w:tcPr>
                  <w:tcW w:w="240" w:type="pct"/>
                  <w:tcBorders>
                    <w:top w:val="single" w:sz="4" w:space="0" w:color="000000"/>
                    <w:left w:val="single" w:sz="4" w:space="0" w:color="000000"/>
                    <w:bottom w:val="single" w:sz="4" w:space="0" w:color="000000"/>
                    <w:right w:val="single" w:sz="4" w:space="0" w:color="auto"/>
                  </w:tcBorders>
                  <w:vAlign w:val="center"/>
                </w:tcPr>
                <w:p w14:paraId="736DD6A6" w14:textId="77777777" w:rsidR="00D02AAB" w:rsidRDefault="00D02AAB" w:rsidP="00D02AAB">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75.</w:t>
                  </w:r>
                </w:p>
              </w:tc>
              <w:tc>
                <w:tcPr>
                  <w:tcW w:w="1516" w:type="pct"/>
                  <w:tcBorders>
                    <w:top w:val="single" w:sz="4" w:space="0" w:color="000000"/>
                    <w:left w:val="single" w:sz="4" w:space="0" w:color="auto"/>
                    <w:bottom w:val="single" w:sz="4" w:space="0" w:color="000000"/>
                    <w:right w:val="single" w:sz="4" w:space="0" w:color="000000"/>
                  </w:tcBorders>
                  <w:vAlign w:val="center"/>
                </w:tcPr>
                <w:p w14:paraId="57D09AAF" w14:textId="77777777" w:rsidR="00D02AAB" w:rsidRDefault="00D02AAB" w:rsidP="00D02AAB">
                  <w:pPr>
                    <w:tabs>
                      <w:tab w:val="center" w:pos="4702"/>
                      <w:tab w:val="right" w:pos="9405"/>
                    </w:tabs>
                    <w:spacing w:before="0"/>
                    <w:jc w:val="left"/>
                    <w:rPr>
                      <w:rFonts w:cs="Arial"/>
                      <w:lang w:val="sr-Cyrl-CS" w:eastAsia="sr-Latn-CS"/>
                    </w:rPr>
                  </w:pPr>
                  <w:r>
                    <w:rPr>
                      <w:rFonts w:cs="Arial"/>
                      <w:lang w:val="sr-Cyrl-CS" w:eastAsia="sr-Latn-CS"/>
                    </w:rPr>
                    <w:t>Консултантске услуге лекара специјалисте</w:t>
                  </w:r>
                </w:p>
              </w:tc>
              <w:tc>
                <w:tcPr>
                  <w:tcW w:w="660" w:type="pct"/>
                  <w:tcBorders>
                    <w:top w:val="single" w:sz="4" w:space="0" w:color="000000"/>
                    <w:left w:val="single" w:sz="4" w:space="0" w:color="auto"/>
                    <w:bottom w:val="single" w:sz="4" w:space="0" w:color="000000"/>
                    <w:right w:val="single" w:sz="4" w:space="0" w:color="000000"/>
                  </w:tcBorders>
                </w:tcPr>
                <w:p w14:paraId="78CB197E" w14:textId="77777777" w:rsidR="00D02AAB" w:rsidRDefault="00D02AAB" w:rsidP="00D02AAB">
                  <w:pPr>
                    <w:tabs>
                      <w:tab w:val="center" w:pos="4702"/>
                      <w:tab w:val="right" w:pos="9405"/>
                    </w:tabs>
                    <w:spacing w:before="0"/>
                    <w:rPr>
                      <w:rFonts w:cs="Arial"/>
                      <w:lang w:val="sr-Cyrl-CS" w:eastAsia="sr-Latn-CS"/>
                    </w:rPr>
                  </w:pPr>
                  <w:r>
                    <w:rPr>
                      <w:rFonts w:cs="Arial"/>
                      <w:lang w:val="sr-Cyrl-CS" w:eastAsia="sr-Latn-CS"/>
                    </w:rPr>
                    <w:t>50</w:t>
                  </w:r>
                </w:p>
              </w:tc>
              <w:tc>
                <w:tcPr>
                  <w:tcW w:w="661" w:type="pct"/>
                  <w:shd w:val="clear" w:color="auto" w:fill="auto"/>
                  <w:vAlign w:val="center"/>
                </w:tcPr>
                <w:p w14:paraId="229DE286"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1E07E9F3" w14:textId="77777777" w:rsidR="00D02AAB" w:rsidRPr="00983415" w:rsidRDefault="00D02AAB" w:rsidP="00D02AAB">
                  <w:pPr>
                    <w:spacing w:before="0"/>
                    <w:jc w:val="center"/>
                    <w:rPr>
                      <w:rFonts w:cs="Arial"/>
                      <w:b/>
                      <w:bCs/>
                      <w:i/>
                      <w:iCs/>
                    </w:rPr>
                  </w:pPr>
                </w:p>
              </w:tc>
              <w:tc>
                <w:tcPr>
                  <w:tcW w:w="661" w:type="pct"/>
                  <w:shd w:val="clear" w:color="auto" w:fill="auto"/>
                  <w:vAlign w:val="center"/>
                </w:tcPr>
                <w:p w14:paraId="30A6DCC1" w14:textId="77777777" w:rsidR="00D02AAB" w:rsidRPr="00983415" w:rsidRDefault="00D02AAB" w:rsidP="00D02AAB">
                  <w:pPr>
                    <w:spacing w:before="0"/>
                    <w:jc w:val="center"/>
                    <w:rPr>
                      <w:rFonts w:cs="Arial"/>
                      <w:b/>
                      <w:bCs/>
                      <w:i/>
                      <w:iCs/>
                    </w:rPr>
                  </w:pPr>
                </w:p>
              </w:tc>
              <w:tc>
                <w:tcPr>
                  <w:tcW w:w="630" w:type="pct"/>
                  <w:shd w:val="clear" w:color="auto" w:fill="auto"/>
                  <w:vAlign w:val="center"/>
                </w:tcPr>
                <w:p w14:paraId="0C6FAAEA" w14:textId="77777777" w:rsidR="00D02AAB" w:rsidRPr="00983415" w:rsidRDefault="00D02AAB" w:rsidP="00D02AAB">
                  <w:pPr>
                    <w:spacing w:before="0"/>
                    <w:jc w:val="center"/>
                    <w:rPr>
                      <w:rFonts w:cs="Arial"/>
                      <w:b/>
                      <w:bCs/>
                      <w:i/>
                      <w:iCs/>
                    </w:rPr>
                  </w:pPr>
                </w:p>
              </w:tc>
            </w:tr>
          </w:tbl>
          <w:p w14:paraId="1B1987BB" w14:textId="77777777" w:rsidR="00D37DAA" w:rsidRPr="00983415" w:rsidRDefault="00D37DAA" w:rsidP="00D02AAB">
            <w:pPr>
              <w:spacing w:before="0"/>
              <w:rPr>
                <w:rFonts w:cs="Arial"/>
                <w:b/>
                <w:lang w:val="sr-Latn-RS" w:eastAsia="sr-Latn-CS"/>
              </w:rPr>
            </w:pPr>
          </w:p>
          <w:tbl>
            <w:tblPr>
              <w:tblpPr w:leftFromText="141" w:rightFromText="141" w:vertAnchor="text" w:horzAnchor="margin" w:tblpY="7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02AAB" w:rsidRPr="001E1324" w14:paraId="554293A6" w14:textId="77777777" w:rsidTr="00D02AAB">
              <w:trPr>
                <w:trHeight w:val="418"/>
              </w:trPr>
              <w:tc>
                <w:tcPr>
                  <w:tcW w:w="568" w:type="dxa"/>
                  <w:vAlign w:val="center"/>
                </w:tcPr>
                <w:p w14:paraId="3D78E24E" w14:textId="77777777" w:rsidR="00D02AAB" w:rsidRPr="001E1324" w:rsidRDefault="00D02AAB" w:rsidP="00D02AAB">
                  <w:pPr>
                    <w:spacing w:before="0"/>
                    <w:jc w:val="center"/>
                    <w:rPr>
                      <w:rFonts w:cs="Arial"/>
                      <w:b/>
                      <w:color w:val="000000" w:themeColor="text1"/>
                      <w:lang w:val="sr-Latn-CS"/>
                    </w:rPr>
                  </w:pPr>
                  <w:r w:rsidRPr="001E1324">
                    <w:rPr>
                      <w:rFonts w:cs="Arial"/>
                      <w:b/>
                      <w:color w:val="000000" w:themeColor="text1"/>
                    </w:rPr>
                    <w:lastRenderedPageBreak/>
                    <w:t>I</w:t>
                  </w:r>
                </w:p>
              </w:tc>
              <w:tc>
                <w:tcPr>
                  <w:tcW w:w="6740" w:type="dxa"/>
                </w:tcPr>
                <w:p w14:paraId="618EAE37" w14:textId="77777777" w:rsidR="00D02AAB" w:rsidRPr="001E1324" w:rsidRDefault="00D02AAB" w:rsidP="00D02AAB">
                  <w:pPr>
                    <w:spacing w:before="0"/>
                    <w:jc w:val="center"/>
                    <w:rPr>
                      <w:rFonts w:cs="Arial"/>
                      <w:b/>
                      <w:color w:val="000000" w:themeColor="text1"/>
                      <w:lang w:val="sr-Cyrl-RS"/>
                    </w:rPr>
                  </w:pPr>
                  <w:r w:rsidRPr="001E1324">
                    <w:rPr>
                      <w:rFonts w:cs="Arial"/>
                      <w:b/>
                      <w:color w:val="000000" w:themeColor="text1"/>
                    </w:rPr>
                    <w:t>УКУПНО ПОНУЂЕНА ЦЕНА  без ПДВ динара</w:t>
                  </w:r>
                </w:p>
                <w:p w14:paraId="39BE52B1" w14:textId="77777777" w:rsidR="00D02AAB" w:rsidRPr="001E1324" w:rsidRDefault="00D02AAB" w:rsidP="00D02AAB">
                  <w:pPr>
                    <w:spacing w:before="0"/>
                    <w:jc w:val="center"/>
                    <w:rPr>
                      <w:rFonts w:cs="Arial"/>
                      <w:b/>
                      <w:color w:val="000000" w:themeColor="text1"/>
                    </w:rPr>
                  </w:pPr>
                  <w:r w:rsidRPr="001E1324">
                    <w:rPr>
                      <w:rFonts w:cs="Arial"/>
                      <w:b/>
                      <w:color w:val="000000" w:themeColor="text1"/>
                    </w:rPr>
                    <w:t xml:space="preserve">(збир колоне бр. </w:t>
                  </w:r>
                  <w:r w:rsidRPr="001E1324">
                    <w:rPr>
                      <w:rFonts w:cs="Arial"/>
                      <w:b/>
                      <w:color w:val="000000" w:themeColor="text1"/>
                      <w:lang w:val="sr-Cyrl-CS"/>
                    </w:rPr>
                    <w:t>7</w:t>
                  </w:r>
                  <w:r w:rsidRPr="001E1324">
                    <w:rPr>
                      <w:rFonts w:cs="Arial"/>
                      <w:b/>
                      <w:color w:val="000000" w:themeColor="text1"/>
                    </w:rPr>
                    <w:t>)</w:t>
                  </w:r>
                </w:p>
              </w:tc>
              <w:tc>
                <w:tcPr>
                  <w:tcW w:w="2610" w:type="dxa"/>
                </w:tcPr>
                <w:p w14:paraId="55771A8E" w14:textId="77777777" w:rsidR="00D02AAB" w:rsidRPr="001E1324" w:rsidRDefault="00D02AAB" w:rsidP="00D02AAB">
                  <w:pPr>
                    <w:spacing w:before="0"/>
                    <w:rPr>
                      <w:rFonts w:cs="Arial"/>
                      <w:color w:val="000000" w:themeColor="text1"/>
                    </w:rPr>
                  </w:pPr>
                </w:p>
              </w:tc>
            </w:tr>
            <w:tr w:rsidR="00D02AAB" w:rsidRPr="001E1324" w14:paraId="75020BCA" w14:textId="77777777" w:rsidTr="00D02AAB">
              <w:trPr>
                <w:trHeight w:val="610"/>
              </w:trPr>
              <w:tc>
                <w:tcPr>
                  <w:tcW w:w="568" w:type="dxa"/>
                  <w:tcBorders>
                    <w:bottom w:val="single" w:sz="4" w:space="0" w:color="auto"/>
                  </w:tcBorders>
                  <w:vAlign w:val="center"/>
                </w:tcPr>
                <w:p w14:paraId="76272DE1" w14:textId="77777777" w:rsidR="00D02AAB" w:rsidRPr="001E1324" w:rsidRDefault="00D02AAB" w:rsidP="00D02AAB">
                  <w:pPr>
                    <w:spacing w:before="0"/>
                    <w:jc w:val="center"/>
                    <w:rPr>
                      <w:rFonts w:cs="Arial"/>
                      <w:b/>
                      <w:color w:val="000000" w:themeColor="text1"/>
                      <w:lang w:val="sr-Latn-CS"/>
                    </w:rPr>
                  </w:pPr>
                  <w:r w:rsidRPr="001E1324">
                    <w:rPr>
                      <w:rFonts w:cs="Arial"/>
                      <w:b/>
                      <w:color w:val="000000" w:themeColor="text1"/>
                      <w:lang w:val="sr-Latn-CS"/>
                    </w:rPr>
                    <w:t>II</w:t>
                  </w:r>
                </w:p>
              </w:tc>
              <w:tc>
                <w:tcPr>
                  <w:tcW w:w="6740" w:type="dxa"/>
                  <w:tcBorders>
                    <w:bottom w:val="single" w:sz="4" w:space="0" w:color="auto"/>
                    <w:right w:val="single" w:sz="4" w:space="0" w:color="auto"/>
                  </w:tcBorders>
                </w:tcPr>
                <w:p w14:paraId="58180420" w14:textId="77777777" w:rsidR="00D02AAB" w:rsidRPr="001E1324" w:rsidRDefault="00D02AAB" w:rsidP="00D02AAB">
                  <w:pPr>
                    <w:spacing w:before="0"/>
                    <w:jc w:val="center"/>
                    <w:rPr>
                      <w:rFonts w:cs="Arial"/>
                      <w:b/>
                      <w:color w:val="000000" w:themeColor="text1"/>
                      <w:lang w:val="sr-Cyrl-RS"/>
                    </w:rPr>
                  </w:pPr>
                  <w:r w:rsidRPr="001E1324">
                    <w:rPr>
                      <w:rFonts w:cs="Arial"/>
                      <w:b/>
                      <w:color w:val="000000" w:themeColor="text1"/>
                    </w:rPr>
                    <w:t>УКУПАН ИЗНОС  ПДВ динара</w:t>
                  </w:r>
                </w:p>
              </w:tc>
              <w:tc>
                <w:tcPr>
                  <w:tcW w:w="2610" w:type="dxa"/>
                  <w:tcBorders>
                    <w:bottom w:val="single" w:sz="4" w:space="0" w:color="auto"/>
                    <w:right w:val="single" w:sz="4" w:space="0" w:color="auto"/>
                  </w:tcBorders>
                </w:tcPr>
                <w:p w14:paraId="2C633557" w14:textId="77777777" w:rsidR="00D02AAB" w:rsidRPr="001E1324" w:rsidRDefault="00D02AAB" w:rsidP="00D02AAB">
                  <w:pPr>
                    <w:spacing w:before="0"/>
                    <w:rPr>
                      <w:rFonts w:cs="Arial"/>
                      <w:color w:val="000000" w:themeColor="text1"/>
                    </w:rPr>
                  </w:pPr>
                </w:p>
              </w:tc>
            </w:tr>
            <w:tr w:rsidR="00D02AAB" w:rsidRPr="001E1324" w14:paraId="7277BE9A" w14:textId="77777777" w:rsidTr="00D02AAB">
              <w:trPr>
                <w:trHeight w:val="562"/>
              </w:trPr>
              <w:tc>
                <w:tcPr>
                  <w:tcW w:w="568" w:type="dxa"/>
                  <w:tcBorders>
                    <w:bottom w:val="single" w:sz="4" w:space="0" w:color="auto"/>
                  </w:tcBorders>
                  <w:vAlign w:val="center"/>
                </w:tcPr>
                <w:p w14:paraId="6A8B45A2" w14:textId="77777777" w:rsidR="00D02AAB" w:rsidRPr="001E1324" w:rsidRDefault="00D02AAB" w:rsidP="00D02AAB">
                  <w:pPr>
                    <w:spacing w:before="0"/>
                    <w:jc w:val="center"/>
                    <w:rPr>
                      <w:rFonts w:cs="Arial"/>
                      <w:b/>
                      <w:color w:val="000000" w:themeColor="text1"/>
                      <w:lang w:val="sr-Latn-CS"/>
                    </w:rPr>
                  </w:pPr>
                  <w:r w:rsidRPr="001E1324">
                    <w:rPr>
                      <w:rFonts w:cs="Arial"/>
                      <w:b/>
                      <w:color w:val="000000" w:themeColor="text1"/>
                      <w:lang w:val="sr-Latn-CS"/>
                    </w:rPr>
                    <w:t>III</w:t>
                  </w:r>
                </w:p>
              </w:tc>
              <w:tc>
                <w:tcPr>
                  <w:tcW w:w="6740" w:type="dxa"/>
                  <w:tcBorders>
                    <w:bottom w:val="single" w:sz="4" w:space="0" w:color="auto"/>
                    <w:right w:val="single" w:sz="4" w:space="0" w:color="auto"/>
                  </w:tcBorders>
                </w:tcPr>
                <w:p w14:paraId="7BFB3E6D" w14:textId="77777777" w:rsidR="00D02AAB" w:rsidRPr="001E1324" w:rsidRDefault="00D02AAB" w:rsidP="00D02AAB">
                  <w:pPr>
                    <w:spacing w:before="0"/>
                    <w:jc w:val="center"/>
                    <w:rPr>
                      <w:rFonts w:cs="Arial"/>
                      <w:b/>
                      <w:color w:val="000000" w:themeColor="text1"/>
                    </w:rPr>
                  </w:pPr>
                  <w:r w:rsidRPr="001E1324">
                    <w:rPr>
                      <w:rFonts w:cs="Arial"/>
                      <w:b/>
                      <w:color w:val="000000" w:themeColor="text1"/>
                    </w:rPr>
                    <w:t>УКУПНО ПОНУЂЕНА ЦЕНА  са ПДВ</w:t>
                  </w:r>
                </w:p>
                <w:p w14:paraId="7096CEFC" w14:textId="77777777" w:rsidR="00D02AAB" w:rsidRPr="001E1324" w:rsidRDefault="00D02AAB" w:rsidP="00D02AAB">
                  <w:pPr>
                    <w:spacing w:before="0"/>
                    <w:jc w:val="center"/>
                    <w:rPr>
                      <w:rFonts w:cs="Arial"/>
                      <w:b/>
                      <w:color w:val="000000" w:themeColor="text1"/>
                      <w:lang w:val="sr-Cyrl-RS"/>
                    </w:rPr>
                  </w:pPr>
                  <w:r w:rsidRPr="001E1324">
                    <w:rPr>
                      <w:rFonts w:cs="Arial"/>
                      <w:b/>
                      <w:color w:val="000000" w:themeColor="text1"/>
                    </w:rPr>
                    <w:t>(ред. бр.</w:t>
                  </w:r>
                  <w:r w:rsidRPr="001E1324">
                    <w:rPr>
                      <w:rFonts w:cs="Arial"/>
                      <w:b/>
                      <w:color w:val="000000" w:themeColor="text1"/>
                      <w:lang w:val="sr-Latn-CS"/>
                    </w:rPr>
                    <w:t>I</w:t>
                  </w:r>
                  <w:r w:rsidRPr="001E1324">
                    <w:rPr>
                      <w:rFonts w:cs="Arial"/>
                      <w:b/>
                      <w:color w:val="000000" w:themeColor="text1"/>
                    </w:rPr>
                    <w:t>+ред.бр.</w:t>
                  </w:r>
                  <w:r w:rsidRPr="001E1324">
                    <w:rPr>
                      <w:rFonts w:cs="Arial"/>
                      <w:b/>
                      <w:color w:val="000000" w:themeColor="text1"/>
                      <w:lang w:val="sr-Latn-CS"/>
                    </w:rPr>
                    <w:t>II</w:t>
                  </w:r>
                  <w:r w:rsidRPr="001E1324">
                    <w:rPr>
                      <w:rFonts w:cs="Arial"/>
                      <w:b/>
                      <w:color w:val="000000" w:themeColor="text1"/>
                    </w:rPr>
                    <w:t>) динара</w:t>
                  </w:r>
                </w:p>
              </w:tc>
              <w:tc>
                <w:tcPr>
                  <w:tcW w:w="2610" w:type="dxa"/>
                  <w:tcBorders>
                    <w:bottom w:val="single" w:sz="4" w:space="0" w:color="auto"/>
                    <w:right w:val="single" w:sz="4" w:space="0" w:color="auto"/>
                  </w:tcBorders>
                </w:tcPr>
                <w:p w14:paraId="648F8F42" w14:textId="77777777" w:rsidR="00D02AAB" w:rsidRPr="001E1324" w:rsidRDefault="00D02AAB" w:rsidP="00D02AAB">
                  <w:pPr>
                    <w:spacing w:before="0"/>
                    <w:rPr>
                      <w:rFonts w:cs="Arial"/>
                      <w:color w:val="000000" w:themeColor="text1"/>
                    </w:rPr>
                  </w:pPr>
                </w:p>
              </w:tc>
            </w:tr>
          </w:tbl>
          <w:p w14:paraId="76D7FBCC" w14:textId="77777777" w:rsidR="00D37DAA" w:rsidRPr="00983415" w:rsidRDefault="00D37DAA" w:rsidP="00D37DAA">
            <w:pPr>
              <w:tabs>
                <w:tab w:val="left" w:pos="14400"/>
              </w:tabs>
              <w:spacing w:before="0"/>
              <w:ind w:right="72"/>
              <w:jc w:val="center"/>
              <w:rPr>
                <w:rFonts w:cs="Arial"/>
                <w:b/>
                <w:bCs/>
                <w:lang w:val="sr-Cyrl-RS" w:eastAsia="sr-Latn-CS"/>
              </w:rPr>
            </w:pPr>
          </w:p>
        </w:tc>
      </w:tr>
    </w:tbl>
    <w:p w14:paraId="7BC95CCE" w14:textId="77777777" w:rsidR="00D37DAA" w:rsidRPr="00983415" w:rsidRDefault="00D37DAA" w:rsidP="00D37DAA">
      <w:pPr>
        <w:spacing w:before="0"/>
        <w:rPr>
          <w:rFonts w:cs="Arial"/>
        </w:rPr>
      </w:pPr>
    </w:p>
    <w:p w14:paraId="76FA3FDF" w14:textId="77777777" w:rsidR="00D37DAA" w:rsidRPr="001E1324" w:rsidRDefault="00D37DAA" w:rsidP="00D37DAA">
      <w:pPr>
        <w:spacing w:before="0"/>
        <w:rPr>
          <w:rFonts w:cs="Arial"/>
          <w:color w:val="000000" w:themeColor="text1"/>
        </w:rPr>
      </w:pPr>
    </w:p>
    <w:p w14:paraId="797143B9" w14:textId="77777777" w:rsidR="00D37DAA" w:rsidRPr="001E1324" w:rsidRDefault="00D37DAA" w:rsidP="00D37DAA">
      <w:pPr>
        <w:widowControl w:val="0"/>
        <w:spacing w:before="0"/>
        <w:rPr>
          <w:rFonts w:eastAsia="Arial Unicode MS" w:cs="Arial"/>
          <w:color w:val="000000" w:themeColor="text1"/>
        </w:rPr>
      </w:pPr>
    </w:p>
    <w:p w14:paraId="093FF7D6" w14:textId="77777777" w:rsidR="00E40D0D" w:rsidRDefault="00E40D0D" w:rsidP="00D37DAA">
      <w:pPr>
        <w:widowControl w:val="0"/>
        <w:spacing w:before="0"/>
        <w:rPr>
          <w:rFonts w:eastAsia="Arial Unicode MS" w:cs="Arial"/>
          <w:color w:val="000000" w:themeColor="text1"/>
        </w:rPr>
      </w:pPr>
    </w:p>
    <w:p w14:paraId="7613884F" w14:textId="77777777" w:rsidR="00E40D0D" w:rsidRDefault="00E40D0D" w:rsidP="00D37DAA">
      <w:pPr>
        <w:widowControl w:val="0"/>
        <w:spacing w:before="0"/>
        <w:rPr>
          <w:rFonts w:eastAsia="Arial Unicode MS" w:cs="Arial"/>
          <w:color w:val="000000" w:themeColor="text1"/>
        </w:rPr>
      </w:pPr>
    </w:p>
    <w:p w14:paraId="6661280C" w14:textId="77777777" w:rsidR="00D37DAA" w:rsidRPr="001E1324" w:rsidRDefault="00D37DAA" w:rsidP="00D37DAA">
      <w:pPr>
        <w:widowControl w:val="0"/>
        <w:spacing w:before="0"/>
        <w:rPr>
          <w:rFonts w:eastAsia="Arial Unicode MS" w:cs="Arial"/>
          <w:color w:val="000000" w:themeColor="text1"/>
        </w:rPr>
      </w:pPr>
      <w:r w:rsidRPr="001E1324">
        <w:rPr>
          <w:rFonts w:eastAsia="Arial Unicode MS" w:cs="Arial"/>
          <w:color w:val="000000" w:themeColor="text1"/>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D37DAA" w:rsidRPr="001E1324" w14:paraId="4302CD22" w14:textId="77777777" w:rsidTr="00D37DAA">
        <w:trPr>
          <w:trHeight w:val="568"/>
        </w:trPr>
        <w:tc>
          <w:tcPr>
            <w:tcW w:w="3382" w:type="dxa"/>
            <w:vMerge w:val="restart"/>
            <w:shd w:val="clear" w:color="auto" w:fill="auto"/>
            <w:vAlign w:val="center"/>
          </w:tcPr>
          <w:p w14:paraId="384A3D2F" w14:textId="77777777" w:rsidR="00D37DAA" w:rsidRPr="001E1324" w:rsidRDefault="00D37DAA" w:rsidP="00D37DAA">
            <w:pPr>
              <w:spacing w:before="0"/>
              <w:rPr>
                <w:rFonts w:cs="Arial"/>
                <w:color w:val="000000" w:themeColor="text1"/>
              </w:rPr>
            </w:pPr>
            <w:r w:rsidRPr="001E1324">
              <w:rPr>
                <w:rFonts w:cs="Arial"/>
                <w:color w:val="000000" w:themeColor="text1"/>
              </w:rPr>
              <w:t>Посебно исказани трошкови који су укључени у укупно понуђену цену без ПДВ-а</w:t>
            </w:r>
          </w:p>
          <w:p w14:paraId="131A1256" w14:textId="77777777" w:rsidR="00D37DAA" w:rsidRPr="001E1324" w:rsidRDefault="00D37DAA" w:rsidP="00D37DAA">
            <w:pPr>
              <w:spacing w:before="0"/>
              <w:rPr>
                <w:rFonts w:cs="Arial"/>
                <w:color w:val="000000" w:themeColor="text1"/>
                <w:lang w:val="sr-Latn-CS"/>
              </w:rPr>
            </w:pPr>
            <w:r w:rsidRPr="001E1324">
              <w:rPr>
                <w:rFonts w:cs="Arial"/>
                <w:color w:val="000000" w:themeColor="text1"/>
              </w:rPr>
              <w:t xml:space="preserve">(цена из реда бр. </w:t>
            </w:r>
            <w:r w:rsidRPr="001E1324">
              <w:rPr>
                <w:rFonts w:cs="Arial"/>
                <w:color w:val="000000" w:themeColor="text1"/>
                <w:lang w:val="sr-Latn-CS"/>
              </w:rPr>
              <w:t>I</w:t>
            </w:r>
            <w:r w:rsidRPr="001E1324">
              <w:rPr>
                <w:rFonts w:cs="Arial"/>
                <w:color w:val="000000" w:themeColor="text1"/>
                <w:lang w:val="sr-Cyrl-RS"/>
              </w:rPr>
              <w:t>) уколико исти постоје као засебни трошкови</w:t>
            </w:r>
            <w:r w:rsidRPr="001E1324">
              <w:rPr>
                <w:rFonts w:cs="Arial"/>
                <w:color w:val="000000" w:themeColor="text1"/>
                <w:lang w:val="sr-Latn-CS"/>
              </w:rPr>
              <w:t>)</w:t>
            </w:r>
          </w:p>
        </w:tc>
        <w:tc>
          <w:tcPr>
            <w:tcW w:w="3960" w:type="dxa"/>
            <w:shd w:val="clear" w:color="auto" w:fill="auto"/>
            <w:vAlign w:val="center"/>
          </w:tcPr>
          <w:p w14:paraId="6A3E340C" w14:textId="77777777" w:rsidR="00D37DAA" w:rsidRPr="001E1324" w:rsidRDefault="00D37DAA" w:rsidP="00D37DAA">
            <w:pPr>
              <w:spacing w:before="0"/>
              <w:rPr>
                <w:rFonts w:cs="Arial"/>
                <w:color w:val="000000" w:themeColor="text1"/>
              </w:rPr>
            </w:pPr>
            <w:r w:rsidRPr="001E1324">
              <w:rPr>
                <w:rFonts w:cs="Arial"/>
                <w:color w:val="000000" w:themeColor="text1"/>
              </w:rPr>
              <w:t>Остали трошкови (навести)</w:t>
            </w:r>
          </w:p>
        </w:tc>
        <w:tc>
          <w:tcPr>
            <w:tcW w:w="2581" w:type="dxa"/>
          </w:tcPr>
          <w:p w14:paraId="6F5FA326" w14:textId="77777777" w:rsidR="00D37DAA" w:rsidRPr="001E1324" w:rsidRDefault="00D37DAA" w:rsidP="00D37DAA">
            <w:pPr>
              <w:spacing w:before="0"/>
              <w:jc w:val="center"/>
              <w:rPr>
                <w:rFonts w:cs="Arial"/>
                <w:color w:val="000000" w:themeColor="text1"/>
                <w:lang w:val="sr-Cyrl-RS"/>
              </w:rPr>
            </w:pPr>
            <w:r w:rsidRPr="001E1324">
              <w:rPr>
                <w:rFonts w:cs="Arial"/>
                <w:color w:val="000000" w:themeColor="text1"/>
              </w:rPr>
              <w:t>динара</w:t>
            </w:r>
          </w:p>
        </w:tc>
      </w:tr>
      <w:tr w:rsidR="00D37DAA" w:rsidRPr="001E1324" w14:paraId="3447B245" w14:textId="77777777" w:rsidTr="00D37DAA">
        <w:trPr>
          <w:trHeight w:val="525"/>
        </w:trPr>
        <w:tc>
          <w:tcPr>
            <w:tcW w:w="3382" w:type="dxa"/>
            <w:vMerge/>
            <w:shd w:val="clear" w:color="auto" w:fill="auto"/>
          </w:tcPr>
          <w:p w14:paraId="5D847395" w14:textId="77777777" w:rsidR="00D37DAA" w:rsidRPr="001E1324" w:rsidRDefault="00D37DAA" w:rsidP="00D37DAA">
            <w:pPr>
              <w:spacing w:before="0"/>
              <w:rPr>
                <w:rFonts w:cs="Arial"/>
                <w:color w:val="000000" w:themeColor="text1"/>
              </w:rPr>
            </w:pPr>
          </w:p>
        </w:tc>
        <w:tc>
          <w:tcPr>
            <w:tcW w:w="3960" w:type="dxa"/>
            <w:shd w:val="clear" w:color="auto" w:fill="auto"/>
            <w:vAlign w:val="center"/>
          </w:tcPr>
          <w:p w14:paraId="3D52F9FD" w14:textId="77777777" w:rsidR="00D37DAA" w:rsidRPr="001E1324" w:rsidRDefault="00D37DAA" w:rsidP="00D37DAA">
            <w:pPr>
              <w:spacing w:before="0"/>
              <w:rPr>
                <w:rFonts w:cs="Arial"/>
                <w:color w:val="000000" w:themeColor="text1"/>
              </w:rPr>
            </w:pPr>
          </w:p>
        </w:tc>
        <w:tc>
          <w:tcPr>
            <w:tcW w:w="2581" w:type="dxa"/>
          </w:tcPr>
          <w:p w14:paraId="334D371A" w14:textId="77777777" w:rsidR="00D37DAA" w:rsidRPr="001E1324" w:rsidRDefault="00D37DAA" w:rsidP="00D37DAA">
            <w:pPr>
              <w:spacing w:before="0"/>
              <w:jc w:val="center"/>
              <w:rPr>
                <w:rFonts w:cs="Arial"/>
                <w:color w:val="000000" w:themeColor="text1"/>
              </w:rPr>
            </w:pPr>
            <w:r w:rsidRPr="001E1324">
              <w:rPr>
                <w:rFonts w:cs="Arial"/>
                <w:color w:val="000000" w:themeColor="text1"/>
              </w:rPr>
              <w:t>динара</w:t>
            </w:r>
          </w:p>
        </w:tc>
      </w:tr>
      <w:tr w:rsidR="00D37DAA" w:rsidRPr="001E1324" w14:paraId="2B3CBED1" w14:textId="77777777" w:rsidTr="00D37DAA">
        <w:trPr>
          <w:trHeight w:val="534"/>
        </w:trPr>
        <w:tc>
          <w:tcPr>
            <w:tcW w:w="3382" w:type="dxa"/>
            <w:vMerge/>
            <w:shd w:val="clear" w:color="auto" w:fill="auto"/>
          </w:tcPr>
          <w:p w14:paraId="3D8EC208" w14:textId="77777777" w:rsidR="00D37DAA" w:rsidRPr="001E1324" w:rsidRDefault="00D37DAA" w:rsidP="00D37DAA">
            <w:pPr>
              <w:spacing w:before="0"/>
              <w:rPr>
                <w:rFonts w:cs="Arial"/>
                <w:color w:val="000000" w:themeColor="text1"/>
              </w:rPr>
            </w:pPr>
          </w:p>
        </w:tc>
        <w:tc>
          <w:tcPr>
            <w:tcW w:w="3960" w:type="dxa"/>
            <w:shd w:val="clear" w:color="auto" w:fill="auto"/>
            <w:vAlign w:val="center"/>
          </w:tcPr>
          <w:p w14:paraId="28B672E4" w14:textId="77777777" w:rsidR="00D37DAA" w:rsidRPr="001E1324" w:rsidRDefault="00D37DAA" w:rsidP="00D37DAA">
            <w:pPr>
              <w:spacing w:before="0"/>
              <w:rPr>
                <w:rFonts w:cs="Arial"/>
                <w:color w:val="000000" w:themeColor="text1"/>
                <w:lang w:val="sr-Cyrl-CS"/>
              </w:rPr>
            </w:pPr>
          </w:p>
        </w:tc>
        <w:tc>
          <w:tcPr>
            <w:tcW w:w="2581" w:type="dxa"/>
          </w:tcPr>
          <w:p w14:paraId="7A626154" w14:textId="77777777" w:rsidR="00D37DAA" w:rsidRPr="001E1324" w:rsidRDefault="00D37DAA" w:rsidP="00D37DAA">
            <w:pPr>
              <w:spacing w:before="0"/>
              <w:jc w:val="center"/>
              <w:rPr>
                <w:rFonts w:cs="Arial"/>
                <w:color w:val="000000" w:themeColor="text1"/>
              </w:rPr>
            </w:pPr>
            <w:r w:rsidRPr="001E1324">
              <w:rPr>
                <w:rFonts w:cs="Arial"/>
                <w:color w:val="000000" w:themeColor="text1"/>
              </w:rPr>
              <w:t>динара</w:t>
            </w:r>
          </w:p>
        </w:tc>
      </w:tr>
    </w:tbl>
    <w:p w14:paraId="54710F99" w14:textId="77777777" w:rsidR="00D37DAA" w:rsidRPr="001E1324" w:rsidRDefault="00D37DAA" w:rsidP="00D37DAA">
      <w:pPr>
        <w:widowControl w:val="0"/>
        <w:spacing w:before="0"/>
        <w:rPr>
          <w:rFonts w:eastAsia="Arial Unicode MS" w:cs="Arial"/>
          <w:color w:val="000000" w:themeColor="text1"/>
        </w:rPr>
      </w:pPr>
    </w:p>
    <w:p w14:paraId="107038DA" w14:textId="77777777" w:rsidR="00D37DAA" w:rsidRPr="001E1324" w:rsidRDefault="00D37DAA" w:rsidP="00D37DAA">
      <w:pPr>
        <w:widowControl w:val="0"/>
        <w:spacing w:before="0"/>
        <w:rPr>
          <w:rFonts w:eastAsia="Arial Unicode MS" w:cs="Arial"/>
          <w:color w:val="000000" w:themeColor="text1"/>
        </w:rPr>
      </w:pPr>
    </w:p>
    <w:p w14:paraId="3C41B59F" w14:textId="77777777" w:rsidR="00D37DAA" w:rsidRPr="001E1324" w:rsidRDefault="00D37DAA" w:rsidP="00D37DAA">
      <w:pPr>
        <w:widowControl w:val="0"/>
        <w:spacing w:before="0"/>
        <w:rPr>
          <w:rFonts w:eastAsia="Arial Unicode M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D37DAA" w:rsidRPr="001E1324" w14:paraId="312DDDF4" w14:textId="77777777" w:rsidTr="00D37DAA">
        <w:trPr>
          <w:jc w:val="center"/>
        </w:trPr>
        <w:tc>
          <w:tcPr>
            <w:tcW w:w="3882" w:type="dxa"/>
          </w:tcPr>
          <w:p w14:paraId="3FE177F8" w14:textId="77777777" w:rsidR="00D37DAA" w:rsidRPr="001E1324" w:rsidRDefault="00D37DAA" w:rsidP="00D37DAA">
            <w:pPr>
              <w:spacing w:before="0"/>
              <w:jc w:val="center"/>
              <w:rPr>
                <w:rFonts w:cs="Arial"/>
                <w:color w:val="000000" w:themeColor="text1"/>
              </w:rPr>
            </w:pPr>
            <w:r w:rsidRPr="001E1324">
              <w:rPr>
                <w:rFonts w:cs="Arial"/>
                <w:color w:val="000000" w:themeColor="text1"/>
              </w:rPr>
              <w:t>Датум:</w:t>
            </w:r>
          </w:p>
        </w:tc>
        <w:tc>
          <w:tcPr>
            <w:tcW w:w="2127" w:type="dxa"/>
          </w:tcPr>
          <w:p w14:paraId="47C42B74" w14:textId="77777777" w:rsidR="00D37DAA" w:rsidRPr="001E1324" w:rsidRDefault="00D37DAA" w:rsidP="00D37DAA">
            <w:pPr>
              <w:spacing w:before="0"/>
              <w:jc w:val="center"/>
              <w:rPr>
                <w:rFonts w:cs="Arial"/>
                <w:color w:val="000000" w:themeColor="text1"/>
                <w:lang w:val="ru-RU"/>
              </w:rPr>
            </w:pPr>
          </w:p>
        </w:tc>
        <w:tc>
          <w:tcPr>
            <w:tcW w:w="4022" w:type="dxa"/>
          </w:tcPr>
          <w:p w14:paraId="4BC3CA1F" w14:textId="77777777" w:rsidR="00D37DAA" w:rsidRPr="001E1324" w:rsidRDefault="00D37DAA" w:rsidP="00D37DAA">
            <w:pPr>
              <w:spacing w:before="0"/>
              <w:jc w:val="center"/>
              <w:rPr>
                <w:rFonts w:cs="Arial"/>
                <w:color w:val="000000" w:themeColor="text1"/>
                <w:lang w:val="sr-Cyrl-CS"/>
              </w:rPr>
            </w:pPr>
            <w:r w:rsidRPr="001E1324">
              <w:rPr>
                <w:rFonts w:cs="Arial"/>
                <w:color w:val="000000" w:themeColor="text1"/>
                <w:lang w:val="sr-Cyrl-CS"/>
              </w:rPr>
              <w:t>П</w:t>
            </w:r>
            <w:r w:rsidRPr="001E1324">
              <w:rPr>
                <w:rFonts w:cs="Arial"/>
                <w:color w:val="000000" w:themeColor="text1"/>
              </w:rPr>
              <w:t>онуђач</w:t>
            </w:r>
          </w:p>
        </w:tc>
      </w:tr>
      <w:tr w:rsidR="00D37DAA" w:rsidRPr="001E1324" w14:paraId="4637356D" w14:textId="77777777" w:rsidTr="00D37DAA">
        <w:trPr>
          <w:jc w:val="center"/>
        </w:trPr>
        <w:tc>
          <w:tcPr>
            <w:tcW w:w="3882" w:type="dxa"/>
          </w:tcPr>
          <w:p w14:paraId="47A8B98C" w14:textId="77777777" w:rsidR="00D37DAA" w:rsidRPr="001E1324" w:rsidRDefault="00D37DAA" w:rsidP="00D37DAA">
            <w:pPr>
              <w:spacing w:before="0"/>
              <w:jc w:val="center"/>
              <w:rPr>
                <w:rFonts w:cs="Arial"/>
                <w:color w:val="000000" w:themeColor="text1"/>
              </w:rPr>
            </w:pPr>
          </w:p>
        </w:tc>
        <w:tc>
          <w:tcPr>
            <w:tcW w:w="2127" w:type="dxa"/>
          </w:tcPr>
          <w:p w14:paraId="2EE31CE2" w14:textId="77777777" w:rsidR="00D37DAA" w:rsidRPr="001E1324" w:rsidRDefault="00D37DAA" w:rsidP="00D37DAA">
            <w:pPr>
              <w:spacing w:before="0"/>
              <w:jc w:val="center"/>
              <w:rPr>
                <w:rFonts w:cs="Arial"/>
                <w:color w:val="000000" w:themeColor="text1"/>
              </w:rPr>
            </w:pPr>
            <w:r w:rsidRPr="001E1324">
              <w:rPr>
                <w:rFonts w:cs="Arial"/>
                <w:color w:val="000000" w:themeColor="text1"/>
              </w:rPr>
              <w:t>М.П.</w:t>
            </w:r>
          </w:p>
        </w:tc>
        <w:tc>
          <w:tcPr>
            <w:tcW w:w="4022" w:type="dxa"/>
          </w:tcPr>
          <w:p w14:paraId="59D7C897" w14:textId="77777777" w:rsidR="00D37DAA" w:rsidRPr="001E1324" w:rsidRDefault="00D37DAA" w:rsidP="00D37DAA">
            <w:pPr>
              <w:spacing w:before="0"/>
              <w:jc w:val="center"/>
              <w:rPr>
                <w:rFonts w:cs="Arial"/>
                <w:color w:val="000000" w:themeColor="text1"/>
                <w:lang w:val="ru-RU"/>
              </w:rPr>
            </w:pPr>
          </w:p>
        </w:tc>
      </w:tr>
      <w:tr w:rsidR="00D37DAA" w:rsidRPr="001E1324" w14:paraId="7A9F9244" w14:textId="77777777" w:rsidTr="00D37DAA">
        <w:trPr>
          <w:jc w:val="center"/>
        </w:trPr>
        <w:tc>
          <w:tcPr>
            <w:tcW w:w="3882" w:type="dxa"/>
            <w:tcBorders>
              <w:bottom w:val="single" w:sz="4" w:space="0" w:color="auto"/>
            </w:tcBorders>
          </w:tcPr>
          <w:p w14:paraId="4F097801" w14:textId="77777777" w:rsidR="00D37DAA" w:rsidRPr="001E1324" w:rsidRDefault="00D37DAA" w:rsidP="00D37DAA">
            <w:pPr>
              <w:spacing w:before="0"/>
              <w:jc w:val="center"/>
              <w:rPr>
                <w:rFonts w:cs="Arial"/>
                <w:color w:val="000000" w:themeColor="text1"/>
              </w:rPr>
            </w:pPr>
          </w:p>
        </w:tc>
        <w:tc>
          <w:tcPr>
            <w:tcW w:w="2127" w:type="dxa"/>
          </w:tcPr>
          <w:p w14:paraId="394D9D4C" w14:textId="77777777" w:rsidR="00D37DAA" w:rsidRPr="001E1324" w:rsidRDefault="00D37DAA" w:rsidP="00D37DAA">
            <w:pPr>
              <w:spacing w:before="0"/>
              <w:jc w:val="center"/>
              <w:rPr>
                <w:rFonts w:cs="Arial"/>
                <w:color w:val="000000" w:themeColor="text1"/>
                <w:lang w:val="ru-RU"/>
              </w:rPr>
            </w:pPr>
          </w:p>
        </w:tc>
        <w:tc>
          <w:tcPr>
            <w:tcW w:w="4022" w:type="dxa"/>
            <w:tcBorders>
              <w:bottom w:val="single" w:sz="4" w:space="0" w:color="auto"/>
            </w:tcBorders>
          </w:tcPr>
          <w:p w14:paraId="71984BC4" w14:textId="77777777" w:rsidR="00D37DAA" w:rsidRPr="001E1324" w:rsidRDefault="00D37DAA" w:rsidP="00D37DAA">
            <w:pPr>
              <w:spacing w:before="0"/>
              <w:jc w:val="center"/>
              <w:rPr>
                <w:rFonts w:cs="Arial"/>
                <w:color w:val="000000" w:themeColor="text1"/>
                <w:lang w:val="ru-RU"/>
              </w:rPr>
            </w:pPr>
          </w:p>
        </w:tc>
      </w:tr>
      <w:tr w:rsidR="00D37DAA" w:rsidRPr="001E1324" w14:paraId="762AE9EB" w14:textId="77777777" w:rsidTr="00D37DAA">
        <w:trPr>
          <w:trHeight w:val="389"/>
          <w:jc w:val="center"/>
        </w:trPr>
        <w:tc>
          <w:tcPr>
            <w:tcW w:w="3882" w:type="dxa"/>
            <w:tcBorders>
              <w:top w:val="single" w:sz="4" w:space="0" w:color="auto"/>
            </w:tcBorders>
          </w:tcPr>
          <w:p w14:paraId="56BB227A" w14:textId="77777777" w:rsidR="00D37DAA" w:rsidRPr="001E1324" w:rsidRDefault="00D37DAA" w:rsidP="00D37DAA">
            <w:pPr>
              <w:spacing w:before="0"/>
              <w:jc w:val="center"/>
              <w:rPr>
                <w:rFonts w:cs="Arial"/>
                <w:color w:val="000000" w:themeColor="text1"/>
              </w:rPr>
            </w:pPr>
          </w:p>
        </w:tc>
        <w:tc>
          <w:tcPr>
            <w:tcW w:w="2127" w:type="dxa"/>
          </w:tcPr>
          <w:p w14:paraId="64269230" w14:textId="77777777" w:rsidR="00D37DAA" w:rsidRPr="001E1324" w:rsidRDefault="00D37DAA" w:rsidP="00D37DAA">
            <w:pPr>
              <w:spacing w:before="0"/>
              <w:jc w:val="center"/>
              <w:rPr>
                <w:rFonts w:cs="Arial"/>
                <w:color w:val="000000" w:themeColor="text1"/>
                <w:lang w:val="ru-RU"/>
              </w:rPr>
            </w:pPr>
          </w:p>
        </w:tc>
        <w:tc>
          <w:tcPr>
            <w:tcW w:w="4022" w:type="dxa"/>
            <w:tcBorders>
              <w:top w:val="single" w:sz="4" w:space="0" w:color="auto"/>
            </w:tcBorders>
          </w:tcPr>
          <w:p w14:paraId="36C31C8C" w14:textId="77777777" w:rsidR="00D37DAA" w:rsidRPr="001E1324" w:rsidRDefault="00D37DAA" w:rsidP="00D37DAA">
            <w:pPr>
              <w:spacing w:before="0"/>
              <w:jc w:val="center"/>
              <w:rPr>
                <w:rFonts w:cs="Arial"/>
                <w:color w:val="000000" w:themeColor="text1"/>
                <w:lang w:val="ru-RU"/>
              </w:rPr>
            </w:pPr>
          </w:p>
        </w:tc>
      </w:tr>
    </w:tbl>
    <w:p w14:paraId="675CCC03" w14:textId="77777777" w:rsidR="00D37DAA" w:rsidRPr="001E1324" w:rsidRDefault="00D37DAA" w:rsidP="00D37DAA">
      <w:pPr>
        <w:spacing w:before="0"/>
        <w:rPr>
          <w:rFonts w:cs="Arial"/>
          <w:b/>
          <w:color w:val="000000" w:themeColor="text1"/>
        </w:rPr>
      </w:pPr>
    </w:p>
    <w:p w14:paraId="6E0B81CD" w14:textId="77777777" w:rsidR="00D37DAA" w:rsidRPr="001E1324" w:rsidRDefault="00D37DAA" w:rsidP="00D37DAA">
      <w:pPr>
        <w:spacing w:before="0"/>
        <w:rPr>
          <w:rFonts w:cs="Arial"/>
          <w:b/>
          <w:i/>
          <w:color w:val="000000" w:themeColor="text1"/>
          <w:lang w:val="sr-Cyrl-CS"/>
        </w:rPr>
      </w:pPr>
      <w:r w:rsidRPr="001E1324">
        <w:rPr>
          <w:rFonts w:cs="Arial"/>
          <w:b/>
          <w:i/>
          <w:color w:val="000000" w:themeColor="text1"/>
          <w:lang w:val="sr-Cyrl-CS"/>
        </w:rPr>
        <w:t>Напомена:</w:t>
      </w:r>
    </w:p>
    <w:p w14:paraId="4A7F9932" w14:textId="77777777" w:rsidR="00D37DAA" w:rsidRPr="001E1324" w:rsidRDefault="00D37DAA" w:rsidP="00D37DAA">
      <w:pPr>
        <w:pStyle w:val="KDKomentar"/>
        <w:spacing w:before="0"/>
        <w:rPr>
          <w:rFonts w:eastAsia="TimesNewRomanPS-BoldMT" w:cs="Arial"/>
          <w:color w:val="000000" w:themeColor="text1"/>
          <w:sz w:val="22"/>
          <w:szCs w:val="22"/>
        </w:rPr>
      </w:pPr>
      <w:r w:rsidRPr="001E1324">
        <w:rPr>
          <w:rFonts w:eastAsia="TimesNewRomanPS-BoldMT" w:cs="Arial"/>
          <w:color w:val="000000" w:themeColor="text1"/>
          <w:sz w:val="22"/>
          <w:szCs w:val="22"/>
        </w:rPr>
        <w:t xml:space="preserve">-Уколико </w:t>
      </w:r>
      <w:r w:rsidRPr="001E1324">
        <w:rPr>
          <w:rFonts w:eastAsia="TimesNewRomanPS-BoldMT" w:cs="Arial"/>
          <w:color w:val="000000" w:themeColor="text1"/>
          <w:sz w:val="22"/>
          <w:szCs w:val="22"/>
          <w:lang w:val="sr-Cyrl-CS"/>
        </w:rPr>
        <w:t>група понуђача подноси заједничку понуду овај образац потписује и оверава Носилац посла</w:t>
      </w:r>
      <w:r w:rsidRPr="001E1324">
        <w:rPr>
          <w:rFonts w:eastAsia="TimesNewRomanPS-BoldMT" w:cs="Arial"/>
          <w:color w:val="000000" w:themeColor="text1"/>
          <w:sz w:val="22"/>
          <w:szCs w:val="22"/>
        </w:rPr>
        <w:t>.</w:t>
      </w:r>
    </w:p>
    <w:p w14:paraId="1C24F998" w14:textId="77777777" w:rsidR="00D37DAA" w:rsidRPr="001E1324" w:rsidRDefault="00D37DAA" w:rsidP="00D37DAA">
      <w:pPr>
        <w:pStyle w:val="KDKomentar"/>
        <w:spacing w:before="0"/>
        <w:rPr>
          <w:rFonts w:eastAsia="TimesNewRomanPS-BoldMT" w:cs="Arial"/>
          <w:color w:val="000000" w:themeColor="text1"/>
          <w:sz w:val="22"/>
          <w:szCs w:val="22"/>
        </w:rPr>
      </w:pPr>
      <w:r w:rsidRPr="001E1324">
        <w:rPr>
          <w:rFonts w:eastAsia="TimesNewRomanPS-BoldMT" w:cs="Arial"/>
          <w:color w:val="000000" w:themeColor="text1"/>
          <w:sz w:val="22"/>
          <w:szCs w:val="22"/>
          <w:lang w:val="sr-Cyrl-CS"/>
        </w:rPr>
        <w:t xml:space="preserve">- </w:t>
      </w:r>
      <w:r w:rsidRPr="001E1324">
        <w:rPr>
          <w:rFonts w:eastAsia="TimesNewRomanPS-BoldMT" w:cs="Arial"/>
          <w:color w:val="000000" w:themeColor="text1"/>
          <w:sz w:val="22"/>
          <w:szCs w:val="22"/>
        </w:rPr>
        <w:t>Уколико понуђач подноси понуду са подизвођачем овај образац потписује и оверава печатом понуђач.</w:t>
      </w:r>
    </w:p>
    <w:p w14:paraId="5187FB4F" w14:textId="77777777" w:rsidR="000D387D" w:rsidRDefault="000D387D" w:rsidP="00D37DAA">
      <w:pPr>
        <w:pStyle w:val="KDKomentar"/>
        <w:spacing w:before="0"/>
        <w:rPr>
          <w:rFonts w:cs="Arial"/>
          <w:b/>
          <w:color w:val="000000" w:themeColor="text1"/>
          <w:sz w:val="22"/>
          <w:szCs w:val="22"/>
          <w:lang w:val="sr-Latn-CS"/>
        </w:rPr>
      </w:pPr>
    </w:p>
    <w:p w14:paraId="68C0DD4A" w14:textId="77777777" w:rsidR="00D37DAA" w:rsidRPr="001E1324" w:rsidRDefault="00D37DAA" w:rsidP="00D37DAA">
      <w:pPr>
        <w:pStyle w:val="KDKomentar"/>
        <w:spacing w:before="0"/>
        <w:rPr>
          <w:rFonts w:cs="Arial"/>
          <w:color w:val="000000" w:themeColor="text1"/>
          <w:sz w:val="22"/>
          <w:szCs w:val="22"/>
          <w:lang w:val="sr-Latn-CS"/>
        </w:rPr>
      </w:pPr>
      <w:r w:rsidRPr="001E1324">
        <w:rPr>
          <w:rFonts w:cs="Arial"/>
          <w:b/>
          <w:color w:val="000000" w:themeColor="text1"/>
          <w:sz w:val="22"/>
          <w:szCs w:val="22"/>
          <w:lang w:val="sr-Latn-CS"/>
        </w:rPr>
        <w:lastRenderedPageBreak/>
        <w:t>Упутство</w:t>
      </w:r>
      <w:r w:rsidRPr="001E1324">
        <w:rPr>
          <w:rFonts w:cs="Arial"/>
          <w:b/>
          <w:color w:val="000000" w:themeColor="text1"/>
          <w:sz w:val="22"/>
          <w:szCs w:val="22"/>
          <w:lang w:val="sr-Cyrl-RS"/>
        </w:rPr>
        <w:t xml:space="preserve"> з</w:t>
      </w:r>
      <w:r w:rsidRPr="001E1324">
        <w:rPr>
          <w:rFonts w:cs="Arial"/>
          <w:b/>
          <w:color w:val="000000" w:themeColor="text1"/>
          <w:sz w:val="22"/>
          <w:szCs w:val="22"/>
          <w:lang w:val="sr-Latn-CS"/>
        </w:rPr>
        <w:t>а попуњавањ</w:t>
      </w:r>
      <w:r w:rsidRPr="001E1324">
        <w:rPr>
          <w:rFonts w:cs="Arial"/>
          <w:b/>
          <w:color w:val="000000" w:themeColor="text1"/>
          <w:sz w:val="22"/>
          <w:szCs w:val="22"/>
        </w:rPr>
        <w:t>е Обрасца структуре цене</w:t>
      </w:r>
    </w:p>
    <w:p w14:paraId="49F646AF" w14:textId="77777777" w:rsidR="00D37DAA" w:rsidRPr="00983415" w:rsidRDefault="00D37DAA" w:rsidP="00D37DAA">
      <w:pPr>
        <w:spacing w:before="0"/>
        <w:rPr>
          <w:rFonts w:cs="Arial"/>
          <w:b/>
        </w:rPr>
      </w:pPr>
    </w:p>
    <w:p w14:paraId="08028982" w14:textId="77777777" w:rsidR="00D37DAA" w:rsidRPr="00983415" w:rsidRDefault="00D37DAA" w:rsidP="00D37DAA">
      <w:pPr>
        <w:pStyle w:val="ListParagraph"/>
        <w:tabs>
          <w:tab w:val="left" w:pos="90"/>
        </w:tabs>
        <w:spacing w:before="0" w:after="0" w:line="240" w:lineRule="auto"/>
        <w:ind w:left="0"/>
        <w:rPr>
          <w:rFonts w:ascii="Arial" w:hAnsi="Arial" w:cs="Arial"/>
          <w:bCs/>
          <w:iCs/>
        </w:rPr>
      </w:pPr>
      <w:r w:rsidRPr="00983415">
        <w:rPr>
          <w:rFonts w:ascii="Arial" w:hAnsi="Arial" w:cs="Arial"/>
          <w:bCs/>
          <w:iCs/>
        </w:rPr>
        <w:t>Понуђач треба да попун</w:t>
      </w:r>
      <w:r w:rsidRPr="00983415">
        <w:rPr>
          <w:rFonts w:ascii="Arial" w:hAnsi="Arial" w:cs="Arial"/>
          <w:bCs/>
          <w:iCs/>
          <w:lang w:val="sr-Cyrl-CS"/>
        </w:rPr>
        <w:t>и</w:t>
      </w:r>
      <w:r w:rsidRPr="00983415">
        <w:rPr>
          <w:rFonts w:ascii="Arial" w:hAnsi="Arial" w:cs="Arial"/>
          <w:bCs/>
          <w:iCs/>
        </w:rPr>
        <w:t xml:space="preserve"> образац структуре цене </w:t>
      </w:r>
      <w:r w:rsidRPr="00983415">
        <w:rPr>
          <w:rFonts w:ascii="Arial" w:hAnsi="Arial" w:cs="Arial"/>
          <w:bCs/>
          <w:iCs/>
          <w:lang w:val="sr-Cyrl-CS"/>
        </w:rPr>
        <w:t>Табела 1. на следећи начин</w:t>
      </w:r>
      <w:r w:rsidRPr="00983415">
        <w:rPr>
          <w:rFonts w:ascii="Arial" w:hAnsi="Arial" w:cs="Arial"/>
          <w:bCs/>
          <w:iCs/>
        </w:rPr>
        <w:t>:</w:t>
      </w:r>
    </w:p>
    <w:p w14:paraId="64620336" w14:textId="77777777" w:rsidR="00D37DAA" w:rsidRPr="00983415" w:rsidRDefault="00D37DAA" w:rsidP="00D37DAA">
      <w:pPr>
        <w:pStyle w:val="ListParagraph"/>
        <w:tabs>
          <w:tab w:val="left" w:pos="90"/>
        </w:tabs>
        <w:spacing w:before="0" w:after="0" w:line="240" w:lineRule="auto"/>
        <w:ind w:left="0"/>
        <w:rPr>
          <w:rFonts w:ascii="Arial" w:hAnsi="Arial" w:cs="Arial"/>
          <w:bCs/>
          <w:iCs/>
        </w:rPr>
      </w:pPr>
    </w:p>
    <w:p w14:paraId="1F22174B" w14:textId="77777777" w:rsidR="00D37DAA" w:rsidRPr="00983415" w:rsidRDefault="00D37DAA" w:rsidP="00D37DAA">
      <w:pPr>
        <w:pStyle w:val="ListParagraph"/>
        <w:tabs>
          <w:tab w:val="left" w:pos="90"/>
        </w:tabs>
        <w:suppressAutoHyphens/>
        <w:spacing w:before="0" w:after="0" w:line="240" w:lineRule="auto"/>
        <w:ind w:left="0"/>
        <w:contextualSpacing w:val="0"/>
        <w:rPr>
          <w:rFonts w:ascii="Arial" w:hAnsi="Arial" w:cs="Arial"/>
          <w:bCs/>
          <w:iCs/>
        </w:rPr>
      </w:pPr>
      <w:r w:rsidRPr="00983415">
        <w:rPr>
          <w:rFonts w:ascii="Arial" w:hAnsi="Arial" w:cs="Arial"/>
          <w:bCs/>
          <w:iCs/>
          <w:lang w:val="sr-Cyrl-CS"/>
        </w:rPr>
        <w:t xml:space="preserve">у колону </w:t>
      </w:r>
      <w:r w:rsidR="00D02AAB">
        <w:rPr>
          <w:rFonts w:ascii="Arial" w:hAnsi="Arial" w:cs="Arial"/>
          <w:bCs/>
          <w:iCs/>
          <w:lang w:val="sr-Latn-RS"/>
        </w:rPr>
        <w:t>4</w:t>
      </w:r>
      <w:r w:rsidRPr="00983415">
        <w:rPr>
          <w:rFonts w:ascii="Arial" w:hAnsi="Arial" w:cs="Arial"/>
          <w:bCs/>
          <w:iCs/>
          <w:lang w:val="sr-Cyrl-CS"/>
        </w:rPr>
        <w:t xml:space="preserve">. </w:t>
      </w:r>
      <w:r w:rsidRPr="00983415">
        <w:rPr>
          <w:rFonts w:ascii="Arial" w:hAnsi="Arial" w:cs="Arial"/>
          <w:bCs/>
          <w:iCs/>
        </w:rPr>
        <w:t xml:space="preserve">уписати колико износи јединична цена без ПДВ за </w:t>
      </w:r>
      <w:r w:rsidRPr="00983415">
        <w:rPr>
          <w:rFonts w:ascii="Arial" w:hAnsi="Arial" w:cs="Arial"/>
          <w:bCs/>
          <w:iCs/>
          <w:lang w:val="sr-Cyrl-RS"/>
        </w:rPr>
        <w:t>извршену услугу</w:t>
      </w:r>
      <w:r w:rsidRPr="00983415">
        <w:rPr>
          <w:rFonts w:ascii="Arial" w:hAnsi="Arial" w:cs="Arial"/>
          <w:bCs/>
          <w:iCs/>
        </w:rPr>
        <w:t>;</w:t>
      </w:r>
    </w:p>
    <w:p w14:paraId="79E46891" w14:textId="77777777" w:rsidR="00D37DAA" w:rsidRPr="00983415" w:rsidRDefault="00D37DAA" w:rsidP="00D37DAA">
      <w:pPr>
        <w:pStyle w:val="ListParagraph"/>
        <w:tabs>
          <w:tab w:val="left" w:pos="90"/>
        </w:tabs>
        <w:suppressAutoHyphens/>
        <w:spacing w:before="0" w:after="0" w:line="240" w:lineRule="auto"/>
        <w:ind w:left="0"/>
        <w:contextualSpacing w:val="0"/>
        <w:rPr>
          <w:rFonts w:ascii="Arial" w:hAnsi="Arial" w:cs="Arial"/>
          <w:bCs/>
          <w:iCs/>
        </w:rPr>
      </w:pPr>
      <w:r w:rsidRPr="00983415">
        <w:rPr>
          <w:rFonts w:ascii="Arial" w:hAnsi="Arial" w:cs="Arial"/>
          <w:bCs/>
          <w:iCs/>
        </w:rPr>
        <w:t>у колону</w:t>
      </w:r>
      <w:r w:rsidR="00D02AAB">
        <w:rPr>
          <w:rFonts w:ascii="Arial" w:hAnsi="Arial" w:cs="Arial"/>
          <w:bCs/>
          <w:iCs/>
        </w:rPr>
        <w:t xml:space="preserve"> 5</w:t>
      </w:r>
      <w:r w:rsidRPr="00983415">
        <w:rPr>
          <w:rFonts w:ascii="Arial" w:hAnsi="Arial" w:cs="Arial"/>
          <w:bCs/>
          <w:iCs/>
        </w:rPr>
        <w:t xml:space="preserve">. уписати колико износи јединична цена са ПДВ за </w:t>
      </w:r>
      <w:r w:rsidRPr="00983415">
        <w:rPr>
          <w:rFonts w:ascii="Arial" w:hAnsi="Arial" w:cs="Arial"/>
          <w:bCs/>
          <w:iCs/>
          <w:lang w:val="sr-Cyrl-RS"/>
        </w:rPr>
        <w:t>извршену услугу</w:t>
      </w:r>
      <w:r w:rsidRPr="00983415">
        <w:rPr>
          <w:rFonts w:ascii="Arial" w:hAnsi="Arial" w:cs="Arial"/>
          <w:bCs/>
          <w:iCs/>
        </w:rPr>
        <w:t>;</w:t>
      </w:r>
    </w:p>
    <w:p w14:paraId="4A8C7817" w14:textId="77777777" w:rsidR="00D37DAA" w:rsidRPr="00983415" w:rsidRDefault="00D37DAA" w:rsidP="00D37DAA">
      <w:pPr>
        <w:pStyle w:val="ListParagraph"/>
        <w:tabs>
          <w:tab w:val="left" w:pos="90"/>
        </w:tabs>
        <w:suppressAutoHyphens/>
        <w:spacing w:before="0" w:after="0" w:line="240" w:lineRule="auto"/>
        <w:ind w:left="0"/>
        <w:contextualSpacing w:val="0"/>
        <w:rPr>
          <w:rFonts w:ascii="Arial" w:hAnsi="Arial" w:cs="Arial"/>
          <w:bCs/>
          <w:iCs/>
        </w:rPr>
      </w:pPr>
      <w:r w:rsidRPr="00983415">
        <w:rPr>
          <w:rFonts w:ascii="Arial" w:hAnsi="Arial" w:cs="Arial"/>
          <w:bCs/>
          <w:iCs/>
        </w:rPr>
        <w:t xml:space="preserve">у колону </w:t>
      </w:r>
      <w:r w:rsidR="00D02AAB">
        <w:rPr>
          <w:rFonts w:ascii="Arial" w:hAnsi="Arial" w:cs="Arial"/>
          <w:bCs/>
          <w:iCs/>
        </w:rPr>
        <w:t>6</w:t>
      </w:r>
      <w:r w:rsidRPr="009834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D02AAB">
        <w:rPr>
          <w:rFonts w:ascii="Arial" w:hAnsi="Arial" w:cs="Arial"/>
          <w:bCs/>
          <w:iCs/>
          <w:lang w:val="sr-Cyrl-CS"/>
        </w:rPr>
        <w:t>4</w:t>
      </w:r>
      <w:r w:rsidRPr="00983415">
        <w:rPr>
          <w:rFonts w:ascii="Arial" w:hAnsi="Arial" w:cs="Arial"/>
          <w:bCs/>
          <w:iCs/>
        </w:rPr>
        <w:t>.) са траженим</w:t>
      </w:r>
      <w:r w:rsidRPr="00983415">
        <w:rPr>
          <w:rFonts w:ascii="Arial" w:hAnsi="Arial" w:cs="Arial"/>
          <w:bCs/>
          <w:iCs/>
          <w:lang w:val="sr-Cyrl-RS"/>
        </w:rPr>
        <w:t xml:space="preserve"> обимом</w:t>
      </w:r>
      <w:r w:rsidRPr="00983415">
        <w:rPr>
          <w:rFonts w:ascii="Arial" w:hAnsi="Arial" w:cs="Arial"/>
          <w:bCs/>
          <w:iCs/>
        </w:rPr>
        <w:t xml:space="preserve">-количином (која је наведена у колони </w:t>
      </w:r>
      <w:r w:rsidR="00D02AAB">
        <w:rPr>
          <w:rFonts w:ascii="Arial" w:hAnsi="Arial" w:cs="Arial"/>
          <w:bCs/>
          <w:iCs/>
          <w:lang w:val="sr-Cyrl-CS"/>
        </w:rPr>
        <w:t>3</w:t>
      </w:r>
      <w:r w:rsidRPr="00983415">
        <w:rPr>
          <w:rFonts w:ascii="Arial" w:hAnsi="Arial" w:cs="Arial"/>
          <w:bCs/>
          <w:iCs/>
        </w:rPr>
        <w:t xml:space="preserve">.); </w:t>
      </w:r>
    </w:p>
    <w:p w14:paraId="09E7D61D" w14:textId="77777777" w:rsidR="00D37DAA" w:rsidRPr="00983415" w:rsidRDefault="00D37DAA" w:rsidP="00D37DAA">
      <w:pPr>
        <w:pStyle w:val="ListParagraph"/>
        <w:tabs>
          <w:tab w:val="left" w:pos="90"/>
        </w:tabs>
        <w:suppressAutoHyphens/>
        <w:spacing w:before="0" w:after="0" w:line="240" w:lineRule="auto"/>
        <w:ind w:left="0"/>
        <w:contextualSpacing w:val="0"/>
        <w:rPr>
          <w:rFonts w:ascii="Arial" w:hAnsi="Arial" w:cs="Arial"/>
          <w:bCs/>
          <w:iCs/>
        </w:rPr>
      </w:pPr>
      <w:r w:rsidRPr="00983415">
        <w:rPr>
          <w:rFonts w:ascii="Arial" w:hAnsi="Arial" w:cs="Arial"/>
          <w:bCs/>
          <w:iCs/>
          <w:lang w:val="sr-Cyrl-CS"/>
        </w:rPr>
        <w:t xml:space="preserve">у колону </w:t>
      </w:r>
      <w:r w:rsidR="00D02AAB">
        <w:rPr>
          <w:rFonts w:ascii="Arial" w:hAnsi="Arial" w:cs="Arial"/>
          <w:bCs/>
          <w:iCs/>
          <w:lang w:val="sr-Latn-RS"/>
        </w:rPr>
        <w:t>7</w:t>
      </w:r>
      <w:r w:rsidRPr="009834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D02AAB">
        <w:rPr>
          <w:rFonts w:ascii="Arial" w:hAnsi="Arial" w:cs="Arial"/>
          <w:bCs/>
          <w:iCs/>
          <w:lang w:val="sr-Cyrl-CS"/>
        </w:rPr>
        <w:t>5</w:t>
      </w:r>
      <w:r w:rsidRPr="00983415">
        <w:rPr>
          <w:rFonts w:ascii="Arial" w:hAnsi="Arial" w:cs="Arial"/>
          <w:bCs/>
          <w:iCs/>
        </w:rPr>
        <w:t>.) са траженим</w:t>
      </w:r>
      <w:r w:rsidRPr="00983415">
        <w:rPr>
          <w:rFonts w:ascii="Arial" w:hAnsi="Arial" w:cs="Arial"/>
          <w:bCs/>
          <w:iCs/>
          <w:lang w:val="sr-Cyrl-RS"/>
        </w:rPr>
        <w:t xml:space="preserve"> обимом-</w:t>
      </w:r>
      <w:r w:rsidRPr="00983415">
        <w:rPr>
          <w:rFonts w:ascii="Arial" w:hAnsi="Arial" w:cs="Arial"/>
          <w:bCs/>
          <w:iCs/>
        </w:rPr>
        <w:t xml:space="preserve"> количином (која је наведена у колони </w:t>
      </w:r>
      <w:r w:rsidR="00D02AAB">
        <w:rPr>
          <w:rFonts w:ascii="Arial" w:hAnsi="Arial" w:cs="Arial"/>
          <w:bCs/>
          <w:iCs/>
          <w:lang w:val="sr-Cyrl-CS"/>
        </w:rPr>
        <w:t>3</w:t>
      </w:r>
      <w:r w:rsidRPr="00983415">
        <w:rPr>
          <w:rFonts w:ascii="Arial" w:hAnsi="Arial" w:cs="Arial"/>
          <w:bCs/>
          <w:iCs/>
        </w:rPr>
        <w:t>.).</w:t>
      </w:r>
    </w:p>
    <w:p w14:paraId="1E0DBC27" w14:textId="77777777" w:rsidR="00D37DAA" w:rsidRPr="00983415" w:rsidRDefault="00D37DAA" w:rsidP="00D37DAA">
      <w:pPr>
        <w:pStyle w:val="ListParagraph"/>
        <w:tabs>
          <w:tab w:val="left" w:pos="90"/>
        </w:tabs>
        <w:suppressAutoHyphens/>
        <w:spacing w:before="0" w:after="0" w:line="240" w:lineRule="auto"/>
        <w:ind w:left="0"/>
        <w:contextualSpacing w:val="0"/>
        <w:rPr>
          <w:rFonts w:ascii="Arial" w:hAnsi="Arial" w:cs="Arial"/>
          <w:color w:val="00B0F0"/>
        </w:rPr>
      </w:pPr>
    </w:p>
    <w:p w14:paraId="0FF7DEB1" w14:textId="77777777" w:rsidR="00D37DAA" w:rsidRPr="001E1324" w:rsidRDefault="00D37DAA" w:rsidP="00D37DAA">
      <w:pPr>
        <w:tabs>
          <w:tab w:val="left" w:pos="992"/>
        </w:tabs>
        <w:spacing w:before="0"/>
        <w:rPr>
          <w:rFonts w:cs="Arial"/>
          <w:color w:val="000000" w:themeColor="text1"/>
        </w:rPr>
      </w:pPr>
      <w:r w:rsidRPr="001E1324">
        <w:rPr>
          <w:rFonts w:cs="Arial"/>
          <w:color w:val="000000" w:themeColor="text1"/>
        </w:rPr>
        <w:t>- у Табелу 2. уписују се посебно исказани трошкови који су укључени у укупно</w:t>
      </w:r>
    </w:p>
    <w:p w14:paraId="3326DA75" w14:textId="77777777" w:rsidR="00D37DAA" w:rsidRPr="001E1324" w:rsidRDefault="00D37DAA" w:rsidP="00D37DAA">
      <w:pPr>
        <w:tabs>
          <w:tab w:val="left" w:pos="992"/>
        </w:tabs>
        <w:spacing w:before="0"/>
        <w:rPr>
          <w:rFonts w:cs="Arial"/>
          <w:color w:val="000000" w:themeColor="text1"/>
        </w:rPr>
      </w:pPr>
      <w:r w:rsidRPr="001E1324">
        <w:rPr>
          <w:rFonts w:cs="Arial"/>
          <w:color w:val="000000" w:themeColor="text1"/>
        </w:rPr>
        <w:t>понуђену цену без ПДВ (ред бр. I из табеле 1)</w:t>
      </w:r>
      <w:r w:rsidRPr="001E1324">
        <w:rPr>
          <w:rFonts w:cs="Arial"/>
          <w:color w:val="000000" w:themeColor="text1"/>
          <w:lang w:val="sr-Cyrl-RS"/>
        </w:rPr>
        <w:t xml:space="preserve"> уколико исти постоје као засебни трошкови</w:t>
      </w:r>
    </w:p>
    <w:p w14:paraId="74979025" w14:textId="77777777" w:rsidR="00D37DAA" w:rsidRPr="001E1324" w:rsidRDefault="00D37DAA" w:rsidP="00D37DAA">
      <w:pPr>
        <w:tabs>
          <w:tab w:val="left" w:pos="992"/>
        </w:tabs>
        <w:spacing w:before="0"/>
        <w:rPr>
          <w:rFonts w:cs="Arial"/>
          <w:b/>
          <w:color w:val="000000" w:themeColor="text1"/>
          <w:lang w:val="sr-Cyrl-BA"/>
        </w:rPr>
      </w:pPr>
    </w:p>
    <w:p w14:paraId="7581CCE1" w14:textId="77777777" w:rsidR="00D37DAA" w:rsidRPr="002707EF" w:rsidRDefault="00D37DAA" w:rsidP="000E1103">
      <w:pPr>
        <w:numPr>
          <w:ilvl w:val="0"/>
          <w:numId w:val="20"/>
        </w:numPr>
        <w:tabs>
          <w:tab w:val="left" w:pos="992"/>
        </w:tabs>
        <w:spacing w:before="0"/>
        <w:rPr>
          <w:rFonts w:cs="Arial"/>
        </w:rPr>
      </w:pPr>
      <w:r w:rsidRPr="00983415">
        <w:rPr>
          <w:rFonts w:cs="Arial"/>
        </w:rPr>
        <w:t>у ред бр. I – уписује се укупно понуђена цена за све позиције  без ПДВ (збир</w:t>
      </w:r>
      <w:r w:rsidR="002707EF">
        <w:rPr>
          <w:rFonts w:cs="Arial"/>
          <w:lang w:val="sr-Cyrl-RS"/>
        </w:rPr>
        <w:t xml:space="preserve"> </w:t>
      </w:r>
      <w:r w:rsidR="00D02AAB">
        <w:rPr>
          <w:rFonts w:cs="Arial"/>
        </w:rPr>
        <w:t>колоне бр. 7</w:t>
      </w:r>
      <w:r w:rsidRPr="002707EF">
        <w:rPr>
          <w:rFonts w:cs="Arial"/>
        </w:rPr>
        <w:t>)</w:t>
      </w:r>
    </w:p>
    <w:p w14:paraId="0F9DD43E" w14:textId="77777777" w:rsidR="00D37DAA" w:rsidRPr="00983415" w:rsidRDefault="00D37DAA" w:rsidP="000E1103">
      <w:pPr>
        <w:numPr>
          <w:ilvl w:val="0"/>
          <w:numId w:val="20"/>
        </w:numPr>
        <w:tabs>
          <w:tab w:val="left" w:pos="992"/>
        </w:tabs>
        <w:spacing w:before="0"/>
        <w:rPr>
          <w:rFonts w:cs="Arial"/>
        </w:rPr>
      </w:pPr>
      <w:r w:rsidRPr="00983415">
        <w:rPr>
          <w:rFonts w:cs="Arial"/>
        </w:rPr>
        <w:t xml:space="preserve">у ред бр. II – уписује се укупан износ ПДВ </w:t>
      </w:r>
    </w:p>
    <w:p w14:paraId="34E415C8" w14:textId="77777777" w:rsidR="00D37DAA" w:rsidRPr="002707EF" w:rsidRDefault="00D37DAA" w:rsidP="000E1103">
      <w:pPr>
        <w:numPr>
          <w:ilvl w:val="0"/>
          <w:numId w:val="20"/>
        </w:numPr>
        <w:tabs>
          <w:tab w:val="left" w:pos="992"/>
        </w:tabs>
        <w:spacing w:before="0"/>
        <w:rPr>
          <w:rFonts w:cs="Arial"/>
        </w:rPr>
      </w:pPr>
      <w:r w:rsidRPr="00983415">
        <w:rPr>
          <w:rFonts w:cs="Arial"/>
        </w:rPr>
        <w:t>у ред бр. III – уписује се укупно понуђена цена са ПДВ (ред бр. I + ред.</w:t>
      </w:r>
      <w:r w:rsidRPr="002707EF">
        <w:rPr>
          <w:rFonts w:cs="Arial"/>
        </w:rPr>
        <w:t>бр. II)</w:t>
      </w:r>
    </w:p>
    <w:p w14:paraId="2D246988" w14:textId="77777777" w:rsidR="00D37DAA" w:rsidRPr="00983415" w:rsidRDefault="00D37DAA" w:rsidP="000E1103">
      <w:pPr>
        <w:numPr>
          <w:ilvl w:val="0"/>
          <w:numId w:val="21"/>
        </w:numPr>
        <w:tabs>
          <w:tab w:val="left" w:pos="992"/>
        </w:tabs>
        <w:spacing w:before="0"/>
        <w:rPr>
          <w:rFonts w:cs="Arial"/>
        </w:rPr>
      </w:pPr>
      <w:r w:rsidRPr="00983415">
        <w:rPr>
          <w:rFonts w:cs="Arial"/>
        </w:rPr>
        <w:t>на место предвиђено за место и датум уписује се место и датум попуњавања</w:t>
      </w:r>
      <w:r w:rsidRPr="00983415">
        <w:rPr>
          <w:rFonts w:cs="Arial"/>
          <w:lang w:val="sr-Cyrl-RS"/>
        </w:rPr>
        <w:t xml:space="preserve"> </w:t>
      </w:r>
      <w:r w:rsidRPr="00983415">
        <w:rPr>
          <w:rFonts w:cs="Arial"/>
        </w:rPr>
        <w:t>обрасца структуре цене.</w:t>
      </w:r>
    </w:p>
    <w:p w14:paraId="68F15202" w14:textId="77777777" w:rsidR="000631DC" w:rsidRDefault="00D37DAA" w:rsidP="000E1103">
      <w:pPr>
        <w:numPr>
          <w:ilvl w:val="0"/>
          <w:numId w:val="21"/>
        </w:numPr>
        <w:tabs>
          <w:tab w:val="left" w:pos="992"/>
        </w:tabs>
        <w:spacing w:before="0"/>
        <w:rPr>
          <w:rFonts w:cs="Arial"/>
        </w:rPr>
      </w:pPr>
      <w:r w:rsidRPr="00983415">
        <w:rPr>
          <w:rFonts w:cs="Arial"/>
        </w:rPr>
        <w:t>на  место предвиђено за печат и потпис понуђач печатом оверава и потписује образац структуре цене.</w:t>
      </w:r>
    </w:p>
    <w:p w14:paraId="0CE3FB22" w14:textId="77777777" w:rsidR="00D02AAB" w:rsidRDefault="00D02AAB" w:rsidP="00D02AAB">
      <w:pPr>
        <w:tabs>
          <w:tab w:val="left" w:pos="992"/>
        </w:tabs>
        <w:spacing w:before="0"/>
        <w:rPr>
          <w:rFonts w:cs="Arial"/>
        </w:rPr>
        <w:sectPr w:rsidR="00D02AAB" w:rsidSect="00D02AAB">
          <w:footnotePr>
            <w:pos w:val="beneathText"/>
          </w:footnotePr>
          <w:pgSz w:w="16834" w:h="11909" w:orient="landscape" w:code="9"/>
          <w:pgMar w:top="1440" w:right="1440" w:bottom="1440" w:left="1440" w:header="144" w:footer="432" w:gutter="0"/>
          <w:cols w:space="708"/>
          <w:titlePg/>
          <w:docGrid w:linePitch="360"/>
        </w:sectPr>
      </w:pPr>
    </w:p>
    <w:p w14:paraId="21260A1D" w14:textId="77777777" w:rsidR="00343A18" w:rsidRPr="00983415" w:rsidRDefault="001D78F5" w:rsidP="00343A18">
      <w:pPr>
        <w:pStyle w:val="KDObrazac"/>
        <w:spacing w:before="0"/>
      </w:pPr>
      <w:r>
        <w:lastRenderedPageBreak/>
        <w:t>ОБРАЗАЦ 2.</w:t>
      </w:r>
      <w:r w:rsidR="00D02AAB">
        <w:t>2</w:t>
      </w:r>
      <w:r w:rsidR="00343A18" w:rsidRPr="00983415">
        <w:t>.</w:t>
      </w:r>
      <w:bookmarkEnd w:id="240"/>
    </w:p>
    <w:p w14:paraId="4B5ECE4E" w14:textId="77777777" w:rsidR="00343A18" w:rsidRPr="00983415" w:rsidRDefault="00743FA9" w:rsidP="00343A18">
      <w:pPr>
        <w:spacing w:before="0"/>
        <w:jc w:val="center"/>
        <w:rPr>
          <w:rFonts w:cs="Arial"/>
          <w:b/>
        </w:rPr>
      </w:pPr>
      <w:r>
        <w:rPr>
          <w:rFonts w:cs="Arial"/>
          <w:b/>
        </w:rPr>
        <w:t>ОБРАЗАЦ СТРУК</w:t>
      </w:r>
      <w:r w:rsidR="00343A18" w:rsidRPr="00983415">
        <w:rPr>
          <w:rFonts w:cs="Arial"/>
          <w:b/>
        </w:rPr>
        <w:t>Т</w:t>
      </w:r>
      <w:r>
        <w:rPr>
          <w:rFonts w:cs="Arial"/>
          <w:b/>
          <w:lang w:val="sr-Cyrl-RS"/>
        </w:rPr>
        <w:t>У</w:t>
      </w:r>
      <w:r w:rsidR="00343A18" w:rsidRPr="00983415">
        <w:rPr>
          <w:rFonts w:cs="Arial"/>
          <w:b/>
        </w:rPr>
        <w:t>РЕ ЦЕНЕ</w:t>
      </w:r>
    </w:p>
    <w:p w14:paraId="0F1D6307" w14:textId="77777777" w:rsidR="00D37DAA" w:rsidRPr="00983415" w:rsidRDefault="00D37DAA" w:rsidP="00D37DAA">
      <w:pPr>
        <w:jc w:val="center"/>
        <w:rPr>
          <w:rFonts w:cs="Arial"/>
          <w:b/>
        </w:rPr>
      </w:pPr>
      <w:r w:rsidRPr="00983415">
        <w:rPr>
          <w:rFonts w:cs="Arial"/>
          <w:b/>
          <w:lang w:val="sr-Cyrl-RS"/>
        </w:rPr>
        <w:t xml:space="preserve">Партија </w:t>
      </w:r>
      <w:r w:rsidRPr="00983415">
        <w:rPr>
          <w:rFonts w:cs="Arial"/>
          <w:b/>
        </w:rPr>
        <w:t>2</w:t>
      </w:r>
      <w:r w:rsidRPr="00983415">
        <w:rPr>
          <w:rFonts w:cs="Arial"/>
          <w:b/>
          <w:lang w:val="sr-Cyrl-RS"/>
        </w:rPr>
        <w:t xml:space="preserve">: </w:t>
      </w:r>
      <w:r w:rsidR="00D02AAB" w:rsidRPr="00D02AAB">
        <w:rPr>
          <w:b/>
        </w:rPr>
        <w:t>Систематски прегледи за мушкарце и жене ЕПСС Ниш</w:t>
      </w:r>
    </w:p>
    <w:p w14:paraId="756CAB1A" w14:textId="77777777" w:rsidR="00D37DAA" w:rsidRPr="00D02AAB" w:rsidRDefault="00D02AAB" w:rsidP="00D02AAB">
      <w:pPr>
        <w:spacing w:before="0"/>
        <w:rPr>
          <w:rFonts w:cs="Arial"/>
        </w:rPr>
      </w:pPr>
      <w:r w:rsidRPr="009834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4024"/>
        <w:gridCol w:w="1606"/>
        <w:gridCol w:w="1880"/>
        <w:gridCol w:w="1788"/>
        <w:gridCol w:w="1880"/>
        <w:gridCol w:w="1785"/>
      </w:tblGrid>
      <w:tr w:rsidR="00743FA9" w:rsidRPr="00983415" w14:paraId="07999F8F" w14:textId="77777777" w:rsidTr="00743FA9">
        <w:trPr>
          <w:trHeight w:val="1459"/>
        </w:trPr>
        <w:tc>
          <w:tcPr>
            <w:tcW w:w="352" w:type="pct"/>
            <w:shd w:val="clear" w:color="auto" w:fill="C6D9F1"/>
            <w:vAlign w:val="center"/>
          </w:tcPr>
          <w:p w14:paraId="64ED010D" w14:textId="77777777" w:rsidR="00743FA9" w:rsidRPr="00983415" w:rsidRDefault="00743FA9" w:rsidP="00743FA9">
            <w:pPr>
              <w:jc w:val="center"/>
              <w:rPr>
                <w:rFonts w:cs="Arial"/>
                <w:bCs/>
                <w:i/>
                <w:iCs/>
                <w:lang w:val="sr-Cyrl-CS"/>
              </w:rPr>
            </w:pPr>
            <w:r w:rsidRPr="00983415">
              <w:rPr>
                <w:rFonts w:cs="Arial"/>
                <w:bCs/>
                <w:i/>
                <w:iCs/>
                <w:lang w:val="sr-Cyrl-CS"/>
              </w:rPr>
              <w:t>Р. бр</w:t>
            </w:r>
          </w:p>
        </w:tc>
        <w:tc>
          <w:tcPr>
            <w:tcW w:w="1443" w:type="pct"/>
            <w:shd w:val="clear" w:color="auto" w:fill="C6D9F1"/>
            <w:vAlign w:val="center"/>
          </w:tcPr>
          <w:p w14:paraId="734E2C42" w14:textId="77777777" w:rsidR="00743FA9" w:rsidRPr="00393ABA" w:rsidRDefault="00743FA9" w:rsidP="00743FA9">
            <w:pPr>
              <w:jc w:val="center"/>
              <w:rPr>
                <w:rFonts w:cs="Arial"/>
                <w:b/>
                <w:bCs/>
                <w:iCs/>
                <w:lang w:val="sr-Cyrl-RS"/>
              </w:rPr>
            </w:pPr>
            <w:r w:rsidRPr="00983415">
              <w:rPr>
                <w:rFonts w:cs="Arial"/>
                <w:b/>
                <w:bCs/>
                <w:iCs/>
                <w:lang w:val="sr-Cyrl-RS"/>
              </w:rPr>
              <w:t>Врста</w:t>
            </w:r>
            <w:r w:rsidRPr="00983415">
              <w:rPr>
                <w:rFonts w:cs="Arial"/>
                <w:b/>
                <w:bCs/>
                <w:iCs/>
                <w:lang w:val="sr-Cyrl-CS"/>
              </w:rPr>
              <w:t xml:space="preserve"> услуге</w:t>
            </w:r>
          </w:p>
        </w:tc>
        <w:tc>
          <w:tcPr>
            <w:tcW w:w="576" w:type="pct"/>
            <w:shd w:val="clear" w:color="auto" w:fill="C6D9F1"/>
            <w:vAlign w:val="center"/>
          </w:tcPr>
          <w:p w14:paraId="1904C655" w14:textId="77777777" w:rsidR="00743FA9" w:rsidRPr="00983415" w:rsidRDefault="00743FA9" w:rsidP="00743FA9">
            <w:pPr>
              <w:jc w:val="center"/>
              <w:rPr>
                <w:rFonts w:cs="Arial"/>
                <w:b/>
                <w:bCs/>
                <w:iCs/>
                <w:lang w:val="sr-Cyrl-CS"/>
              </w:rPr>
            </w:pPr>
            <w:r w:rsidRPr="004D1094">
              <w:rPr>
                <w:rFonts w:cs="Arial"/>
                <w:b/>
                <w:szCs w:val="24"/>
                <w:lang w:val="sr-Cyrl-CS" w:eastAsia="sr-Latn-CS"/>
              </w:rPr>
              <w:t>Оквирни број планираних прегледа</w:t>
            </w:r>
          </w:p>
        </w:tc>
        <w:tc>
          <w:tcPr>
            <w:tcW w:w="674" w:type="pct"/>
            <w:shd w:val="clear" w:color="auto" w:fill="C6D9F1"/>
            <w:vAlign w:val="center"/>
          </w:tcPr>
          <w:p w14:paraId="67396326" w14:textId="77777777" w:rsidR="00743FA9" w:rsidRPr="00983415" w:rsidRDefault="00743FA9" w:rsidP="00743FA9">
            <w:pPr>
              <w:jc w:val="center"/>
              <w:rPr>
                <w:rFonts w:cs="Arial"/>
                <w:b/>
                <w:bCs/>
                <w:iCs/>
                <w:lang w:val="sr-Cyrl-CS"/>
              </w:rPr>
            </w:pPr>
            <w:r w:rsidRPr="00983415">
              <w:rPr>
                <w:rFonts w:cs="Arial"/>
                <w:b/>
                <w:bCs/>
                <w:iCs/>
                <w:lang w:val="sr-Cyrl-CS"/>
              </w:rPr>
              <w:t>Јед.</w:t>
            </w:r>
          </w:p>
          <w:p w14:paraId="1F9D9275" w14:textId="77777777" w:rsidR="00743FA9" w:rsidRPr="00983415" w:rsidRDefault="00743FA9" w:rsidP="00743FA9">
            <w:pPr>
              <w:jc w:val="center"/>
              <w:rPr>
                <w:rFonts w:cs="Arial"/>
                <w:b/>
                <w:bCs/>
                <w:iCs/>
                <w:lang w:val="sr-Cyrl-CS"/>
              </w:rPr>
            </w:pPr>
            <w:r w:rsidRPr="00983415">
              <w:rPr>
                <w:rFonts w:cs="Arial"/>
                <w:b/>
                <w:bCs/>
                <w:iCs/>
                <w:lang w:val="sr-Cyrl-CS"/>
              </w:rPr>
              <w:t>цена без ПДВ</w:t>
            </w:r>
          </w:p>
          <w:p w14:paraId="7B084A52"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p>
        </w:tc>
        <w:tc>
          <w:tcPr>
            <w:tcW w:w="641" w:type="pct"/>
            <w:shd w:val="clear" w:color="auto" w:fill="C6D9F1"/>
            <w:vAlign w:val="center"/>
          </w:tcPr>
          <w:p w14:paraId="0818385C" w14:textId="77777777" w:rsidR="00743FA9" w:rsidRPr="00983415" w:rsidRDefault="00743FA9" w:rsidP="00743FA9">
            <w:pPr>
              <w:jc w:val="center"/>
              <w:rPr>
                <w:rFonts w:cs="Arial"/>
                <w:b/>
                <w:bCs/>
                <w:iCs/>
                <w:lang w:val="sr-Cyrl-CS"/>
              </w:rPr>
            </w:pPr>
            <w:r w:rsidRPr="00983415">
              <w:rPr>
                <w:rFonts w:cs="Arial"/>
                <w:b/>
                <w:bCs/>
                <w:iCs/>
                <w:lang w:val="sr-Cyrl-CS"/>
              </w:rPr>
              <w:t>Јед.</w:t>
            </w:r>
          </w:p>
          <w:p w14:paraId="2436CB9C" w14:textId="77777777" w:rsidR="00743FA9" w:rsidRPr="00983415" w:rsidRDefault="00743FA9" w:rsidP="00743FA9">
            <w:pPr>
              <w:jc w:val="center"/>
              <w:rPr>
                <w:rFonts w:cs="Arial"/>
                <w:b/>
                <w:bCs/>
                <w:iCs/>
                <w:lang w:val="sr-Cyrl-CS"/>
              </w:rPr>
            </w:pPr>
            <w:r w:rsidRPr="00983415">
              <w:rPr>
                <w:rFonts w:cs="Arial"/>
                <w:b/>
                <w:bCs/>
                <w:iCs/>
                <w:lang w:val="sr-Cyrl-CS"/>
              </w:rPr>
              <w:t>цена са ПДВ</w:t>
            </w:r>
          </w:p>
          <w:p w14:paraId="652DDD43"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p>
        </w:tc>
        <w:tc>
          <w:tcPr>
            <w:tcW w:w="674" w:type="pct"/>
            <w:shd w:val="clear" w:color="auto" w:fill="C6D9F1"/>
            <w:vAlign w:val="center"/>
          </w:tcPr>
          <w:p w14:paraId="2B8E3905" w14:textId="77777777" w:rsidR="00743FA9" w:rsidRPr="00983415" w:rsidRDefault="00743FA9" w:rsidP="00743FA9">
            <w:pPr>
              <w:jc w:val="center"/>
              <w:rPr>
                <w:rFonts w:cs="Arial"/>
                <w:b/>
                <w:bCs/>
                <w:iCs/>
                <w:lang w:val="sr-Cyrl-CS"/>
              </w:rPr>
            </w:pPr>
            <w:r w:rsidRPr="00983415">
              <w:rPr>
                <w:rFonts w:cs="Arial"/>
                <w:b/>
                <w:bCs/>
                <w:iCs/>
                <w:lang w:val="sr-Cyrl-CS"/>
              </w:rPr>
              <w:t>Укупна цена без ПДВ</w:t>
            </w:r>
          </w:p>
          <w:p w14:paraId="0A2E3AF4"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r w:rsidRPr="00983415">
              <w:rPr>
                <w:rFonts w:cs="Arial"/>
                <w:b/>
                <w:bCs/>
                <w:iCs/>
                <w:color w:val="00B0F0"/>
                <w:lang w:val="sr-Cyrl-CS"/>
              </w:rPr>
              <w:t xml:space="preserve"> </w:t>
            </w:r>
          </w:p>
        </w:tc>
        <w:tc>
          <w:tcPr>
            <w:tcW w:w="640" w:type="pct"/>
            <w:shd w:val="clear" w:color="auto" w:fill="C6D9F1"/>
            <w:vAlign w:val="center"/>
          </w:tcPr>
          <w:p w14:paraId="2A9856B8" w14:textId="77777777" w:rsidR="00743FA9" w:rsidRPr="00983415" w:rsidRDefault="00743FA9" w:rsidP="00743FA9">
            <w:pPr>
              <w:jc w:val="center"/>
              <w:rPr>
                <w:rFonts w:cs="Arial"/>
                <w:b/>
                <w:bCs/>
                <w:iCs/>
                <w:lang w:val="sr-Cyrl-CS"/>
              </w:rPr>
            </w:pPr>
            <w:r w:rsidRPr="00983415">
              <w:rPr>
                <w:rFonts w:cs="Arial"/>
                <w:b/>
                <w:bCs/>
                <w:iCs/>
                <w:lang w:val="sr-Cyrl-CS"/>
              </w:rPr>
              <w:t>Укупна цена са ПДВ</w:t>
            </w:r>
          </w:p>
          <w:p w14:paraId="31438D89"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p>
        </w:tc>
      </w:tr>
      <w:tr w:rsidR="00743FA9" w:rsidRPr="00983415" w14:paraId="3C47DF31" w14:textId="77777777" w:rsidTr="00743FA9">
        <w:trPr>
          <w:trHeight w:val="393"/>
        </w:trPr>
        <w:tc>
          <w:tcPr>
            <w:tcW w:w="352" w:type="pct"/>
            <w:shd w:val="clear" w:color="auto" w:fill="auto"/>
          </w:tcPr>
          <w:p w14:paraId="2B8ADBCF" w14:textId="77777777" w:rsidR="00743FA9" w:rsidRPr="00983415" w:rsidRDefault="00743FA9" w:rsidP="00743FA9">
            <w:pPr>
              <w:jc w:val="center"/>
              <w:rPr>
                <w:rFonts w:cs="Arial"/>
                <w:b/>
                <w:bCs/>
                <w:i/>
                <w:iCs/>
                <w:lang w:val="sr-Cyrl-CS"/>
              </w:rPr>
            </w:pPr>
            <w:r w:rsidRPr="00983415">
              <w:rPr>
                <w:rFonts w:cs="Arial"/>
                <w:b/>
                <w:bCs/>
                <w:i/>
                <w:iCs/>
                <w:lang w:val="sr-Cyrl-CS"/>
              </w:rPr>
              <w:t>(1)</w:t>
            </w:r>
          </w:p>
        </w:tc>
        <w:tc>
          <w:tcPr>
            <w:tcW w:w="1443" w:type="pct"/>
            <w:shd w:val="clear" w:color="auto" w:fill="auto"/>
          </w:tcPr>
          <w:p w14:paraId="091F6A25" w14:textId="77777777" w:rsidR="00743FA9" w:rsidRPr="00983415" w:rsidRDefault="00743FA9" w:rsidP="00743FA9">
            <w:pPr>
              <w:jc w:val="center"/>
              <w:rPr>
                <w:rFonts w:cs="Arial"/>
                <w:b/>
                <w:bCs/>
                <w:i/>
                <w:iCs/>
                <w:lang w:val="sr-Cyrl-CS"/>
              </w:rPr>
            </w:pPr>
            <w:r w:rsidRPr="00983415">
              <w:rPr>
                <w:rFonts w:cs="Arial"/>
                <w:b/>
                <w:bCs/>
                <w:i/>
                <w:iCs/>
                <w:lang w:val="sr-Cyrl-CS"/>
              </w:rPr>
              <w:t>(2)</w:t>
            </w:r>
          </w:p>
        </w:tc>
        <w:tc>
          <w:tcPr>
            <w:tcW w:w="576" w:type="pct"/>
            <w:shd w:val="clear" w:color="auto" w:fill="auto"/>
          </w:tcPr>
          <w:p w14:paraId="1537CE08" w14:textId="77777777" w:rsidR="00743FA9" w:rsidRPr="00983415" w:rsidRDefault="00743FA9" w:rsidP="00743FA9">
            <w:pPr>
              <w:jc w:val="center"/>
              <w:rPr>
                <w:rFonts w:cs="Arial"/>
                <w:b/>
                <w:bCs/>
                <w:i/>
                <w:iCs/>
                <w:lang w:val="sr-Cyrl-CS"/>
              </w:rPr>
            </w:pPr>
            <w:r w:rsidRPr="00983415">
              <w:rPr>
                <w:rFonts w:cs="Arial"/>
                <w:b/>
                <w:bCs/>
                <w:i/>
                <w:iCs/>
                <w:lang w:val="sr-Cyrl-CS"/>
              </w:rPr>
              <w:t>(3)</w:t>
            </w:r>
          </w:p>
        </w:tc>
        <w:tc>
          <w:tcPr>
            <w:tcW w:w="674" w:type="pct"/>
            <w:shd w:val="clear" w:color="auto" w:fill="auto"/>
          </w:tcPr>
          <w:p w14:paraId="18E7D26A" w14:textId="77777777" w:rsidR="00743FA9" w:rsidRPr="00983415" w:rsidRDefault="00743FA9" w:rsidP="00743FA9">
            <w:pPr>
              <w:jc w:val="center"/>
              <w:rPr>
                <w:rFonts w:cs="Arial"/>
                <w:b/>
                <w:bCs/>
                <w:i/>
                <w:iCs/>
                <w:lang w:val="sr-Cyrl-CS"/>
              </w:rPr>
            </w:pPr>
            <w:r>
              <w:rPr>
                <w:rFonts w:cs="Arial"/>
                <w:b/>
                <w:bCs/>
                <w:i/>
                <w:iCs/>
                <w:lang w:val="sr-Cyrl-CS"/>
              </w:rPr>
              <w:t>(4</w:t>
            </w:r>
            <w:r w:rsidRPr="00983415">
              <w:rPr>
                <w:rFonts w:cs="Arial"/>
                <w:b/>
                <w:bCs/>
                <w:i/>
                <w:iCs/>
                <w:lang w:val="sr-Cyrl-CS"/>
              </w:rPr>
              <w:t>)</w:t>
            </w:r>
          </w:p>
        </w:tc>
        <w:tc>
          <w:tcPr>
            <w:tcW w:w="641" w:type="pct"/>
            <w:shd w:val="clear" w:color="auto" w:fill="auto"/>
          </w:tcPr>
          <w:p w14:paraId="107FE741" w14:textId="77777777" w:rsidR="00743FA9" w:rsidRPr="00983415" w:rsidRDefault="00743FA9" w:rsidP="00743FA9">
            <w:pPr>
              <w:jc w:val="center"/>
              <w:rPr>
                <w:rFonts w:cs="Arial"/>
                <w:b/>
                <w:bCs/>
                <w:i/>
                <w:iCs/>
                <w:lang w:val="sr-Cyrl-CS"/>
              </w:rPr>
            </w:pPr>
            <w:r w:rsidRPr="00983415">
              <w:rPr>
                <w:rFonts w:cs="Arial"/>
                <w:b/>
                <w:bCs/>
                <w:i/>
                <w:iCs/>
                <w:lang w:val="sr-Cyrl-CS"/>
              </w:rPr>
              <w:t>(</w:t>
            </w:r>
            <w:r>
              <w:rPr>
                <w:rFonts w:cs="Arial"/>
                <w:b/>
                <w:bCs/>
                <w:i/>
                <w:iCs/>
                <w:lang w:val="sr-Latn-RS"/>
              </w:rPr>
              <w:t>5</w:t>
            </w:r>
            <w:r w:rsidRPr="00983415">
              <w:rPr>
                <w:rFonts w:cs="Arial"/>
                <w:b/>
                <w:bCs/>
                <w:i/>
                <w:iCs/>
                <w:lang w:val="sr-Cyrl-CS"/>
              </w:rPr>
              <w:t>)</w:t>
            </w:r>
          </w:p>
        </w:tc>
        <w:tc>
          <w:tcPr>
            <w:tcW w:w="674" w:type="pct"/>
            <w:shd w:val="clear" w:color="auto" w:fill="auto"/>
          </w:tcPr>
          <w:p w14:paraId="15D76BAD" w14:textId="77777777" w:rsidR="00743FA9" w:rsidRPr="00983415" w:rsidRDefault="00743FA9" w:rsidP="00743FA9">
            <w:pPr>
              <w:jc w:val="center"/>
              <w:rPr>
                <w:rFonts w:cs="Arial"/>
                <w:b/>
                <w:bCs/>
                <w:i/>
                <w:iCs/>
                <w:lang w:val="sr-Cyrl-CS"/>
              </w:rPr>
            </w:pPr>
            <w:r w:rsidRPr="00983415">
              <w:rPr>
                <w:rFonts w:cs="Arial"/>
                <w:b/>
                <w:bCs/>
                <w:i/>
                <w:iCs/>
                <w:lang w:val="sr-Cyrl-CS"/>
              </w:rPr>
              <w:t>(</w:t>
            </w:r>
            <w:r>
              <w:rPr>
                <w:rFonts w:cs="Arial"/>
                <w:b/>
                <w:bCs/>
                <w:i/>
                <w:iCs/>
                <w:lang w:val="sr-Cyrl-CS"/>
              </w:rPr>
              <w:t>6</w:t>
            </w:r>
            <w:r w:rsidRPr="00983415">
              <w:rPr>
                <w:rFonts w:cs="Arial"/>
                <w:b/>
                <w:bCs/>
                <w:i/>
                <w:iCs/>
                <w:lang w:val="sr-Cyrl-CS"/>
              </w:rPr>
              <w:t>)</w:t>
            </w:r>
          </w:p>
        </w:tc>
        <w:tc>
          <w:tcPr>
            <w:tcW w:w="640" w:type="pct"/>
            <w:shd w:val="clear" w:color="auto" w:fill="auto"/>
          </w:tcPr>
          <w:p w14:paraId="044A9522" w14:textId="77777777" w:rsidR="00743FA9" w:rsidRPr="00983415" w:rsidRDefault="00743FA9" w:rsidP="00743FA9">
            <w:pPr>
              <w:jc w:val="center"/>
              <w:rPr>
                <w:rFonts w:cs="Arial"/>
                <w:b/>
                <w:bCs/>
                <w:i/>
                <w:iCs/>
                <w:lang w:val="sr-Cyrl-CS"/>
              </w:rPr>
            </w:pPr>
            <w:r>
              <w:rPr>
                <w:rFonts w:cs="Arial"/>
                <w:b/>
                <w:bCs/>
                <w:i/>
                <w:iCs/>
                <w:lang w:val="sr-Cyrl-CS"/>
              </w:rPr>
              <w:t>(7</w:t>
            </w:r>
            <w:r w:rsidRPr="00983415">
              <w:rPr>
                <w:rFonts w:cs="Arial"/>
                <w:b/>
                <w:bCs/>
                <w:i/>
                <w:iCs/>
                <w:lang w:val="sr-Cyrl-CS"/>
              </w:rPr>
              <w:t>)</w:t>
            </w:r>
          </w:p>
        </w:tc>
      </w:tr>
      <w:tr w:rsidR="00BE131C" w:rsidRPr="00983415" w14:paraId="2854F0A5"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2C4A2A3A" w14:textId="77777777" w:rsidR="00BE131C" w:rsidRPr="00F045BF" w:rsidRDefault="00BE131C" w:rsidP="00BE131C">
            <w:pPr>
              <w:jc w:val="center"/>
              <w:rPr>
                <w:rFonts w:eastAsia="Batang" w:cs="Arial"/>
                <w:lang w:val="sr-Cyrl-CS" w:eastAsia="ko-KR"/>
              </w:rPr>
            </w:pPr>
            <w:r w:rsidRPr="00F045BF">
              <w:rPr>
                <w:rFonts w:cs="Arial"/>
                <w:lang w:val="sr-Cyrl-CS"/>
              </w:rPr>
              <w:t>1.</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3442BB3A" w14:textId="77777777" w:rsidR="00BE131C" w:rsidRPr="00F045BF" w:rsidRDefault="00BE131C" w:rsidP="00BE131C">
            <w:pPr>
              <w:jc w:val="center"/>
              <w:rPr>
                <w:rFonts w:eastAsia="Batang" w:cs="Arial"/>
                <w:lang w:val="sr-Cyrl-CS" w:eastAsia="ko-KR"/>
              </w:rPr>
            </w:pPr>
            <w:r w:rsidRPr="00F045BF">
              <w:rPr>
                <w:rFonts w:eastAsia="Batang" w:cs="Arial"/>
                <w:lang w:val="sr-Cyrl-CS" w:eastAsia="ko-KR"/>
              </w:rPr>
              <w:t>Лабораторијске анализе крви и урина: Квалитативни преглед урина са седиментом, комплетна крвна слика (Er,Le,Hb,Hct,Le формула), Se, глукоза у крви, уреа, креатинин, билирубин, AST, ALT, Fe, триглицериди, холестерол – укупни, HDL холестерол,  LDL холестерол.</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F1576D5" w14:textId="77777777" w:rsidR="00BE131C" w:rsidRPr="00F045BF" w:rsidRDefault="00BE131C" w:rsidP="00BE131C">
            <w:pPr>
              <w:jc w:val="center"/>
              <w:rPr>
                <w:rFonts w:eastAsia="Batang" w:cs="Arial"/>
                <w:lang w:val="sr-Cyrl-RS" w:eastAsia="ko-KR"/>
              </w:rPr>
            </w:pPr>
            <w:r w:rsidRPr="00F045BF">
              <w:rPr>
                <w:rFonts w:eastAsia="Batang" w:cs="Arial"/>
                <w:lang w:val="sr-Cyrl-RS" w:eastAsia="ko-KR"/>
              </w:rPr>
              <w:t>240</w:t>
            </w:r>
          </w:p>
        </w:tc>
        <w:tc>
          <w:tcPr>
            <w:tcW w:w="674" w:type="pct"/>
            <w:shd w:val="clear" w:color="auto" w:fill="auto"/>
            <w:vAlign w:val="center"/>
          </w:tcPr>
          <w:p w14:paraId="757CD69E" w14:textId="77777777" w:rsidR="00BE131C" w:rsidRPr="00983415" w:rsidRDefault="00BE131C" w:rsidP="00BE131C">
            <w:pPr>
              <w:jc w:val="center"/>
              <w:rPr>
                <w:rFonts w:cs="Arial"/>
                <w:b/>
                <w:bCs/>
                <w:i/>
                <w:iCs/>
              </w:rPr>
            </w:pPr>
          </w:p>
        </w:tc>
        <w:tc>
          <w:tcPr>
            <w:tcW w:w="641" w:type="pct"/>
            <w:shd w:val="clear" w:color="auto" w:fill="auto"/>
            <w:vAlign w:val="center"/>
          </w:tcPr>
          <w:p w14:paraId="5142545F" w14:textId="77777777" w:rsidR="00BE131C" w:rsidRPr="00983415" w:rsidRDefault="00BE131C" w:rsidP="00BE131C">
            <w:pPr>
              <w:jc w:val="center"/>
              <w:rPr>
                <w:rFonts w:cs="Arial"/>
                <w:b/>
                <w:bCs/>
                <w:i/>
                <w:iCs/>
              </w:rPr>
            </w:pPr>
          </w:p>
        </w:tc>
        <w:tc>
          <w:tcPr>
            <w:tcW w:w="674" w:type="pct"/>
            <w:shd w:val="clear" w:color="auto" w:fill="auto"/>
            <w:vAlign w:val="center"/>
          </w:tcPr>
          <w:p w14:paraId="78ABACC8" w14:textId="77777777" w:rsidR="00BE131C" w:rsidRPr="00983415" w:rsidRDefault="00BE131C" w:rsidP="00BE131C">
            <w:pPr>
              <w:jc w:val="center"/>
              <w:rPr>
                <w:rFonts w:cs="Arial"/>
                <w:b/>
                <w:bCs/>
                <w:i/>
                <w:iCs/>
              </w:rPr>
            </w:pPr>
          </w:p>
        </w:tc>
        <w:tc>
          <w:tcPr>
            <w:tcW w:w="640" w:type="pct"/>
            <w:shd w:val="clear" w:color="auto" w:fill="auto"/>
            <w:vAlign w:val="center"/>
          </w:tcPr>
          <w:p w14:paraId="6D10608D" w14:textId="77777777" w:rsidR="00BE131C" w:rsidRPr="00983415" w:rsidRDefault="00BE131C" w:rsidP="00BE131C">
            <w:pPr>
              <w:jc w:val="center"/>
              <w:rPr>
                <w:rFonts w:cs="Arial"/>
                <w:b/>
                <w:bCs/>
                <w:i/>
                <w:iCs/>
              </w:rPr>
            </w:pPr>
          </w:p>
        </w:tc>
      </w:tr>
      <w:tr w:rsidR="00BE131C" w:rsidRPr="00983415" w14:paraId="3703F36D"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DA0A150" w14:textId="77777777" w:rsidR="00BE131C" w:rsidRPr="00F045BF" w:rsidRDefault="00BE131C" w:rsidP="00BE131C">
            <w:pPr>
              <w:jc w:val="center"/>
              <w:rPr>
                <w:rFonts w:cs="Arial"/>
                <w:lang w:val="sr-Cyrl-CS"/>
              </w:rPr>
            </w:pPr>
            <w:r w:rsidRPr="00F045BF">
              <w:rPr>
                <w:rFonts w:cs="Arial"/>
                <w:lang w:val="sr-Cyrl-CS"/>
              </w:rPr>
              <w:t>2.</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76595CD1" w14:textId="77777777" w:rsidR="00BE131C" w:rsidRPr="00F045BF" w:rsidRDefault="00BE131C" w:rsidP="00BE131C">
            <w:pPr>
              <w:jc w:val="center"/>
              <w:rPr>
                <w:rFonts w:eastAsia="Batang" w:cs="Arial"/>
                <w:lang w:val="sr-Cyrl-CS" w:eastAsia="ko-KR"/>
              </w:rPr>
            </w:pPr>
            <w:r w:rsidRPr="00F045BF">
              <w:rPr>
                <w:rFonts w:cs="Arial"/>
                <w:lang w:val="sr-Cyrl-CS" w:eastAsia="sr-Cyrl-RS"/>
              </w:rPr>
              <w:t>Ултразвук абдомена и мале карлице</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D4AA733" w14:textId="77777777" w:rsidR="00BE131C" w:rsidRPr="00F045BF" w:rsidRDefault="00BE131C" w:rsidP="00BE131C">
            <w:pPr>
              <w:jc w:val="center"/>
              <w:rPr>
                <w:rFonts w:cs="Arial"/>
                <w:lang w:val="sr-Cyrl-RS"/>
              </w:rPr>
            </w:pPr>
            <w:r w:rsidRPr="00F045BF">
              <w:rPr>
                <w:rFonts w:cs="Arial"/>
                <w:lang w:val="sr-Cyrl-RS"/>
              </w:rPr>
              <w:t>90</w:t>
            </w:r>
          </w:p>
        </w:tc>
        <w:tc>
          <w:tcPr>
            <w:tcW w:w="674" w:type="pct"/>
            <w:shd w:val="clear" w:color="auto" w:fill="auto"/>
            <w:vAlign w:val="center"/>
          </w:tcPr>
          <w:p w14:paraId="13FD3150" w14:textId="77777777" w:rsidR="00BE131C" w:rsidRPr="00983415" w:rsidRDefault="00BE131C" w:rsidP="00BE131C">
            <w:pPr>
              <w:jc w:val="center"/>
              <w:rPr>
                <w:rFonts w:cs="Arial"/>
                <w:b/>
                <w:bCs/>
                <w:i/>
                <w:iCs/>
              </w:rPr>
            </w:pPr>
          </w:p>
        </w:tc>
        <w:tc>
          <w:tcPr>
            <w:tcW w:w="641" w:type="pct"/>
            <w:shd w:val="clear" w:color="auto" w:fill="auto"/>
            <w:vAlign w:val="center"/>
          </w:tcPr>
          <w:p w14:paraId="73597F1C" w14:textId="77777777" w:rsidR="00BE131C" w:rsidRPr="00983415" w:rsidRDefault="00BE131C" w:rsidP="00BE131C">
            <w:pPr>
              <w:jc w:val="center"/>
              <w:rPr>
                <w:rFonts w:cs="Arial"/>
                <w:b/>
                <w:bCs/>
                <w:i/>
                <w:iCs/>
              </w:rPr>
            </w:pPr>
          </w:p>
        </w:tc>
        <w:tc>
          <w:tcPr>
            <w:tcW w:w="674" w:type="pct"/>
            <w:shd w:val="clear" w:color="auto" w:fill="auto"/>
            <w:vAlign w:val="center"/>
          </w:tcPr>
          <w:p w14:paraId="4B6E4617" w14:textId="77777777" w:rsidR="00BE131C" w:rsidRPr="00983415" w:rsidRDefault="00BE131C" w:rsidP="00BE131C">
            <w:pPr>
              <w:jc w:val="center"/>
              <w:rPr>
                <w:rFonts w:cs="Arial"/>
                <w:b/>
                <w:bCs/>
                <w:i/>
                <w:iCs/>
              </w:rPr>
            </w:pPr>
          </w:p>
        </w:tc>
        <w:tc>
          <w:tcPr>
            <w:tcW w:w="640" w:type="pct"/>
            <w:shd w:val="clear" w:color="auto" w:fill="auto"/>
            <w:vAlign w:val="center"/>
          </w:tcPr>
          <w:p w14:paraId="6083B001" w14:textId="77777777" w:rsidR="00BE131C" w:rsidRPr="00983415" w:rsidRDefault="00BE131C" w:rsidP="00BE131C">
            <w:pPr>
              <w:jc w:val="center"/>
              <w:rPr>
                <w:rFonts w:cs="Arial"/>
                <w:b/>
                <w:bCs/>
                <w:i/>
                <w:iCs/>
              </w:rPr>
            </w:pPr>
          </w:p>
        </w:tc>
      </w:tr>
      <w:tr w:rsidR="00BE131C" w:rsidRPr="00983415" w14:paraId="4677EED7"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2D9E6701" w14:textId="77777777" w:rsidR="00BE131C" w:rsidRPr="00F045BF" w:rsidRDefault="00BE131C" w:rsidP="00BE131C">
            <w:pPr>
              <w:jc w:val="center"/>
              <w:rPr>
                <w:rFonts w:cs="Arial"/>
                <w:lang w:val="sr-Cyrl-CS"/>
              </w:rPr>
            </w:pPr>
            <w:r w:rsidRPr="00F045BF">
              <w:rPr>
                <w:rFonts w:cs="Arial"/>
                <w:lang w:val="sr-Cyrl-CS"/>
              </w:rPr>
              <w:t>3.</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30E25300" w14:textId="77777777" w:rsidR="00BE131C" w:rsidRPr="00F045BF" w:rsidRDefault="00BE131C" w:rsidP="00BE131C">
            <w:pPr>
              <w:jc w:val="center"/>
              <w:rPr>
                <w:rFonts w:eastAsia="Batang" w:cs="Arial"/>
                <w:lang w:val="sr-Cyrl-CS" w:eastAsia="ko-KR"/>
              </w:rPr>
            </w:pPr>
            <w:r w:rsidRPr="00F045BF">
              <w:rPr>
                <w:rFonts w:cs="Arial"/>
                <w:lang w:val="sr-Cyrl-RS" w:eastAsia="sr-Cyrl-RS"/>
              </w:rPr>
              <w:t>ЕКГ срца и преглед интернисте - кардиолога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5970555" w14:textId="77777777" w:rsidR="00BE131C" w:rsidRPr="00F045BF" w:rsidRDefault="00BE131C" w:rsidP="00BE131C">
            <w:pPr>
              <w:jc w:val="center"/>
              <w:rPr>
                <w:rFonts w:cs="Arial"/>
                <w:lang w:val="sr-Cyrl-RS"/>
              </w:rPr>
            </w:pPr>
            <w:r w:rsidRPr="00F045BF">
              <w:rPr>
                <w:rFonts w:cs="Arial"/>
                <w:lang w:val="sr-Cyrl-RS"/>
              </w:rPr>
              <w:t>240</w:t>
            </w:r>
          </w:p>
        </w:tc>
        <w:tc>
          <w:tcPr>
            <w:tcW w:w="674" w:type="pct"/>
            <w:shd w:val="clear" w:color="auto" w:fill="auto"/>
            <w:vAlign w:val="center"/>
          </w:tcPr>
          <w:p w14:paraId="3DB48205" w14:textId="77777777" w:rsidR="00BE131C" w:rsidRPr="00983415" w:rsidRDefault="00BE131C" w:rsidP="00BE131C">
            <w:pPr>
              <w:jc w:val="center"/>
              <w:rPr>
                <w:rFonts w:cs="Arial"/>
                <w:b/>
                <w:bCs/>
                <w:i/>
                <w:iCs/>
              </w:rPr>
            </w:pPr>
          </w:p>
        </w:tc>
        <w:tc>
          <w:tcPr>
            <w:tcW w:w="641" w:type="pct"/>
            <w:shd w:val="clear" w:color="auto" w:fill="auto"/>
            <w:vAlign w:val="center"/>
          </w:tcPr>
          <w:p w14:paraId="50ECC245" w14:textId="77777777" w:rsidR="00BE131C" w:rsidRPr="00983415" w:rsidRDefault="00BE131C" w:rsidP="00BE131C">
            <w:pPr>
              <w:jc w:val="center"/>
              <w:rPr>
                <w:rFonts w:cs="Arial"/>
                <w:b/>
                <w:bCs/>
                <w:i/>
                <w:iCs/>
              </w:rPr>
            </w:pPr>
          </w:p>
        </w:tc>
        <w:tc>
          <w:tcPr>
            <w:tcW w:w="674" w:type="pct"/>
            <w:shd w:val="clear" w:color="auto" w:fill="auto"/>
            <w:vAlign w:val="center"/>
          </w:tcPr>
          <w:p w14:paraId="25E5C3B5" w14:textId="77777777" w:rsidR="00BE131C" w:rsidRPr="00983415" w:rsidRDefault="00BE131C" w:rsidP="00BE131C">
            <w:pPr>
              <w:jc w:val="center"/>
              <w:rPr>
                <w:rFonts w:cs="Arial"/>
                <w:b/>
                <w:bCs/>
                <w:i/>
                <w:iCs/>
              </w:rPr>
            </w:pPr>
          </w:p>
        </w:tc>
        <w:tc>
          <w:tcPr>
            <w:tcW w:w="640" w:type="pct"/>
            <w:shd w:val="clear" w:color="auto" w:fill="auto"/>
            <w:vAlign w:val="center"/>
          </w:tcPr>
          <w:p w14:paraId="7A91CD25" w14:textId="77777777" w:rsidR="00BE131C" w:rsidRPr="00983415" w:rsidRDefault="00BE131C" w:rsidP="00BE131C">
            <w:pPr>
              <w:jc w:val="center"/>
              <w:rPr>
                <w:rFonts w:cs="Arial"/>
                <w:b/>
                <w:bCs/>
                <w:i/>
                <w:iCs/>
              </w:rPr>
            </w:pPr>
          </w:p>
        </w:tc>
      </w:tr>
      <w:tr w:rsidR="00BE131C" w:rsidRPr="00983415" w14:paraId="5D170E4F"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02128540" w14:textId="77777777" w:rsidR="00BE131C" w:rsidRPr="00F045BF" w:rsidRDefault="00BE131C" w:rsidP="00BE131C">
            <w:pPr>
              <w:jc w:val="center"/>
              <w:rPr>
                <w:rFonts w:cs="Arial"/>
                <w:lang w:val="sr-Cyrl-CS"/>
              </w:rPr>
            </w:pPr>
            <w:r w:rsidRPr="00F045BF">
              <w:rPr>
                <w:rFonts w:cs="Arial"/>
                <w:lang w:val="sr-Cyrl-CS"/>
              </w:rPr>
              <w:t>4.</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1B8EA53F" w14:textId="77777777" w:rsidR="00BE131C" w:rsidRPr="00F045BF" w:rsidRDefault="00BE131C" w:rsidP="00BE131C">
            <w:pPr>
              <w:jc w:val="center"/>
              <w:rPr>
                <w:rFonts w:eastAsia="Batang" w:cs="Arial"/>
                <w:lang w:val="sr-Cyrl-CS" w:eastAsia="ko-KR"/>
              </w:rPr>
            </w:pPr>
            <w:r w:rsidRPr="00F045BF">
              <w:rPr>
                <w:rFonts w:cs="Arial"/>
                <w:lang w:val="sr-Cyrl-RS" w:eastAsia="sr-Cyrl-RS"/>
              </w:rPr>
              <w:t>Преглед дерматолога са дермоскопијом</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A660FD2" w14:textId="77777777" w:rsidR="00BE131C" w:rsidRPr="00F045BF" w:rsidRDefault="00BE131C" w:rsidP="00BE131C">
            <w:pPr>
              <w:jc w:val="center"/>
              <w:rPr>
                <w:rFonts w:cs="Arial"/>
                <w:lang w:val="sr-Cyrl-RS"/>
              </w:rPr>
            </w:pPr>
            <w:r w:rsidRPr="00F045BF">
              <w:rPr>
                <w:rFonts w:cs="Arial"/>
                <w:lang w:val="sr-Cyrl-RS"/>
              </w:rPr>
              <w:t>240</w:t>
            </w:r>
          </w:p>
        </w:tc>
        <w:tc>
          <w:tcPr>
            <w:tcW w:w="674" w:type="pct"/>
            <w:shd w:val="clear" w:color="auto" w:fill="auto"/>
            <w:vAlign w:val="center"/>
          </w:tcPr>
          <w:p w14:paraId="4879C308" w14:textId="77777777" w:rsidR="00BE131C" w:rsidRPr="00983415" w:rsidRDefault="00BE131C" w:rsidP="00BE131C">
            <w:pPr>
              <w:jc w:val="center"/>
              <w:rPr>
                <w:rFonts w:cs="Arial"/>
                <w:b/>
                <w:bCs/>
                <w:i/>
                <w:iCs/>
              </w:rPr>
            </w:pPr>
          </w:p>
        </w:tc>
        <w:tc>
          <w:tcPr>
            <w:tcW w:w="641" w:type="pct"/>
            <w:shd w:val="clear" w:color="auto" w:fill="auto"/>
            <w:vAlign w:val="center"/>
          </w:tcPr>
          <w:p w14:paraId="023BD849" w14:textId="77777777" w:rsidR="00BE131C" w:rsidRPr="00983415" w:rsidRDefault="00BE131C" w:rsidP="00BE131C">
            <w:pPr>
              <w:jc w:val="center"/>
              <w:rPr>
                <w:rFonts w:cs="Arial"/>
                <w:b/>
                <w:bCs/>
                <w:i/>
                <w:iCs/>
              </w:rPr>
            </w:pPr>
          </w:p>
        </w:tc>
        <w:tc>
          <w:tcPr>
            <w:tcW w:w="674" w:type="pct"/>
            <w:shd w:val="clear" w:color="auto" w:fill="auto"/>
            <w:vAlign w:val="center"/>
          </w:tcPr>
          <w:p w14:paraId="4CE51BD8" w14:textId="77777777" w:rsidR="00BE131C" w:rsidRPr="00983415" w:rsidRDefault="00BE131C" w:rsidP="00BE131C">
            <w:pPr>
              <w:jc w:val="center"/>
              <w:rPr>
                <w:rFonts w:cs="Arial"/>
                <w:b/>
                <w:bCs/>
                <w:i/>
                <w:iCs/>
              </w:rPr>
            </w:pPr>
          </w:p>
        </w:tc>
        <w:tc>
          <w:tcPr>
            <w:tcW w:w="640" w:type="pct"/>
            <w:shd w:val="clear" w:color="auto" w:fill="auto"/>
            <w:vAlign w:val="center"/>
          </w:tcPr>
          <w:p w14:paraId="0C6A1793" w14:textId="77777777" w:rsidR="00BE131C" w:rsidRPr="00983415" w:rsidRDefault="00BE131C" w:rsidP="00BE131C">
            <w:pPr>
              <w:jc w:val="center"/>
              <w:rPr>
                <w:rFonts w:cs="Arial"/>
                <w:b/>
                <w:bCs/>
                <w:i/>
                <w:iCs/>
              </w:rPr>
            </w:pPr>
          </w:p>
        </w:tc>
      </w:tr>
      <w:tr w:rsidR="00BE131C" w:rsidRPr="00983415" w14:paraId="3836157F"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88CD779" w14:textId="77777777" w:rsidR="00BE131C" w:rsidRPr="00F045BF" w:rsidRDefault="00BE131C" w:rsidP="00BE131C">
            <w:pPr>
              <w:jc w:val="center"/>
              <w:rPr>
                <w:rFonts w:cs="Arial"/>
                <w:lang w:val="sr-Cyrl-CS"/>
              </w:rPr>
            </w:pPr>
            <w:r w:rsidRPr="00F045BF">
              <w:rPr>
                <w:rFonts w:cs="Arial"/>
                <w:lang w:val="sr-Cyrl-CS"/>
              </w:rPr>
              <w:t>5.</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2E331094" w14:textId="77777777" w:rsidR="00BE131C" w:rsidRPr="00F045BF" w:rsidRDefault="00BE131C" w:rsidP="00BE131C">
            <w:pPr>
              <w:jc w:val="center"/>
              <w:rPr>
                <w:rFonts w:eastAsia="Batang" w:cs="Arial"/>
                <w:lang w:val="sr-Cyrl-CS" w:eastAsia="ko-KR"/>
              </w:rPr>
            </w:pPr>
            <w:r w:rsidRPr="00F045BF">
              <w:rPr>
                <w:rFonts w:cs="Arial"/>
                <w:lang w:val="sr-Cyrl-CS" w:eastAsia="sr-Cyrl-RS"/>
              </w:rPr>
              <w:t>Тумор маркер (ПСА) за простату и преглед уролога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80FCC83" w14:textId="77777777" w:rsidR="00BE131C" w:rsidRPr="00F045BF" w:rsidRDefault="00BE131C" w:rsidP="00BE131C">
            <w:pPr>
              <w:jc w:val="center"/>
              <w:rPr>
                <w:rFonts w:cs="Arial"/>
                <w:lang w:val="sr-Cyrl-RS"/>
              </w:rPr>
            </w:pPr>
            <w:r w:rsidRPr="00F045BF">
              <w:rPr>
                <w:rFonts w:cs="Arial"/>
                <w:lang w:val="sr-Cyrl-RS"/>
              </w:rPr>
              <w:t>90</w:t>
            </w:r>
          </w:p>
        </w:tc>
        <w:tc>
          <w:tcPr>
            <w:tcW w:w="674" w:type="pct"/>
            <w:shd w:val="clear" w:color="auto" w:fill="auto"/>
            <w:vAlign w:val="center"/>
          </w:tcPr>
          <w:p w14:paraId="1125BA20" w14:textId="77777777" w:rsidR="00BE131C" w:rsidRPr="00983415" w:rsidRDefault="00BE131C" w:rsidP="00BE131C">
            <w:pPr>
              <w:jc w:val="center"/>
              <w:rPr>
                <w:rFonts w:cs="Arial"/>
                <w:b/>
                <w:bCs/>
                <w:i/>
                <w:iCs/>
              </w:rPr>
            </w:pPr>
          </w:p>
        </w:tc>
        <w:tc>
          <w:tcPr>
            <w:tcW w:w="641" w:type="pct"/>
            <w:shd w:val="clear" w:color="auto" w:fill="auto"/>
            <w:vAlign w:val="center"/>
          </w:tcPr>
          <w:p w14:paraId="6F620CE7" w14:textId="77777777" w:rsidR="00BE131C" w:rsidRPr="00983415" w:rsidRDefault="00BE131C" w:rsidP="00BE131C">
            <w:pPr>
              <w:jc w:val="center"/>
              <w:rPr>
                <w:rFonts w:cs="Arial"/>
                <w:b/>
                <w:bCs/>
                <w:i/>
                <w:iCs/>
              </w:rPr>
            </w:pPr>
          </w:p>
        </w:tc>
        <w:tc>
          <w:tcPr>
            <w:tcW w:w="674" w:type="pct"/>
            <w:shd w:val="clear" w:color="auto" w:fill="auto"/>
            <w:vAlign w:val="center"/>
          </w:tcPr>
          <w:p w14:paraId="1F95EB5D" w14:textId="77777777" w:rsidR="00BE131C" w:rsidRPr="00983415" w:rsidRDefault="00BE131C" w:rsidP="00BE131C">
            <w:pPr>
              <w:jc w:val="center"/>
              <w:rPr>
                <w:rFonts w:cs="Arial"/>
                <w:b/>
                <w:bCs/>
                <w:i/>
                <w:iCs/>
              </w:rPr>
            </w:pPr>
          </w:p>
        </w:tc>
        <w:tc>
          <w:tcPr>
            <w:tcW w:w="640" w:type="pct"/>
            <w:shd w:val="clear" w:color="auto" w:fill="auto"/>
            <w:vAlign w:val="center"/>
          </w:tcPr>
          <w:p w14:paraId="5573028F" w14:textId="77777777" w:rsidR="00BE131C" w:rsidRPr="00983415" w:rsidRDefault="00BE131C" w:rsidP="00BE131C">
            <w:pPr>
              <w:jc w:val="center"/>
              <w:rPr>
                <w:rFonts w:cs="Arial"/>
                <w:b/>
                <w:bCs/>
                <w:i/>
                <w:iCs/>
              </w:rPr>
            </w:pPr>
          </w:p>
        </w:tc>
      </w:tr>
      <w:tr w:rsidR="00BE131C" w:rsidRPr="00983415" w14:paraId="7CCCC970"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0DE3720C" w14:textId="77777777" w:rsidR="00BE131C" w:rsidRPr="00F045BF" w:rsidRDefault="00BE131C" w:rsidP="00BE131C">
            <w:pPr>
              <w:jc w:val="center"/>
              <w:rPr>
                <w:rFonts w:cs="Arial"/>
                <w:lang w:val="sr-Cyrl-CS"/>
              </w:rPr>
            </w:pPr>
            <w:r w:rsidRPr="00F045BF">
              <w:rPr>
                <w:rFonts w:cs="Arial"/>
                <w:lang w:val="sr-Cyrl-CS"/>
              </w:rPr>
              <w:t>6.</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699ADFB8" w14:textId="77777777" w:rsidR="00BE131C" w:rsidRPr="00F045BF" w:rsidRDefault="00BE131C" w:rsidP="00BE131C">
            <w:pPr>
              <w:jc w:val="center"/>
              <w:rPr>
                <w:rFonts w:eastAsia="Batang" w:cs="Arial"/>
                <w:lang w:val="sr-Cyrl-CS" w:eastAsia="ko-KR"/>
              </w:rPr>
            </w:pPr>
            <w:r w:rsidRPr="00F045BF">
              <w:rPr>
                <w:rFonts w:cs="Arial"/>
                <w:lang w:val="sr-Cyrl-CS" w:eastAsia="sr-Cyrl-RS"/>
              </w:rPr>
              <w:t>ОРЛ преглед са аудиометријом</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58579DF" w14:textId="77777777" w:rsidR="00BE131C" w:rsidRPr="00F045BF" w:rsidRDefault="00BE131C" w:rsidP="00BE131C">
            <w:pPr>
              <w:jc w:val="center"/>
              <w:rPr>
                <w:rFonts w:cs="Arial"/>
                <w:lang w:val="sr-Cyrl-RS"/>
              </w:rPr>
            </w:pPr>
            <w:r w:rsidRPr="00F045BF">
              <w:rPr>
                <w:rFonts w:cs="Arial"/>
                <w:lang w:val="sr-Cyrl-RS"/>
              </w:rPr>
              <w:t>240</w:t>
            </w:r>
          </w:p>
        </w:tc>
        <w:tc>
          <w:tcPr>
            <w:tcW w:w="674" w:type="pct"/>
            <w:shd w:val="clear" w:color="auto" w:fill="auto"/>
            <w:vAlign w:val="center"/>
          </w:tcPr>
          <w:p w14:paraId="1CA14CA9" w14:textId="77777777" w:rsidR="00BE131C" w:rsidRPr="00983415" w:rsidRDefault="00BE131C" w:rsidP="00BE131C">
            <w:pPr>
              <w:jc w:val="center"/>
              <w:rPr>
                <w:rFonts w:cs="Arial"/>
                <w:b/>
                <w:bCs/>
                <w:i/>
                <w:iCs/>
              </w:rPr>
            </w:pPr>
          </w:p>
        </w:tc>
        <w:tc>
          <w:tcPr>
            <w:tcW w:w="641" w:type="pct"/>
            <w:shd w:val="clear" w:color="auto" w:fill="auto"/>
            <w:vAlign w:val="center"/>
          </w:tcPr>
          <w:p w14:paraId="7306B18E" w14:textId="77777777" w:rsidR="00BE131C" w:rsidRPr="00983415" w:rsidRDefault="00BE131C" w:rsidP="00BE131C">
            <w:pPr>
              <w:jc w:val="center"/>
              <w:rPr>
                <w:rFonts w:cs="Arial"/>
                <w:b/>
                <w:bCs/>
                <w:i/>
                <w:iCs/>
              </w:rPr>
            </w:pPr>
          </w:p>
        </w:tc>
        <w:tc>
          <w:tcPr>
            <w:tcW w:w="674" w:type="pct"/>
            <w:shd w:val="clear" w:color="auto" w:fill="auto"/>
            <w:vAlign w:val="center"/>
          </w:tcPr>
          <w:p w14:paraId="62D67D55" w14:textId="77777777" w:rsidR="00BE131C" w:rsidRPr="00983415" w:rsidRDefault="00BE131C" w:rsidP="00BE131C">
            <w:pPr>
              <w:jc w:val="center"/>
              <w:rPr>
                <w:rFonts w:cs="Arial"/>
                <w:b/>
                <w:bCs/>
                <w:i/>
                <w:iCs/>
              </w:rPr>
            </w:pPr>
          </w:p>
        </w:tc>
        <w:tc>
          <w:tcPr>
            <w:tcW w:w="640" w:type="pct"/>
            <w:shd w:val="clear" w:color="auto" w:fill="auto"/>
            <w:vAlign w:val="center"/>
          </w:tcPr>
          <w:p w14:paraId="599323AF" w14:textId="77777777" w:rsidR="00BE131C" w:rsidRPr="00983415" w:rsidRDefault="00BE131C" w:rsidP="00BE131C">
            <w:pPr>
              <w:jc w:val="center"/>
              <w:rPr>
                <w:rFonts w:cs="Arial"/>
                <w:b/>
                <w:bCs/>
                <w:i/>
                <w:iCs/>
              </w:rPr>
            </w:pPr>
          </w:p>
        </w:tc>
      </w:tr>
      <w:tr w:rsidR="00BE131C" w:rsidRPr="00983415" w14:paraId="0FB8EECA"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758B7DC" w14:textId="77777777" w:rsidR="00BE131C" w:rsidRPr="00F045BF" w:rsidRDefault="00BE131C" w:rsidP="00BE131C">
            <w:pPr>
              <w:jc w:val="center"/>
              <w:rPr>
                <w:rFonts w:cs="Arial"/>
                <w:lang w:val="sr-Cyrl-CS"/>
              </w:rPr>
            </w:pPr>
            <w:r w:rsidRPr="00F045BF">
              <w:rPr>
                <w:rFonts w:cs="Arial"/>
                <w:lang w:val="sr-Cyrl-CS"/>
              </w:rPr>
              <w:t>7.</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01925B9A" w14:textId="77777777" w:rsidR="00BE131C" w:rsidRPr="00F045BF" w:rsidRDefault="00BE131C" w:rsidP="00BE131C">
            <w:pPr>
              <w:jc w:val="center"/>
              <w:rPr>
                <w:rFonts w:eastAsia="Batang" w:cs="Arial"/>
                <w:lang w:val="sr-Cyrl-CS" w:eastAsia="ko-KR"/>
              </w:rPr>
            </w:pPr>
            <w:r w:rsidRPr="00F045BF">
              <w:rPr>
                <w:rFonts w:cs="Arial"/>
                <w:lang w:val="sr-Cyrl-RS" w:eastAsia="sr-Cyrl-RS"/>
              </w:rPr>
              <w:t>Преглед вида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6D0CCE7" w14:textId="77777777" w:rsidR="00BE131C" w:rsidRPr="00F045BF" w:rsidRDefault="00BE131C" w:rsidP="00BE131C">
            <w:pPr>
              <w:jc w:val="center"/>
              <w:rPr>
                <w:rFonts w:cs="Arial"/>
                <w:lang w:val="sr-Cyrl-RS"/>
              </w:rPr>
            </w:pPr>
            <w:r w:rsidRPr="00F045BF">
              <w:rPr>
                <w:rFonts w:cs="Arial"/>
                <w:lang w:val="sr-Cyrl-RS"/>
              </w:rPr>
              <w:t>240</w:t>
            </w:r>
          </w:p>
        </w:tc>
        <w:tc>
          <w:tcPr>
            <w:tcW w:w="674" w:type="pct"/>
            <w:shd w:val="clear" w:color="auto" w:fill="auto"/>
            <w:vAlign w:val="center"/>
          </w:tcPr>
          <w:p w14:paraId="7351AF54" w14:textId="77777777" w:rsidR="00BE131C" w:rsidRPr="00983415" w:rsidRDefault="00BE131C" w:rsidP="00BE131C">
            <w:pPr>
              <w:jc w:val="center"/>
              <w:rPr>
                <w:rFonts w:cs="Arial"/>
                <w:b/>
                <w:bCs/>
                <w:i/>
                <w:iCs/>
              </w:rPr>
            </w:pPr>
          </w:p>
        </w:tc>
        <w:tc>
          <w:tcPr>
            <w:tcW w:w="641" w:type="pct"/>
            <w:shd w:val="clear" w:color="auto" w:fill="auto"/>
            <w:vAlign w:val="center"/>
          </w:tcPr>
          <w:p w14:paraId="1FC02706" w14:textId="77777777" w:rsidR="00BE131C" w:rsidRPr="00983415" w:rsidRDefault="00BE131C" w:rsidP="00BE131C">
            <w:pPr>
              <w:jc w:val="center"/>
              <w:rPr>
                <w:rFonts w:cs="Arial"/>
                <w:b/>
                <w:bCs/>
                <w:i/>
                <w:iCs/>
              </w:rPr>
            </w:pPr>
          </w:p>
        </w:tc>
        <w:tc>
          <w:tcPr>
            <w:tcW w:w="674" w:type="pct"/>
            <w:shd w:val="clear" w:color="auto" w:fill="auto"/>
            <w:vAlign w:val="center"/>
          </w:tcPr>
          <w:p w14:paraId="29A5CE3F" w14:textId="77777777" w:rsidR="00BE131C" w:rsidRPr="00983415" w:rsidRDefault="00BE131C" w:rsidP="00BE131C">
            <w:pPr>
              <w:jc w:val="center"/>
              <w:rPr>
                <w:rFonts w:cs="Arial"/>
                <w:b/>
                <w:bCs/>
                <w:i/>
                <w:iCs/>
              </w:rPr>
            </w:pPr>
          </w:p>
        </w:tc>
        <w:tc>
          <w:tcPr>
            <w:tcW w:w="640" w:type="pct"/>
            <w:shd w:val="clear" w:color="auto" w:fill="auto"/>
            <w:vAlign w:val="center"/>
          </w:tcPr>
          <w:p w14:paraId="58E62226" w14:textId="77777777" w:rsidR="00BE131C" w:rsidRPr="00983415" w:rsidRDefault="00BE131C" w:rsidP="00BE131C">
            <w:pPr>
              <w:jc w:val="center"/>
              <w:rPr>
                <w:rFonts w:cs="Arial"/>
                <w:b/>
                <w:bCs/>
                <w:i/>
                <w:iCs/>
              </w:rPr>
            </w:pPr>
          </w:p>
        </w:tc>
      </w:tr>
      <w:tr w:rsidR="00BE131C" w:rsidRPr="00983415" w14:paraId="442B64D3"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44AD6CD6" w14:textId="77777777" w:rsidR="00BE131C" w:rsidRPr="00F045BF" w:rsidRDefault="00BE131C" w:rsidP="00BE131C">
            <w:pPr>
              <w:jc w:val="center"/>
              <w:rPr>
                <w:rFonts w:cs="Arial"/>
                <w:lang w:val="sr-Cyrl-CS"/>
              </w:rPr>
            </w:pPr>
            <w:r w:rsidRPr="00F045BF">
              <w:rPr>
                <w:rFonts w:cs="Arial"/>
                <w:lang w:val="sr-Cyrl-CS"/>
              </w:rPr>
              <w:t>8.</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4C352316" w14:textId="77777777" w:rsidR="00BE131C" w:rsidRPr="00F045BF" w:rsidRDefault="00BE131C" w:rsidP="00BE131C">
            <w:pPr>
              <w:jc w:val="center"/>
              <w:rPr>
                <w:rFonts w:eastAsia="Batang" w:cs="Arial"/>
                <w:lang w:val="sr-Cyrl-CS" w:eastAsia="ko-KR"/>
              </w:rPr>
            </w:pPr>
            <w:r w:rsidRPr="00F045BF">
              <w:rPr>
                <w:rFonts w:cs="Arial"/>
                <w:lang w:val="sr-Cyrl-RS" w:eastAsia="sr-Cyrl-RS"/>
              </w:rPr>
              <w:t>Гинеколошки преглед (Колпоскопија, Папа – тест, ВС, ЦБ)</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D8FD890" w14:textId="77777777" w:rsidR="00BE131C" w:rsidRPr="00F045BF" w:rsidRDefault="00BE131C" w:rsidP="00BE131C">
            <w:pPr>
              <w:jc w:val="center"/>
              <w:rPr>
                <w:rFonts w:cs="Arial"/>
                <w:lang w:val="sr-Cyrl-RS"/>
              </w:rPr>
            </w:pPr>
            <w:r w:rsidRPr="00F045BF">
              <w:rPr>
                <w:rFonts w:cs="Arial"/>
                <w:lang w:val="sr-Cyrl-RS"/>
              </w:rPr>
              <w:t>150</w:t>
            </w:r>
          </w:p>
        </w:tc>
        <w:tc>
          <w:tcPr>
            <w:tcW w:w="674" w:type="pct"/>
            <w:shd w:val="clear" w:color="auto" w:fill="auto"/>
            <w:vAlign w:val="center"/>
          </w:tcPr>
          <w:p w14:paraId="0273D06D" w14:textId="77777777" w:rsidR="00BE131C" w:rsidRPr="00983415" w:rsidRDefault="00BE131C" w:rsidP="00BE131C">
            <w:pPr>
              <w:jc w:val="center"/>
              <w:rPr>
                <w:rFonts w:cs="Arial"/>
                <w:b/>
                <w:bCs/>
                <w:i/>
                <w:iCs/>
              </w:rPr>
            </w:pPr>
          </w:p>
        </w:tc>
        <w:tc>
          <w:tcPr>
            <w:tcW w:w="641" w:type="pct"/>
            <w:shd w:val="clear" w:color="auto" w:fill="auto"/>
            <w:vAlign w:val="center"/>
          </w:tcPr>
          <w:p w14:paraId="300F9D58" w14:textId="77777777" w:rsidR="00BE131C" w:rsidRPr="00983415" w:rsidRDefault="00BE131C" w:rsidP="00BE131C">
            <w:pPr>
              <w:jc w:val="center"/>
              <w:rPr>
                <w:rFonts w:cs="Arial"/>
                <w:b/>
                <w:bCs/>
                <w:i/>
                <w:iCs/>
              </w:rPr>
            </w:pPr>
          </w:p>
        </w:tc>
        <w:tc>
          <w:tcPr>
            <w:tcW w:w="674" w:type="pct"/>
            <w:shd w:val="clear" w:color="auto" w:fill="auto"/>
            <w:vAlign w:val="center"/>
          </w:tcPr>
          <w:p w14:paraId="62141834" w14:textId="77777777" w:rsidR="00BE131C" w:rsidRPr="00983415" w:rsidRDefault="00BE131C" w:rsidP="00BE131C">
            <w:pPr>
              <w:jc w:val="center"/>
              <w:rPr>
                <w:rFonts w:cs="Arial"/>
                <w:b/>
                <w:bCs/>
                <w:i/>
                <w:iCs/>
              </w:rPr>
            </w:pPr>
          </w:p>
        </w:tc>
        <w:tc>
          <w:tcPr>
            <w:tcW w:w="640" w:type="pct"/>
            <w:shd w:val="clear" w:color="auto" w:fill="auto"/>
            <w:vAlign w:val="center"/>
          </w:tcPr>
          <w:p w14:paraId="37F16E90" w14:textId="77777777" w:rsidR="00BE131C" w:rsidRPr="00983415" w:rsidRDefault="00BE131C" w:rsidP="00BE131C">
            <w:pPr>
              <w:jc w:val="center"/>
              <w:rPr>
                <w:rFonts w:cs="Arial"/>
                <w:b/>
                <w:bCs/>
                <w:i/>
                <w:iCs/>
              </w:rPr>
            </w:pPr>
          </w:p>
        </w:tc>
      </w:tr>
      <w:tr w:rsidR="00BE131C" w:rsidRPr="00983415" w14:paraId="4FA8BD22"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4FC7DCAD" w14:textId="77777777" w:rsidR="00BE131C" w:rsidRPr="00F045BF" w:rsidRDefault="00BE131C" w:rsidP="00BE131C">
            <w:pPr>
              <w:jc w:val="center"/>
              <w:rPr>
                <w:rFonts w:cs="Arial"/>
                <w:lang w:val="sr-Cyrl-CS"/>
              </w:rPr>
            </w:pPr>
            <w:r w:rsidRPr="00F045BF">
              <w:rPr>
                <w:rFonts w:cs="Arial"/>
                <w:lang w:val="sr-Cyrl-CS"/>
              </w:rPr>
              <w:lastRenderedPageBreak/>
              <w:t>9.</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4169B383" w14:textId="77777777" w:rsidR="00BE131C" w:rsidRPr="00F045BF" w:rsidRDefault="00BE131C" w:rsidP="00BE131C">
            <w:pPr>
              <w:jc w:val="center"/>
              <w:rPr>
                <w:rFonts w:eastAsia="Batang" w:cs="Arial"/>
                <w:lang w:val="sr-Cyrl-CS" w:eastAsia="ko-KR"/>
              </w:rPr>
            </w:pPr>
            <w:r w:rsidRPr="00F045BF">
              <w:rPr>
                <w:rFonts w:cs="Arial"/>
                <w:lang w:val="sr-Cyrl-RS" w:eastAsia="sr-Cyrl-RS"/>
              </w:rPr>
              <w:t>Гинеколошки ултразвук</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F187A31" w14:textId="77777777" w:rsidR="00BE131C" w:rsidRPr="00F045BF" w:rsidRDefault="00BE131C" w:rsidP="00BE131C">
            <w:pPr>
              <w:jc w:val="center"/>
              <w:rPr>
                <w:rFonts w:cs="Arial"/>
                <w:lang w:val="sr-Cyrl-RS"/>
              </w:rPr>
            </w:pPr>
            <w:r w:rsidRPr="00F045BF">
              <w:rPr>
                <w:rFonts w:cs="Arial"/>
                <w:lang w:val="sr-Cyrl-RS"/>
              </w:rPr>
              <w:t>150</w:t>
            </w:r>
          </w:p>
        </w:tc>
        <w:tc>
          <w:tcPr>
            <w:tcW w:w="674" w:type="pct"/>
            <w:shd w:val="clear" w:color="auto" w:fill="auto"/>
            <w:vAlign w:val="center"/>
          </w:tcPr>
          <w:p w14:paraId="391455DC" w14:textId="77777777" w:rsidR="00BE131C" w:rsidRPr="00983415" w:rsidRDefault="00BE131C" w:rsidP="00BE131C">
            <w:pPr>
              <w:jc w:val="center"/>
              <w:rPr>
                <w:rFonts w:cs="Arial"/>
                <w:b/>
                <w:bCs/>
                <w:i/>
                <w:iCs/>
              </w:rPr>
            </w:pPr>
          </w:p>
        </w:tc>
        <w:tc>
          <w:tcPr>
            <w:tcW w:w="641" w:type="pct"/>
            <w:shd w:val="clear" w:color="auto" w:fill="auto"/>
            <w:vAlign w:val="center"/>
          </w:tcPr>
          <w:p w14:paraId="5C2EAB44" w14:textId="77777777" w:rsidR="00BE131C" w:rsidRPr="00983415" w:rsidRDefault="00BE131C" w:rsidP="00BE131C">
            <w:pPr>
              <w:jc w:val="center"/>
              <w:rPr>
                <w:rFonts w:cs="Arial"/>
                <w:b/>
                <w:bCs/>
                <w:i/>
                <w:iCs/>
              </w:rPr>
            </w:pPr>
          </w:p>
        </w:tc>
        <w:tc>
          <w:tcPr>
            <w:tcW w:w="674" w:type="pct"/>
            <w:shd w:val="clear" w:color="auto" w:fill="auto"/>
            <w:vAlign w:val="center"/>
          </w:tcPr>
          <w:p w14:paraId="056D4173" w14:textId="77777777" w:rsidR="00BE131C" w:rsidRPr="00983415" w:rsidRDefault="00BE131C" w:rsidP="00BE131C">
            <w:pPr>
              <w:jc w:val="center"/>
              <w:rPr>
                <w:rFonts w:cs="Arial"/>
                <w:b/>
                <w:bCs/>
                <w:i/>
                <w:iCs/>
              </w:rPr>
            </w:pPr>
          </w:p>
        </w:tc>
        <w:tc>
          <w:tcPr>
            <w:tcW w:w="640" w:type="pct"/>
            <w:shd w:val="clear" w:color="auto" w:fill="auto"/>
            <w:vAlign w:val="center"/>
          </w:tcPr>
          <w:p w14:paraId="4B7481EA" w14:textId="77777777" w:rsidR="00BE131C" w:rsidRPr="00983415" w:rsidRDefault="00BE131C" w:rsidP="00BE131C">
            <w:pPr>
              <w:jc w:val="center"/>
              <w:rPr>
                <w:rFonts w:cs="Arial"/>
                <w:b/>
                <w:bCs/>
                <w:i/>
                <w:iCs/>
              </w:rPr>
            </w:pPr>
          </w:p>
        </w:tc>
      </w:tr>
      <w:tr w:rsidR="00BE131C" w:rsidRPr="00983415" w14:paraId="155C2ECF"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176C9400" w14:textId="77777777" w:rsidR="00BE131C" w:rsidRPr="00F045BF" w:rsidRDefault="00BE131C" w:rsidP="00BE131C">
            <w:pPr>
              <w:jc w:val="center"/>
              <w:rPr>
                <w:rFonts w:cs="Arial"/>
                <w:lang w:val="sr-Cyrl-CS"/>
              </w:rPr>
            </w:pPr>
            <w:r w:rsidRPr="00F045BF">
              <w:rPr>
                <w:rFonts w:cs="Arial"/>
                <w:lang w:val="sr-Cyrl-CS"/>
              </w:rPr>
              <w:t>10.</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3B7684E3" w14:textId="77777777" w:rsidR="00BE131C" w:rsidRPr="00F045BF" w:rsidRDefault="00BE131C" w:rsidP="00BE131C">
            <w:pPr>
              <w:jc w:val="center"/>
              <w:rPr>
                <w:rFonts w:eastAsia="Batang" w:cs="Arial"/>
                <w:lang w:val="sr-Cyrl-CS" w:eastAsia="ko-KR"/>
              </w:rPr>
            </w:pPr>
            <w:r w:rsidRPr="00F045BF">
              <w:rPr>
                <w:rFonts w:eastAsia="Batang" w:cs="Arial"/>
                <w:lang w:val="sr-Cyrl-CS" w:eastAsia="ko-KR"/>
              </w:rPr>
              <w:t>Клинички преглед дојки</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CD4DDD8" w14:textId="77777777" w:rsidR="00BE131C" w:rsidRPr="00F045BF" w:rsidRDefault="00BE131C" w:rsidP="00BE131C">
            <w:pPr>
              <w:jc w:val="center"/>
              <w:rPr>
                <w:rFonts w:cs="Arial"/>
                <w:lang w:val="sr-Cyrl-RS"/>
              </w:rPr>
            </w:pPr>
            <w:r w:rsidRPr="00F045BF">
              <w:rPr>
                <w:rFonts w:cs="Arial"/>
                <w:lang w:val="sr-Cyrl-RS"/>
              </w:rPr>
              <w:t>150</w:t>
            </w:r>
          </w:p>
        </w:tc>
        <w:tc>
          <w:tcPr>
            <w:tcW w:w="674" w:type="pct"/>
            <w:shd w:val="clear" w:color="auto" w:fill="auto"/>
            <w:vAlign w:val="center"/>
          </w:tcPr>
          <w:p w14:paraId="1D4F7818" w14:textId="77777777" w:rsidR="00BE131C" w:rsidRPr="00983415" w:rsidRDefault="00BE131C" w:rsidP="00BE131C">
            <w:pPr>
              <w:jc w:val="center"/>
              <w:rPr>
                <w:rFonts w:cs="Arial"/>
                <w:b/>
                <w:bCs/>
                <w:i/>
                <w:iCs/>
              </w:rPr>
            </w:pPr>
          </w:p>
        </w:tc>
        <w:tc>
          <w:tcPr>
            <w:tcW w:w="641" w:type="pct"/>
            <w:shd w:val="clear" w:color="auto" w:fill="auto"/>
            <w:vAlign w:val="center"/>
          </w:tcPr>
          <w:p w14:paraId="0CBEF548" w14:textId="77777777" w:rsidR="00BE131C" w:rsidRPr="00983415" w:rsidRDefault="00BE131C" w:rsidP="00BE131C">
            <w:pPr>
              <w:jc w:val="center"/>
              <w:rPr>
                <w:rFonts w:cs="Arial"/>
                <w:b/>
                <w:bCs/>
                <w:i/>
                <w:iCs/>
              </w:rPr>
            </w:pPr>
          </w:p>
        </w:tc>
        <w:tc>
          <w:tcPr>
            <w:tcW w:w="674" w:type="pct"/>
            <w:shd w:val="clear" w:color="auto" w:fill="auto"/>
            <w:vAlign w:val="center"/>
          </w:tcPr>
          <w:p w14:paraId="14D4865A" w14:textId="77777777" w:rsidR="00BE131C" w:rsidRPr="00983415" w:rsidRDefault="00BE131C" w:rsidP="00BE131C">
            <w:pPr>
              <w:jc w:val="center"/>
              <w:rPr>
                <w:rFonts w:cs="Arial"/>
                <w:b/>
                <w:bCs/>
                <w:i/>
                <w:iCs/>
              </w:rPr>
            </w:pPr>
          </w:p>
        </w:tc>
        <w:tc>
          <w:tcPr>
            <w:tcW w:w="640" w:type="pct"/>
            <w:shd w:val="clear" w:color="auto" w:fill="auto"/>
            <w:vAlign w:val="center"/>
          </w:tcPr>
          <w:p w14:paraId="3832F134" w14:textId="77777777" w:rsidR="00BE131C" w:rsidRPr="00983415" w:rsidRDefault="00BE131C" w:rsidP="00BE131C">
            <w:pPr>
              <w:jc w:val="center"/>
              <w:rPr>
                <w:rFonts w:cs="Arial"/>
                <w:b/>
                <w:bCs/>
                <w:i/>
                <w:iCs/>
              </w:rPr>
            </w:pPr>
          </w:p>
        </w:tc>
      </w:tr>
      <w:tr w:rsidR="00BE131C" w:rsidRPr="00983415" w14:paraId="5FD7D0EA"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0C7C89A7" w14:textId="77777777" w:rsidR="00BE131C" w:rsidRPr="00F045BF" w:rsidRDefault="00BE131C" w:rsidP="00BE131C">
            <w:pPr>
              <w:jc w:val="center"/>
              <w:rPr>
                <w:rFonts w:cs="Arial"/>
                <w:lang w:val="sr-Cyrl-CS"/>
              </w:rPr>
            </w:pPr>
            <w:r w:rsidRPr="00F045BF">
              <w:rPr>
                <w:rFonts w:cs="Arial"/>
                <w:lang w:val="sr-Cyrl-CS"/>
              </w:rPr>
              <w:t>11.</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20B985F7" w14:textId="77777777" w:rsidR="00BE131C" w:rsidRPr="00F045BF" w:rsidRDefault="00BE131C" w:rsidP="00BE131C">
            <w:pPr>
              <w:jc w:val="center"/>
              <w:rPr>
                <w:rFonts w:eastAsia="Batang" w:cs="Arial"/>
                <w:lang w:val="sr-Cyrl-CS" w:eastAsia="ko-KR"/>
              </w:rPr>
            </w:pPr>
            <w:r w:rsidRPr="00F045BF">
              <w:rPr>
                <w:rFonts w:eastAsia="Batang" w:cs="Arial"/>
                <w:lang w:val="sr-Cyrl-CS" w:eastAsia="ko-KR"/>
              </w:rPr>
              <w:t>Ултразвук дојки</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8551459" w14:textId="77777777" w:rsidR="00BE131C" w:rsidRPr="00F045BF" w:rsidRDefault="00BE131C" w:rsidP="00BE131C">
            <w:pPr>
              <w:jc w:val="center"/>
              <w:rPr>
                <w:rFonts w:cs="Arial"/>
                <w:lang w:val="sr-Cyrl-RS"/>
              </w:rPr>
            </w:pPr>
            <w:r w:rsidRPr="00F045BF">
              <w:rPr>
                <w:rFonts w:cs="Arial"/>
                <w:lang w:val="sr-Cyrl-RS"/>
              </w:rPr>
              <w:t>150</w:t>
            </w:r>
          </w:p>
        </w:tc>
        <w:tc>
          <w:tcPr>
            <w:tcW w:w="674" w:type="pct"/>
            <w:shd w:val="clear" w:color="auto" w:fill="auto"/>
            <w:vAlign w:val="center"/>
          </w:tcPr>
          <w:p w14:paraId="42FA55FA" w14:textId="77777777" w:rsidR="00BE131C" w:rsidRPr="00983415" w:rsidRDefault="00BE131C" w:rsidP="00BE131C">
            <w:pPr>
              <w:jc w:val="center"/>
              <w:rPr>
                <w:rFonts w:cs="Arial"/>
                <w:b/>
                <w:bCs/>
                <w:i/>
                <w:iCs/>
              </w:rPr>
            </w:pPr>
          </w:p>
        </w:tc>
        <w:tc>
          <w:tcPr>
            <w:tcW w:w="641" w:type="pct"/>
            <w:shd w:val="clear" w:color="auto" w:fill="auto"/>
            <w:vAlign w:val="center"/>
          </w:tcPr>
          <w:p w14:paraId="18C121C7" w14:textId="77777777" w:rsidR="00BE131C" w:rsidRPr="00983415" w:rsidRDefault="00BE131C" w:rsidP="00BE131C">
            <w:pPr>
              <w:jc w:val="center"/>
              <w:rPr>
                <w:rFonts w:cs="Arial"/>
                <w:b/>
                <w:bCs/>
                <w:i/>
                <w:iCs/>
              </w:rPr>
            </w:pPr>
          </w:p>
        </w:tc>
        <w:tc>
          <w:tcPr>
            <w:tcW w:w="674" w:type="pct"/>
            <w:shd w:val="clear" w:color="auto" w:fill="auto"/>
            <w:vAlign w:val="center"/>
          </w:tcPr>
          <w:p w14:paraId="44398D7C" w14:textId="77777777" w:rsidR="00BE131C" w:rsidRPr="00983415" w:rsidRDefault="00BE131C" w:rsidP="00BE131C">
            <w:pPr>
              <w:jc w:val="center"/>
              <w:rPr>
                <w:rFonts w:cs="Arial"/>
                <w:b/>
                <w:bCs/>
                <w:i/>
                <w:iCs/>
              </w:rPr>
            </w:pPr>
          </w:p>
        </w:tc>
        <w:tc>
          <w:tcPr>
            <w:tcW w:w="640" w:type="pct"/>
            <w:shd w:val="clear" w:color="auto" w:fill="auto"/>
            <w:vAlign w:val="center"/>
          </w:tcPr>
          <w:p w14:paraId="6EF59EBE" w14:textId="77777777" w:rsidR="00BE131C" w:rsidRPr="00983415" w:rsidRDefault="00BE131C" w:rsidP="00BE131C">
            <w:pPr>
              <w:jc w:val="center"/>
              <w:rPr>
                <w:rFonts w:cs="Arial"/>
                <w:b/>
                <w:bCs/>
                <w:i/>
                <w:iCs/>
              </w:rPr>
            </w:pPr>
          </w:p>
        </w:tc>
      </w:tr>
      <w:tr w:rsidR="00BE131C" w:rsidRPr="00983415" w14:paraId="5DCE2A54"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75767E71" w14:textId="77777777" w:rsidR="00BE131C" w:rsidRPr="00F045BF" w:rsidRDefault="00BE131C" w:rsidP="00BE131C">
            <w:pPr>
              <w:jc w:val="center"/>
              <w:rPr>
                <w:rFonts w:cs="Arial"/>
                <w:lang w:val="sr-Cyrl-CS"/>
              </w:rPr>
            </w:pPr>
            <w:r w:rsidRPr="00F045BF">
              <w:rPr>
                <w:rFonts w:cs="Arial"/>
                <w:lang w:val="sr-Cyrl-CS"/>
              </w:rPr>
              <w:t>12.</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5DDDA24B" w14:textId="77777777" w:rsidR="00BE131C" w:rsidRPr="00F045BF" w:rsidRDefault="00BE131C" w:rsidP="00BE131C">
            <w:pPr>
              <w:jc w:val="center"/>
              <w:rPr>
                <w:rFonts w:eastAsia="Batang" w:cs="Arial"/>
                <w:lang w:val="sr-Cyrl-CS" w:eastAsia="ko-KR"/>
              </w:rPr>
            </w:pPr>
            <w:r w:rsidRPr="00F045BF">
              <w:rPr>
                <w:rFonts w:eastAsia="Batang" w:cs="Arial"/>
                <w:lang w:val="sr-Cyrl-CS" w:eastAsia="ko-KR"/>
              </w:rPr>
              <w:t>Ултразвук абдомена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AA81128" w14:textId="77777777" w:rsidR="00BE131C" w:rsidRPr="00F045BF" w:rsidRDefault="00BE131C" w:rsidP="00BE131C">
            <w:pPr>
              <w:jc w:val="center"/>
              <w:rPr>
                <w:rFonts w:cs="Arial"/>
                <w:lang w:val="sr-Cyrl-RS"/>
              </w:rPr>
            </w:pPr>
            <w:r w:rsidRPr="00F045BF">
              <w:rPr>
                <w:rFonts w:cs="Arial"/>
                <w:lang w:val="sr-Cyrl-RS"/>
              </w:rPr>
              <w:t>150</w:t>
            </w:r>
          </w:p>
        </w:tc>
        <w:tc>
          <w:tcPr>
            <w:tcW w:w="674" w:type="pct"/>
            <w:shd w:val="clear" w:color="auto" w:fill="auto"/>
            <w:vAlign w:val="center"/>
          </w:tcPr>
          <w:p w14:paraId="3CA6F350" w14:textId="77777777" w:rsidR="00BE131C" w:rsidRPr="00983415" w:rsidRDefault="00BE131C" w:rsidP="00BE131C">
            <w:pPr>
              <w:jc w:val="center"/>
              <w:rPr>
                <w:rFonts w:cs="Arial"/>
                <w:b/>
                <w:bCs/>
                <w:i/>
                <w:iCs/>
              </w:rPr>
            </w:pPr>
          </w:p>
        </w:tc>
        <w:tc>
          <w:tcPr>
            <w:tcW w:w="641" w:type="pct"/>
            <w:shd w:val="clear" w:color="auto" w:fill="auto"/>
            <w:vAlign w:val="center"/>
          </w:tcPr>
          <w:p w14:paraId="6BD11E59" w14:textId="77777777" w:rsidR="00BE131C" w:rsidRPr="00983415" w:rsidRDefault="00BE131C" w:rsidP="00BE131C">
            <w:pPr>
              <w:jc w:val="center"/>
              <w:rPr>
                <w:rFonts w:cs="Arial"/>
                <w:b/>
                <w:bCs/>
                <w:i/>
                <w:iCs/>
              </w:rPr>
            </w:pPr>
          </w:p>
        </w:tc>
        <w:tc>
          <w:tcPr>
            <w:tcW w:w="674" w:type="pct"/>
            <w:shd w:val="clear" w:color="auto" w:fill="auto"/>
            <w:vAlign w:val="center"/>
          </w:tcPr>
          <w:p w14:paraId="508637D0" w14:textId="77777777" w:rsidR="00BE131C" w:rsidRPr="00983415" w:rsidRDefault="00BE131C" w:rsidP="00BE131C">
            <w:pPr>
              <w:jc w:val="center"/>
              <w:rPr>
                <w:rFonts w:cs="Arial"/>
                <w:b/>
                <w:bCs/>
                <w:i/>
                <w:iCs/>
              </w:rPr>
            </w:pPr>
          </w:p>
        </w:tc>
        <w:tc>
          <w:tcPr>
            <w:tcW w:w="640" w:type="pct"/>
            <w:shd w:val="clear" w:color="auto" w:fill="auto"/>
            <w:vAlign w:val="center"/>
          </w:tcPr>
          <w:p w14:paraId="48180D97" w14:textId="77777777" w:rsidR="00BE131C" w:rsidRPr="00983415" w:rsidRDefault="00BE131C" w:rsidP="00BE131C">
            <w:pPr>
              <w:jc w:val="center"/>
              <w:rPr>
                <w:rFonts w:cs="Arial"/>
                <w:b/>
                <w:bCs/>
                <w:i/>
                <w:iCs/>
              </w:rPr>
            </w:pPr>
          </w:p>
        </w:tc>
      </w:tr>
      <w:tr w:rsidR="00F452DA" w:rsidRPr="00983415" w14:paraId="6D0AEDCA"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493AB580" w14:textId="77777777" w:rsidR="00F452DA" w:rsidRPr="00F045BF" w:rsidRDefault="00F452DA" w:rsidP="00F452DA">
            <w:pPr>
              <w:jc w:val="center"/>
              <w:rPr>
                <w:rFonts w:cs="Arial"/>
                <w:lang w:val="sr-Cyrl-CS"/>
              </w:rPr>
            </w:pPr>
            <w:r>
              <w:rPr>
                <w:rFonts w:cs="Arial"/>
                <w:lang w:val="sr-Cyrl-CS"/>
              </w:rPr>
              <w:t>13.</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6C51D94C" w14:textId="77777777" w:rsidR="00F452DA" w:rsidRPr="00F045BF" w:rsidRDefault="00F452DA" w:rsidP="00F452DA">
            <w:pPr>
              <w:jc w:val="center"/>
              <w:rPr>
                <w:rFonts w:eastAsia="Batang" w:cs="Arial"/>
                <w:lang w:val="sr-Cyrl-CS" w:eastAsia="ko-KR"/>
              </w:rPr>
            </w:pPr>
            <w:r>
              <w:rPr>
                <w:rFonts w:eastAsia="Batang" w:cs="Arial"/>
                <w:lang w:val="sr-Cyrl-CS" w:eastAsia="ko-KR"/>
              </w:rPr>
              <w:t>Спирометрија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B0A24BC" w14:textId="77777777" w:rsidR="00F452DA" w:rsidRPr="00F045BF" w:rsidRDefault="00F452DA" w:rsidP="00F452DA">
            <w:pPr>
              <w:jc w:val="center"/>
              <w:rPr>
                <w:rFonts w:cs="Arial"/>
                <w:lang w:val="sr-Cyrl-RS"/>
              </w:rPr>
            </w:pPr>
            <w:r>
              <w:rPr>
                <w:rFonts w:cs="Arial"/>
                <w:lang w:val="sr-Cyrl-RS"/>
              </w:rPr>
              <w:t>240</w:t>
            </w:r>
          </w:p>
        </w:tc>
        <w:tc>
          <w:tcPr>
            <w:tcW w:w="674" w:type="pct"/>
            <w:shd w:val="clear" w:color="auto" w:fill="auto"/>
            <w:vAlign w:val="center"/>
          </w:tcPr>
          <w:p w14:paraId="6F2FF7F7" w14:textId="77777777" w:rsidR="00F452DA" w:rsidRPr="00983415" w:rsidRDefault="00F452DA" w:rsidP="00F452DA">
            <w:pPr>
              <w:jc w:val="center"/>
              <w:rPr>
                <w:rFonts w:cs="Arial"/>
                <w:b/>
                <w:bCs/>
                <w:i/>
                <w:iCs/>
              </w:rPr>
            </w:pPr>
          </w:p>
        </w:tc>
        <w:tc>
          <w:tcPr>
            <w:tcW w:w="641" w:type="pct"/>
            <w:shd w:val="clear" w:color="auto" w:fill="auto"/>
            <w:vAlign w:val="center"/>
          </w:tcPr>
          <w:p w14:paraId="1E48BD5D" w14:textId="77777777" w:rsidR="00F452DA" w:rsidRPr="00983415" w:rsidRDefault="00F452DA" w:rsidP="00F452DA">
            <w:pPr>
              <w:jc w:val="center"/>
              <w:rPr>
                <w:rFonts w:cs="Arial"/>
                <w:b/>
                <w:bCs/>
                <w:i/>
                <w:iCs/>
              </w:rPr>
            </w:pPr>
          </w:p>
        </w:tc>
        <w:tc>
          <w:tcPr>
            <w:tcW w:w="674" w:type="pct"/>
            <w:shd w:val="clear" w:color="auto" w:fill="auto"/>
            <w:vAlign w:val="center"/>
          </w:tcPr>
          <w:p w14:paraId="67954B5C" w14:textId="77777777" w:rsidR="00F452DA" w:rsidRPr="00983415" w:rsidRDefault="00F452DA" w:rsidP="00F452DA">
            <w:pPr>
              <w:jc w:val="center"/>
              <w:rPr>
                <w:rFonts w:cs="Arial"/>
                <w:b/>
                <w:bCs/>
                <w:i/>
                <w:iCs/>
              </w:rPr>
            </w:pPr>
          </w:p>
        </w:tc>
        <w:tc>
          <w:tcPr>
            <w:tcW w:w="640" w:type="pct"/>
            <w:shd w:val="clear" w:color="auto" w:fill="auto"/>
            <w:vAlign w:val="center"/>
          </w:tcPr>
          <w:p w14:paraId="6578F990" w14:textId="77777777" w:rsidR="00F452DA" w:rsidRPr="00983415" w:rsidRDefault="00F452DA" w:rsidP="00F452DA">
            <w:pPr>
              <w:jc w:val="center"/>
              <w:rPr>
                <w:rFonts w:cs="Arial"/>
                <w:b/>
                <w:bCs/>
                <w:i/>
                <w:iCs/>
              </w:rPr>
            </w:pPr>
          </w:p>
        </w:tc>
      </w:tr>
      <w:tr w:rsidR="00BE131C" w:rsidRPr="00983415" w14:paraId="66A2FF3E"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7514E79" w14:textId="77777777" w:rsidR="00BE131C" w:rsidRPr="00F045BF" w:rsidRDefault="00F452DA" w:rsidP="00BE131C">
            <w:pPr>
              <w:jc w:val="center"/>
              <w:rPr>
                <w:rFonts w:cs="Arial"/>
                <w:lang w:val="sr-Cyrl-CS"/>
              </w:rPr>
            </w:pPr>
            <w:r>
              <w:rPr>
                <w:rFonts w:cs="Arial"/>
                <w:lang w:val="sr-Cyrl-CS"/>
              </w:rPr>
              <w:t>14</w:t>
            </w:r>
            <w:r w:rsidR="00BE131C" w:rsidRPr="00F045BF">
              <w:rPr>
                <w:rFonts w:cs="Arial"/>
                <w:lang w:val="sr-Cyrl-CS"/>
              </w:rPr>
              <w:t>.</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653C6DF8" w14:textId="77777777" w:rsidR="00BE131C" w:rsidRPr="00F045BF" w:rsidRDefault="00BE131C" w:rsidP="00BE131C">
            <w:pPr>
              <w:jc w:val="center"/>
              <w:rPr>
                <w:rFonts w:eastAsia="Batang" w:cs="Arial"/>
                <w:lang w:val="sr-Cyrl-CS" w:eastAsia="ko-KR"/>
              </w:rPr>
            </w:pPr>
            <w:r w:rsidRPr="00F045BF">
              <w:rPr>
                <w:rFonts w:cs="Arial"/>
                <w:lang w:val="sr-Cyrl-CS" w:eastAsia="sr-Cyrl-RS"/>
              </w:rPr>
              <w:t xml:space="preserve">Завршни преглед </w:t>
            </w:r>
            <w:r w:rsidRPr="00F045BF">
              <w:rPr>
                <w:rFonts w:cs="Arial"/>
                <w:lang w:val="sr-Latn-CS" w:eastAsia="sr-Cyrl-RS"/>
              </w:rPr>
              <w:t>специјалисте медицине рада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A53A027" w14:textId="77777777" w:rsidR="00BE131C" w:rsidRPr="00F045BF" w:rsidRDefault="00BE131C" w:rsidP="00BE131C">
            <w:pPr>
              <w:jc w:val="center"/>
              <w:rPr>
                <w:rFonts w:cs="Arial"/>
                <w:lang w:val="sr-Cyrl-RS"/>
              </w:rPr>
            </w:pPr>
            <w:r w:rsidRPr="00F045BF">
              <w:rPr>
                <w:rFonts w:cs="Arial"/>
                <w:lang w:val="sr-Cyrl-RS"/>
              </w:rPr>
              <w:t>240</w:t>
            </w:r>
          </w:p>
        </w:tc>
        <w:tc>
          <w:tcPr>
            <w:tcW w:w="674" w:type="pct"/>
            <w:shd w:val="clear" w:color="auto" w:fill="auto"/>
            <w:vAlign w:val="center"/>
          </w:tcPr>
          <w:p w14:paraId="5533E8EF" w14:textId="77777777" w:rsidR="00BE131C" w:rsidRPr="00983415" w:rsidRDefault="00BE131C" w:rsidP="00BE131C">
            <w:pPr>
              <w:jc w:val="center"/>
              <w:rPr>
                <w:rFonts w:cs="Arial"/>
                <w:b/>
                <w:bCs/>
                <w:i/>
                <w:iCs/>
              </w:rPr>
            </w:pPr>
          </w:p>
        </w:tc>
        <w:tc>
          <w:tcPr>
            <w:tcW w:w="641" w:type="pct"/>
            <w:shd w:val="clear" w:color="auto" w:fill="auto"/>
            <w:vAlign w:val="center"/>
          </w:tcPr>
          <w:p w14:paraId="437C00D3" w14:textId="77777777" w:rsidR="00BE131C" w:rsidRPr="00983415" w:rsidRDefault="00BE131C" w:rsidP="00BE131C">
            <w:pPr>
              <w:jc w:val="center"/>
              <w:rPr>
                <w:rFonts w:cs="Arial"/>
                <w:b/>
                <w:bCs/>
                <w:i/>
                <w:iCs/>
              </w:rPr>
            </w:pPr>
          </w:p>
        </w:tc>
        <w:tc>
          <w:tcPr>
            <w:tcW w:w="674" w:type="pct"/>
            <w:shd w:val="clear" w:color="auto" w:fill="auto"/>
            <w:vAlign w:val="center"/>
          </w:tcPr>
          <w:p w14:paraId="07387CFE" w14:textId="77777777" w:rsidR="00BE131C" w:rsidRPr="00983415" w:rsidRDefault="00BE131C" w:rsidP="00BE131C">
            <w:pPr>
              <w:jc w:val="center"/>
              <w:rPr>
                <w:rFonts w:cs="Arial"/>
                <w:b/>
                <w:bCs/>
                <w:i/>
                <w:iCs/>
              </w:rPr>
            </w:pPr>
          </w:p>
        </w:tc>
        <w:tc>
          <w:tcPr>
            <w:tcW w:w="640" w:type="pct"/>
            <w:shd w:val="clear" w:color="auto" w:fill="auto"/>
            <w:vAlign w:val="center"/>
          </w:tcPr>
          <w:p w14:paraId="1D1FC3B0" w14:textId="77777777" w:rsidR="00BE131C" w:rsidRPr="00983415" w:rsidRDefault="00BE131C" w:rsidP="00BE131C">
            <w:pPr>
              <w:jc w:val="center"/>
              <w:rPr>
                <w:rFonts w:cs="Arial"/>
                <w:b/>
                <w:bCs/>
                <w:i/>
                <w:iCs/>
              </w:rPr>
            </w:pPr>
          </w:p>
        </w:tc>
      </w:tr>
      <w:tr w:rsidR="00743FA9" w:rsidRPr="00983415" w14:paraId="6A5BD9B4" w14:textId="77777777" w:rsidTr="002D4949">
        <w:trPr>
          <w:trHeight w:val="397"/>
        </w:trPr>
        <w:tc>
          <w:tcPr>
            <w:tcW w:w="5000" w:type="pct"/>
            <w:gridSpan w:val="7"/>
            <w:tcBorders>
              <w:top w:val="single" w:sz="4" w:space="0" w:color="auto"/>
              <w:left w:val="single" w:sz="4" w:space="0" w:color="auto"/>
              <w:bottom w:val="single" w:sz="4" w:space="0" w:color="auto"/>
            </w:tcBorders>
            <w:shd w:val="clear" w:color="auto" w:fill="auto"/>
            <w:vAlign w:val="center"/>
          </w:tcPr>
          <w:p w14:paraId="1626D23B" w14:textId="77777777" w:rsidR="00743FA9" w:rsidRPr="00743FA9" w:rsidRDefault="00743FA9" w:rsidP="00743FA9">
            <w:pPr>
              <w:jc w:val="left"/>
              <w:rPr>
                <w:rFonts w:cs="Arial"/>
                <w:b/>
                <w:bCs/>
                <w:i/>
                <w:iCs/>
              </w:rPr>
            </w:pPr>
            <w:r w:rsidRPr="00743FA9">
              <w:rPr>
                <w:rFonts w:cs="Arial"/>
                <w:b/>
                <w:lang w:val="sr-Cyrl-RS"/>
              </w:rPr>
              <w:t>П</w:t>
            </w:r>
            <w:r w:rsidRPr="00743FA9">
              <w:rPr>
                <w:rFonts w:cs="Arial"/>
                <w:b/>
                <w:lang w:val="sr-Cyrl-CS"/>
              </w:rPr>
              <w:t>регледи по индикацијама:</w:t>
            </w:r>
          </w:p>
        </w:tc>
      </w:tr>
      <w:tr w:rsidR="00BE131C" w:rsidRPr="00983415" w14:paraId="7D3789CC"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0BBB80A" w14:textId="77777777" w:rsidR="00BE131C" w:rsidRPr="00F045BF" w:rsidRDefault="00BE131C" w:rsidP="00BE131C">
            <w:pPr>
              <w:jc w:val="center"/>
              <w:rPr>
                <w:rFonts w:eastAsia="Batang" w:cs="Arial"/>
                <w:lang w:val="sr-Cyrl-CS" w:eastAsia="ko-KR"/>
              </w:rPr>
            </w:pPr>
            <w:r w:rsidRPr="00F045BF">
              <w:rPr>
                <w:rFonts w:cs="Arial"/>
                <w:lang w:val="sr-Cyrl-CS"/>
              </w:rPr>
              <w:t>1</w:t>
            </w:r>
            <w:r w:rsidR="00F452DA">
              <w:rPr>
                <w:rFonts w:cs="Arial"/>
                <w:lang w:val="sr-Latn-RS"/>
              </w:rPr>
              <w:t>5</w:t>
            </w:r>
            <w:r w:rsidRPr="00F045BF">
              <w:rPr>
                <w:rFonts w:cs="Arial"/>
                <w:lang w:val="sr-Cyrl-CS"/>
              </w:rPr>
              <w:t>.</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1C9035D2" w14:textId="77777777" w:rsidR="00BE131C" w:rsidRPr="00F045BF" w:rsidRDefault="00BE131C" w:rsidP="00BE131C">
            <w:pPr>
              <w:jc w:val="center"/>
              <w:rPr>
                <w:rFonts w:cs="Arial"/>
                <w:lang w:val="sr-Cyrl-CS" w:eastAsia="sr-Cyrl-RS"/>
              </w:rPr>
            </w:pPr>
            <w:r w:rsidRPr="00F045BF">
              <w:rPr>
                <w:rFonts w:cs="Arial"/>
                <w:lang w:val="sr-Cyrl-RS" w:eastAsia="sr-Cyrl-RS"/>
              </w:rPr>
              <w:t>Ултразвук штитне жлезде и хормони штитне жлезде</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36D7920" w14:textId="77777777" w:rsidR="00BE131C" w:rsidRPr="00F045BF" w:rsidRDefault="00BE131C" w:rsidP="00BE131C">
            <w:pPr>
              <w:jc w:val="center"/>
              <w:rPr>
                <w:rFonts w:cs="Arial"/>
                <w:lang w:val="sr-Cyrl-RS" w:eastAsia="sr-Cyrl-RS"/>
              </w:rPr>
            </w:pPr>
            <w:r w:rsidRPr="00F045BF">
              <w:rPr>
                <w:rFonts w:cs="Arial"/>
                <w:lang w:val="sr-Cyrl-RS" w:eastAsia="sr-Cyrl-RS"/>
              </w:rPr>
              <w:t>50</w:t>
            </w:r>
          </w:p>
        </w:tc>
        <w:tc>
          <w:tcPr>
            <w:tcW w:w="674" w:type="pct"/>
            <w:shd w:val="clear" w:color="auto" w:fill="auto"/>
            <w:vAlign w:val="center"/>
          </w:tcPr>
          <w:p w14:paraId="79CCB788" w14:textId="77777777" w:rsidR="00BE131C" w:rsidRPr="00983415" w:rsidRDefault="00BE131C" w:rsidP="00BE131C">
            <w:pPr>
              <w:jc w:val="center"/>
              <w:rPr>
                <w:rFonts w:cs="Arial"/>
                <w:b/>
                <w:bCs/>
                <w:i/>
                <w:iCs/>
              </w:rPr>
            </w:pPr>
          </w:p>
        </w:tc>
        <w:tc>
          <w:tcPr>
            <w:tcW w:w="641" w:type="pct"/>
            <w:shd w:val="clear" w:color="auto" w:fill="auto"/>
            <w:vAlign w:val="center"/>
          </w:tcPr>
          <w:p w14:paraId="3DA9E6B9" w14:textId="77777777" w:rsidR="00BE131C" w:rsidRPr="00983415" w:rsidRDefault="00BE131C" w:rsidP="00BE131C">
            <w:pPr>
              <w:jc w:val="center"/>
              <w:rPr>
                <w:rFonts w:cs="Arial"/>
                <w:b/>
                <w:bCs/>
                <w:i/>
                <w:iCs/>
              </w:rPr>
            </w:pPr>
          </w:p>
        </w:tc>
        <w:tc>
          <w:tcPr>
            <w:tcW w:w="674" w:type="pct"/>
            <w:shd w:val="clear" w:color="auto" w:fill="auto"/>
            <w:vAlign w:val="center"/>
          </w:tcPr>
          <w:p w14:paraId="3A052D09" w14:textId="77777777" w:rsidR="00BE131C" w:rsidRPr="00983415" w:rsidRDefault="00BE131C" w:rsidP="00BE131C">
            <w:pPr>
              <w:jc w:val="center"/>
              <w:rPr>
                <w:rFonts w:cs="Arial"/>
                <w:b/>
                <w:bCs/>
                <w:i/>
                <w:iCs/>
              </w:rPr>
            </w:pPr>
          </w:p>
        </w:tc>
        <w:tc>
          <w:tcPr>
            <w:tcW w:w="640" w:type="pct"/>
            <w:shd w:val="clear" w:color="auto" w:fill="auto"/>
            <w:vAlign w:val="center"/>
          </w:tcPr>
          <w:p w14:paraId="739D8656" w14:textId="77777777" w:rsidR="00BE131C" w:rsidRPr="00983415" w:rsidRDefault="00BE131C" w:rsidP="00BE131C">
            <w:pPr>
              <w:jc w:val="center"/>
              <w:rPr>
                <w:rFonts w:cs="Arial"/>
                <w:b/>
                <w:bCs/>
                <w:i/>
                <w:iCs/>
              </w:rPr>
            </w:pPr>
          </w:p>
        </w:tc>
      </w:tr>
      <w:tr w:rsidR="00BE131C" w:rsidRPr="00983415" w14:paraId="00784AD3"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6AE615A" w14:textId="77777777" w:rsidR="00BE131C" w:rsidRPr="00F045BF" w:rsidRDefault="00BE131C" w:rsidP="00F452DA">
            <w:pPr>
              <w:jc w:val="center"/>
              <w:rPr>
                <w:rFonts w:cs="Arial"/>
                <w:lang w:val="sr-Cyrl-CS"/>
              </w:rPr>
            </w:pPr>
            <w:r w:rsidRPr="00F045BF">
              <w:rPr>
                <w:rFonts w:cs="Arial"/>
                <w:lang w:val="sr-Cyrl-CS"/>
              </w:rPr>
              <w:t>1</w:t>
            </w:r>
            <w:r w:rsidR="00F452DA">
              <w:rPr>
                <w:rFonts w:cs="Arial"/>
                <w:lang w:val="sr-Cyrl-CS"/>
              </w:rPr>
              <w:t>6</w:t>
            </w:r>
            <w:r w:rsidRPr="00F045BF">
              <w:rPr>
                <w:rFonts w:cs="Arial"/>
                <w:lang w:val="sr-Cyrl-CS"/>
              </w:rPr>
              <w:t>.</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7AD9987A" w14:textId="77777777" w:rsidR="00BE131C" w:rsidRPr="00F045BF" w:rsidRDefault="00BE131C" w:rsidP="00BE131C">
            <w:pPr>
              <w:jc w:val="center"/>
              <w:rPr>
                <w:rFonts w:cs="Arial"/>
                <w:lang w:val="sr-Cyrl-CS" w:eastAsia="sr-Cyrl-RS"/>
              </w:rPr>
            </w:pPr>
            <w:r w:rsidRPr="00F045BF">
              <w:rPr>
                <w:rFonts w:cs="Arial"/>
                <w:lang w:val="sr-Cyrl-RS" w:eastAsia="sr-Cyrl-RS"/>
              </w:rPr>
              <w:t>Колор доплер крвних судова врата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8BB77E9" w14:textId="77777777" w:rsidR="00BE131C" w:rsidRPr="00F045BF" w:rsidRDefault="00BE131C" w:rsidP="00BE131C">
            <w:pPr>
              <w:jc w:val="center"/>
              <w:rPr>
                <w:rFonts w:cs="Arial"/>
                <w:lang w:val="sr-Cyrl-RS" w:eastAsia="sr-Cyrl-RS"/>
              </w:rPr>
            </w:pPr>
            <w:r w:rsidRPr="00F045BF">
              <w:rPr>
                <w:rFonts w:cs="Arial"/>
                <w:lang w:val="sr-Cyrl-RS" w:eastAsia="sr-Cyrl-RS"/>
              </w:rPr>
              <w:t>50</w:t>
            </w:r>
          </w:p>
        </w:tc>
        <w:tc>
          <w:tcPr>
            <w:tcW w:w="674" w:type="pct"/>
            <w:shd w:val="clear" w:color="auto" w:fill="auto"/>
            <w:vAlign w:val="center"/>
          </w:tcPr>
          <w:p w14:paraId="1AF3D53A" w14:textId="77777777" w:rsidR="00BE131C" w:rsidRPr="00983415" w:rsidRDefault="00BE131C" w:rsidP="00BE131C">
            <w:pPr>
              <w:jc w:val="center"/>
              <w:rPr>
                <w:rFonts w:cs="Arial"/>
                <w:b/>
                <w:bCs/>
                <w:i/>
                <w:iCs/>
              </w:rPr>
            </w:pPr>
          </w:p>
        </w:tc>
        <w:tc>
          <w:tcPr>
            <w:tcW w:w="641" w:type="pct"/>
            <w:shd w:val="clear" w:color="auto" w:fill="auto"/>
            <w:vAlign w:val="center"/>
          </w:tcPr>
          <w:p w14:paraId="1747D2A9" w14:textId="77777777" w:rsidR="00BE131C" w:rsidRPr="00983415" w:rsidRDefault="00BE131C" w:rsidP="00BE131C">
            <w:pPr>
              <w:jc w:val="center"/>
              <w:rPr>
                <w:rFonts w:cs="Arial"/>
                <w:b/>
                <w:bCs/>
                <w:i/>
                <w:iCs/>
              </w:rPr>
            </w:pPr>
          </w:p>
        </w:tc>
        <w:tc>
          <w:tcPr>
            <w:tcW w:w="674" w:type="pct"/>
            <w:shd w:val="clear" w:color="auto" w:fill="auto"/>
            <w:vAlign w:val="center"/>
          </w:tcPr>
          <w:p w14:paraId="396966E6" w14:textId="77777777" w:rsidR="00BE131C" w:rsidRPr="00983415" w:rsidRDefault="00BE131C" w:rsidP="00BE131C">
            <w:pPr>
              <w:jc w:val="center"/>
              <w:rPr>
                <w:rFonts w:cs="Arial"/>
                <w:b/>
                <w:bCs/>
                <w:i/>
                <w:iCs/>
              </w:rPr>
            </w:pPr>
          </w:p>
        </w:tc>
        <w:tc>
          <w:tcPr>
            <w:tcW w:w="640" w:type="pct"/>
            <w:shd w:val="clear" w:color="auto" w:fill="auto"/>
            <w:vAlign w:val="center"/>
          </w:tcPr>
          <w:p w14:paraId="1B9D66AA" w14:textId="77777777" w:rsidR="00BE131C" w:rsidRPr="00983415" w:rsidRDefault="00BE131C" w:rsidP="00BE131C">
            <w:pPr>
              <w:jc w:val="center"/>
              <w:rPr>
                <w:rFonts w:cs="Arial"/>
                <w:b/>
                <w:bCs/>
                <w:i/>
                <w:iCs/>
              </w:rPr>
            </w:pPr>
          </w:p>
        </w:tc>
      </w:tr>
      <w:tr w:rsidR="00BE131C" w:rsidRPr="00983415" w14:paraId="1C27B8DD"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21DB2392" w14:textId="77777777" w:rsidR="00BE131C" w:rsidRPr="00F045BF" w:rsidRDefault="00F452DA" w:rsidP="00BE131C">
            <w:pPr>
              <w:jc w:val="center"/>
              <w:rPr>
                <w:rFonts w:cs="Arial"/>
                <w:lang w:val="sr-Cyrl-CS"/>
              </w:rPr>
            </w:pPr>
            <w:r>
              <w:rPr>
                <w:rFonts w:cs="Arial"/>
                <w:lang w:val="sr-Cyrl-CS"/>
              </w:rPr>
              <w:t>17</w:t>
            </w:r>
            <w:r w:rsidR="00BE131C" w:rsidRPr="00F045BF">
              <w:rPr>
                <w:rFonts w:cs="Arial"/>
                <w:lang w:val="sr-Cyrl-CS"/>
              </w:rPr>
              <w:t>.</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6EF0643D" w14:textId="77777777" w:rsidR="00BE131C" w:rsidRPr="00F045BF" w:rsidRDefault="00BE131C" w:rsidP="00BE131C">
            <w:pPr>
              <w:jc w:val="center"/>
              <w:rPr>
                <w:rFonts w:cs="Arial"/>
                <w:lang w:val="sr-Cyrl-CS" w:eastAsia="sr-Cyrl-RS"/>
              </w:rPr>
            </w:pPr>
            <w:r w:rsidRPr="00F045BF">
              <w:rPr>
                <w:rFonts w:cs="Arial"/>
                <w:lang w:val="sr-Cyrl-CS" w:eastAsia="sr-Cyrl-RS"/>
              </w:rPr>
              <w:t>Мамографија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17427974" w14:textId="77777777" w:rsidR="00BE131C" w:rsidRPr="00F045BF" w:rsidRDefault="00BE131C" w:rsidP="00BE131C">
            <w:pPr>
              <w:jc w:val="center"/>
              <w:rPr>
                <w:rFonts w:cs="Arial"/>
                <w:lang w:val="sr-Cyrl-RS" w:eastAsia="sr-Cyrl-RS"/>
              </w:rPr>
            </w:pPr>
            <w:r w:rsidRPr="00F045BF">
              <w:rPr>
                <w:rFonts w:cs="Arial"/>
                <w:lang w:val="sr-Cyrl-RS" w:eastAsia="sr-Cyrl-RS"/>
              </w:rPr>
              <w:t>50</w:t>
            </w:r>
          </w:p>
        </w:tc>
        <w:tc>
          <w:tcPr>
            <w:tcW w:w="674" w:type="pct"/>
            <w:shd w:val="clear" w:color="auto" w:fill="auto"/>
            <w:vAlign w:val="center"/>
          </w:tcPr>
          <w:p w14:paraId="6C3A079E" w14:textId="77777777" w:rsidR="00BE131C" w:rsidRPr="00983415" w:rsidRDefault="00BE131C" w:rsidP="00BE131C">
            <w:pPr>
              <w:jc w:val="center"/>
              <w:rPr>
                <w:rFonts w:cs="Arial"/>
                <w:b/>
                <w:bCs/>
                <w:i/>
                <w:iCs/>
              </w:rPr>
            </w:pPr>
          </w:p>
        </w:tc>
        <w:tc>
          <w:tcPr>
            <w:tcW w:w="641" w:type="pct"/>
            <w:shd w:val="clear" w:color="auto" w:fill="auto"/>
            <w:vAlign w:val="center"/>
          </w:tcPr>
          <w:p w14:paraId="0943263F" w14:textId="77777777" w:rsidR="00BE131C" w:rsidRPr="00983415" w:rsidRDefault="00BE131C" w:rsidP="00BE131C">
            <w:pPr>
              <w:jc w:val="center"/>
              <w:rPr>
                <w:rFonts w:cs="Arial"/>
                <w:b/>
                <w:bCs/>
                <w:i/>
                <w:iCs/>
              </w:rPr>
            </w:pPr>
          </w:p>
        </w:tc>
        <w:tc>
          <w:tcPr>
            <w:tcW w:w="674" w:type="pct"/>
            <w:shd w:val="clear" w:color="auto" w:fill="auto"/>
            <w:vAlign w:val="center"/>
          </w:tcPr>
          <w:p w14:paraId="701EFD73" w14:textId="77777777" w:rsidR="00BE131C" w:rsidRPr="00983415" w:rsidRDefault="00BE131C" w:rsidP="00BE131C">
            <w:pPr>
              <w:jc w:val="center"/>
              <w:rPr>
                <w:rFonts w:cs="Arial"/>
                <w:b/>
                <w:bCs/>
                <w:i/>
                <w:iCs/>
              </w:rPr>
            </w:pPr>
          </w:p>
        </w:tc>
        <w:tc>
          <w:tcPr>
            <w:tcW w:w="640" w:type="pct"/>
            <w:shd w:val="clear" w:color="auto" w:fill="auto"/>
            <w:vAlign w:val="center"/>
          </w:tcPr>
          <w:p w14:paraId="6FEE1850" w14:textId="77777777" w:rsidR="00BE131C" w:rsidRPr="00983415" w:rsidRDefault="00BE131C" w:rsidP="00BE131C">
            <w:pPr>
              <w:jc w:val="center"/>
              <w:rPr>
                <w:rFonts w:cs="Arial"/>
                <w:b/>
                <w:bCs/>
                <w:i/>
                <w:iCs/>
              </w:rPr>
            </w:pPr>
          </w:p>
        </w:tc>
      </w:tr>
      <w:tr w:rsidR="00BE131C" w:rsidRPr="00983415" w14:paraId="7EC876CA" w14:textId="77777777" w:rsidTr="002D4949">
        <w:trPr>
          <w:trHeight w:val="3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3AEBBD3E" w14:textId="77777777" w:rsidR="00BE131C" w:rsidRPr="00F045BF" w:rsidRDefault="00BE131C" w:rsidP="00F452DA">
            <w:pPr>
              <w:jc w:val="center"/>
              <w:rPr>
                <w:rFonts w:cs="Arial"/>
                <w:lang w:val="sr-Cyrl-CS"/>
              </w:rPr>
            </w:pPr>
            <w:r w:rsidRPr="00F045BF">
              <w:rPr>
                <w:rFonts w:cs="Arial"/>
                <w:lang w:val="sr-Cyrl-CS"/>
              </w:rPr>
              <w:t>1</w:t>
            </w:r>
            <w:r w:rsidR="00F452DA">
              <w:rPr>
                <w:rFonts w:cs="Arial"/>
                <w:lang w:val="sr-Cyrl-CS"/>
              </w:rPr>
              <w:t>8</w:t>
            </w:r>
            <w:r w:rsidRPr="00F045BF">
              <w:rPr>
                <w:rFonts w:cs="Arial"/>
                <w:lang w:val="sr-Cyrl-CS"/>
              </w:rPr>
              <w:t>.</w:t>
            </w:r>
          </w:p>
        </w:tc>
        <w:tc>
          <w:tcPr>
            <w:tcW w:w="1443" w:type="pct"/>
            <w:tcBorders>
              <w:top w:val="single" w:sz="4" w:space="0" w:color="auto"/>
              <w:left w:val="single" w:sz="4" w:space="0" w:color="auto"/>
              <w:bottom w:val="single" w:sz="4" w:space="0" w:color="auto"/>
              <w:right w:val="single" w:sz="4" w:space="0" w:color="auto"/>
            </w:tcBorders>
            <w:shd w:val="clear" w:color="auto" w:fill="auto"/>
          </w:tcPr>
          <w:p w14:paraId="00C7CDE4" w14:textId="77777777" w:rsidR="00BE131C" w:rsidRPr="00F045BF" w:rsidRDefault="00BE131C" w:rsidP="00BE131C">
            <w:pPr>
              <w:jc w:val="center"/>
              <w:rPr>
                <w:rFonts w:cs="Arial"/>
                <w:lang w:val="sr-Cyrl-CS" w:eastAsia="sr-Cyrl-RS"/>
              </w:rPr>
            </w:pPr>
            <w:r w:rsidRPr="00F045BF">
              <w:rPr>
                <w:rFonts w:cs="Arial"/>
                <w:lang w:val="sr-Cyrl-RS" w:eastAsia="sr-Cyrl-RS"/>
              </w:rPr>
              <w:t>Циљани офтамолошки преглед</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C32598E" w14:textId="77777777" w:rsidR="00BE131C" w:rsidRPr="00F045BF" w:rsidRDefault="00BE131C" w:rsidP="00BE131C">
            <w:pPr>
              <w:jc w:val="center"/>
              <w:rPr>
                <w:rFonts w:cs="Arial"/>
                <w:lang w:val="sr-Cyrl-RS" w:eastAsia="sr-Cyrl-RS"/>
              </w:rPr>
            </w:pPr>
            <w:r w:rsidRPr="00F045BF">
              <w:rPr>
                <w:rFonts w:cs="Arial"/>
                <w:lang w:val="sr-Cyrl-RS" w:eastAsia="sr-Cyrl-RS"/>
              </w:rPr>
              <w:t>30</w:t>
            </w:r>
          </w:p>
        </w:tc>
        <w:tc>
          <w:tcPr>
            <w:tcW w:w="674" w:type="pct"/>
            <w:shd w:val="clear" w:color="auto" w:fill="auto"/>
            <w:vAlign w:val="center"/>
          </w:tcPr>
          <w:p w14:paraId="02A25922" w14:textId="77777777" w:rsidR="00BE131C" w:rsidRPr="00983415" w:rsidRDefault="00BE131C" w:rsidP="00BE131C">
            <w:pPr>
              <w:jc w:val="center"/>
              <w:rPr>
                <w:rFonts w:cs="Arial"/>
                <w:b/>
                <w:bCs/>
                <w:i/>
                <w:iCs/>
              </w:rPr>
            </w:pPr>
          </w:p>
        </w:tc>
        <w:tc>
          <w:tcPr>
            <w:tcW w:w="641" w:type="pct"/>
            <w:shd w:val="clear" w:color="auto" w:fill="auto"/>
            <w:vAlign w:val="center"/>
          </w:tcPr>
          <w:p w14:paraId="29422357" w14:textId="77777777" w:rsidR="00BE131C" w:rsidRPr="00983415" w:rsidRDefault="00BE131C" w:rsidP="00BE131C">
            <w:pPr>
              <w:jc w:val="center"/>
              <w:rPr>
                <w:rFonts w:cs="Arial"/>
                <w:b/>
                <w:bCs/>
                <w:i/>
                <w:iCs/>
              </w:rPr>
            </w:pPr>
          </w:p>
        </w:tc>
        <w:tc>
          <w:tcPr>
            <w:tcW w:w="674" w:type="pct"/>
            <w:shd w:val="clear" w:color="auto" w:fill="auto"/>
            <w:vAlign w:val="center"/>
          </w:tcPr>
          <w:p w14:paraId="6952825B" w14:textId="77777777" w:rsidR="00BE131C" w:rsidRPr="00983415" w:rsidRDefault="00BE131C" w:rsidP="00BE131C">
            <w:pPr>
              <w:jc w:val="center"/>
              <w:rPr>
                <w:rFonts w:cs="Arial"/>
                <w:b/>
                <w:bCs/>
                <w:i/>
                <w:iCs/>
              </w:rPr>
            </w:pPr>
          </w:p>
        </w:tc>
        <w:tc>
          <w:tcPr>
            <w:tcW w:w="640" w:type="pct"/>
            <w:shd w:val="clear" w:color="auto" w:fill="auto"/>
            <w:vAlign w:val="center"/>
          </w:tcPr>
          <w:p w14:paraId="1D5FC9AB" w14:textId="77777777" w:rsidR="00BE131C" w:rsidRPr="00983415" w:rsidRDefault="00BE131C" w:rsidP="00BE131C">
            <w:pPr>
              <w:jc w:val="center"/>
              <w:rPr>
                <w:rFonts w:cs="Arial"/>
                <w:b/>
                <w:bCs/>
                <w:i/>
                <w:iCs/>
              </w:rPr>
            </w:pPr>
          </w:p>
        </w:tc>
      </w:tr>
    </w:tbl>
    <w:p w14:paraId="6B822322" w14:textId="77777777" w:rsidR="00D37DAA" w:rsidRPr="00983415" w:rsidRDefault="00D37DAA" w:rsidP="00D37DAA">
      <w:pPr>
        <w:rPr>
          <w:rFonts w:cs="Arial"/>
          <w:b/>
          <w:lang w:val="sr-Latn-RS"/>
        </w:rPr>
      </w:pPr>
    </w:p>
    <w:p w14:paraId="7A8AC403" w14:textId="77777777" w:rsidR="00D37DAA" w:rsidRPr="00983415" w:rsidRDefault="00D37DAA"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1E1324" w14:paraId="5D374B72" w14:textId="77777777" w:rsidTr="00BE2EA9">
        <w:trPr>
          <w:trHeight w:val="418"/>
        </w:trPr>
        <w:tc>
          <w:tcPr>
            <w:tcW w:w="568" w:type="dxa"/>
            <w:vAlign w:val="center"/>
          </w:tcPr>
          <w:p w14:paraId="388EA040" w14:textId="77777777" w:rsidR="007F7D7A" w:rsidRPr="001E1324" w:rsidRDefault="007F7D7A" w:rsidP="00BE2EA9">
            <w:pPr>
              <w:spacing w:before="0"/>
              <w:jc w:val="center"/>
              <w:rPr>
                <w:rFonts w:cs="Arial"/>
                <w:b/>
                <w:color w:val="000000" w:themeColor="text1"/>
                <w:lang w:val="sr-Latn-CS"/>
              </w:rPr>
            </w:pPr>
            <w:r w:rsidRPr="001E1324">
              <w:rPr>
                <w:rFonts w:cs="Arial"/>
                <w:b/>
                <w:color w:val="000000" w:themeColor="text1"/>
              </w:rPr>
              <w:t>I</w:t>
            </w:r>
          </w:p>
        </w:tc>
        <w:tc>
          <w:tcPr>
            <w:tcW w:w="6740" w:type="dxa"/>
          </w:tcPr>
          <w:p w14:paraId="52A68626" w14:textId="77777777" w:rsidR="007F7D7A" w:rsidRPr="001E1324" w:rsidRDefault="007F7D7A" w:rsidP="00BE2EA9">
            <w:pPr>
              <w:spacing w:before="0"/>
              <w:jc w:val="center"/>
              <w:rPr>
                <w:rFonts w:cs="Arial"/>
                <w:b/>
                <w:color w:val="000000" w:themeColor="text1"/>
                <w:lang w:val="sr-Cyrl-RS"/>
              </w:rPr>
            </w:pPr>
            <w:r w:rsidRPr="001E1324">
              <w:rPr>
                <w:rFonts w:cs="Arial"/>
                <w:b/>
                <w:color w:val="000000" w:themeColor="text1"/>
              </w:rPr>
              <w:t>УКУПНО ПОНУЂЕНА ЦЕНА  без ПДВ динара</w:t>
            </w:r>
          </w:p>
          <w:p w14:paraId="597543E8" w14:textId="77777777" w:rsidR="007F7D7A" w:rsidRPr="001E1324" w:rsidRDefault="007F7D7A" w:rsidP="00BE2EA9">
            <w:pPr>
              <w:spacing w:before="0"/>
              <w:jc w:val="center"/>
              <w:rPr>
                <w:rFonts w:cs="Arial"/>
                <w:b/>
                <w:color w:val="000000" w:themeColor="text1"/>
              </w:rPr>
            </w:pPr>
            <w:r w:rsidRPr="001E1324">
              <w:rPr>
                <w:rFonts w:cs="Arial"/>
                <w:b/>
                <w:color w:val="000000" w:themeColor="text1"/>
              </w:rPr>
              <w:t xml:space="preserve">(збир колоне бр. </w:t>
            </w:r>
            <w:r w:rsidRPr="001E1324">
              <w:rPr>
                <w:rFonts w:cs="Arial"/>
                <w:b/>
                <w:color w:val="000000" w:themeColor="text1"/>
                <w:lang w:val="sr-Cyrl-CS"/>
              </w:rPr>
              <w:t>7</w:t>
            </w:r>
            <w:r w:rsidRPr="001E1324">
              <w:rPr>
                <w:rFonts w:cs="Arial"/>
                <w:b/>
                <w:color w:val="000000" w:themeColor="text1"/>
              </w:rPr>
              <w:t>)</w:t>
            </w:r>
          </w:p>
        </w:tc>
        <w:tc>
          <w:tcPr>
            <w:tcW w:w="2610" w:type="dxa"/>
          </w:tcPr>
          <w:p w14:paraId="02BB0EE6" w14:textId="77777777" w:rsidR="007F7D7A" w:rsidRPr="001E1324" w:rsidRDefault="007F7D7A" w:rsidP="00BE2EA9">
            <w:pPr>
              <w:spacing w:before="0"/>
              <w:rPr>
                <w:rFonts w:cs="Arial"/>
                <w:color w:val="000000" w:themeColor="text1"/>
              </w:rPr>
            </w:pPr>
          </w:p>
        </w:tc>
      </w:tr>
      <w:tr w:rsidR="007F7D7A" w:rsidRPr="001E1324" w14:paraId="32608AF4" w14:textId="77777777" w:rsidTr="00BE2EA9">
        <w:trPr>
          <w:trHeight w:val="610"/>
        </w:trPr>
        <w:tc>
          <w:tcPr>
            <w:tcW w:w="568" w:type="dxa"/>
            <w:tcBorders>
              <w:bottom w:val="single" w:sz="4" w:space="0" w:color="auto"/>
            </w:tcBorders>
            <w:vAlign w:val="center"/>
          </w:tcPr>
          <w:p w14:paraId="2D562F9B" w14:textId="77777777" w:rsidR="007F7D7A" w:rsidRPr="001E1324" w:rsidRDefault="007F7D7A" w:rsidP="00BE2EA9">
            <w:pPr>
              <w:spacing w:before="0"/>
              <w:jc w:val="center"/>
              <w:rPr>
                <w:rFonts w:cs="Arial"/>
                <w:b/>
                <w:color w:val="000000" w:themeColor="text1"/>
                <w:lang w:val="sr-Latn-CS"/>
              </w:rPr>
            </w:pPr>
            <w:r w:rsidRPr="001E1324">
              <w:rPr>
                <w:rFonts w:cs="Arial"/>
                <w:b/>
                <w:color w:val="000000" w:themeColor="text1"/>
                <w:lang w:val="sr-Latn-CS"/>
              </w:rPr>
              <w:t>II</w:t>
            </w:r>
          </w:p>
        </w:tc>
        <w:tc>
          <w:tcPr>
            <w:tcW w:w="6740" w:type="dxa"/>
            <w:tcBorders>
              <w:bottom w:val="single" w:sz="4" w:space="0" w:color="auto"/>
              <w:right w:val="single" w:sz="4" w:space="0" w:color="auto"/>
            </w:tcBorders>
          </w:tcPr>
          <w:p w14:paraId="5E6D19F5" w14:textId="77777777" w:rsidR="007F7D7A" w:rsidRPr="001E1324" w:rsidRDefault="007F7D7A" w:rsidP="00BE2EA9">
            <w:pPr>
              <w:spacing w:before="0"/>
              <w:jc w:val="center"/>
              <w:rPr>
                <w:rFonts w:cs="Arial"/>
                <w:b/>
                <w:color w:val="000000" w:themeColor="text1"/>
                <w:lang w:val="sr-Cyrl-RS"/>
              </w:rPr>
            </w:pPr>
            <w:r w:rsidRPr="001E1324">
              <w:rPr>
                <w:rFonts w:cs="Arial"/>
                <w:b/>
                <w:color w:val="000000" w:themeColor="text1"/>
              </w:rPr>
              <w:t>УКУПАН ИЗНОС  ПДВ динара</w:t>
            </w:r>
          </w:p>
        </w:tc>
        <w:tc>
          <w:tcPr>
            <w:tcW w:w="2610" w:type="dxa"/>
            <w:tcBorders>
              <w:bottom w:val="single" w:sz="4" w:space="0" w:color="auto"/>
              <w:right w:val="single" w:sz="4" w:space="0" w:color="auto"/>
            </w:tcBorders>
          </w:tcPr>
          <w:p w14:paraId="1A89C53E" w14:textId="77777777" w:rsidR="007F7D7A" w:rsidRPr="001E1324" w:rsidRDefault="007F7D7A" w:rsidP="00BE2EA9">
            <w:pPr>
              <w:spacing w:before="0"/>
              <w:rPr>
                <w:rFonts w:cs="Arial"/>
                <w:color w:val="000000" w:themeColor="text1"/>
              </w:rPr>
            </w:pPr>
          </w:p>
        </w:tc>
      </w:tr>
      <w:tr w:rsidR="007F7D7A" w:rsidRPr="001E1324" w14:paraId="56323B21" w14:textId="77777777" w:rsidTr="00BE2EA9">
        <w:trPr>
          <w:trHeight w:val="562"/>
        </w:trPr>
        <w:tc>
          <w:tcPr>
            <w:tcW w:w="568" w:type="dxa"/>
            <w:tcBorders>
              <w:bottom w:val="single" w:sz="4" w:space="0" w:color="auto"/>
            </w:tcBorders>
            <w:vAlign w:val="center"/>
          </w:tcPr>
          <w:p w14:paraId="3CBF8BA8" w14:textId="77777777" w:rsidR="007F7D7A" w:rsidRPr="001E1324" w:rsidRDefault="007F7D7A" w:rsidP="00BE2EA9">
            <w:pPr>
              <w:spacing w:before="0"/>
              <w:jc w:val="center"/>
              <w:rPr>
                <w:rFonts w:cs="Arial"/>
                <w:b/>
                <w:color w:val="000000" w:themeColor="text1"/>
                <w:lang w:val="sr-Latn-CS"/>
              </w:rPr>
            </w:pPr>
            <w:r w:rsidRPr="001E1324">
              <w:rPr>
                <w:rFonts w:cs="Arial"/>
                <w:b/>
                <w:color w:val="000000" w:themeColor="text1"/>
                <w:lang w:val="sr-Latn-CS"/>
              </w:rPr>
              <w:t>III</w:t>
            </w:r>
          </w:p>
        </w:tc>
        <w:tc>
          <w:tcPr>
            <w:tcW w:w="6740" w:type="dxa"/>
            <w:tcBorders>
              <w:bottom w:val="single" w:sz="4" w:space="0" w:color="auto"/>
              <w:right w:val="single" w:sz="4" w:space="0" w:color="auto"/>
            </w:tcBorders>
          </w:tcPr>
          <w:p w14:paraId="1B5D7DC8" w14:textId="77777777" w:rsidR="007F7D7A" w:rsidRPr="001E1324" w:rsidRDefault="007F7D7A" w:rsidP="00BE2EA9">
            <w:pPr>
              <w:spacing w:before="0"/>
              <w:jc w:val="center"/>
              <w:rPr>
                <w:rFonts w:cs="Arial"/>
                <w:b/>
                <w:color w:val="000000" w:themeColor="text1"/>
              </w:rPr>
            </w:pPr>
            <w:r w:rsidRPr="001E1324">
              <w:rPr>
                <w:rFonts w:cs="Arial"/>
                <w:b/>
                <w:color w:val="000000" w:themeColor="text1"/>
              </w:rPr>
              <w:t>УКУПНО ПОНУЂЕНА ЦЕНА  са ПДВ</w:t>
            </w:r>
          </w:p>
          <w:p w14:paraId="6CAF1BA6" w14:textId="77777777" w:rsidR="007F7D7A" w:rsidRPr="001E1324" w:rsidRDefault="007F7D7A" w:rsidP="00BE2EA9">
            <w:pPr>
              <w:spacing w:before="0"/>
              <w:jc w:val="center"/>
              <w:rPr>
                <w:rFonts w:cs="Arial"/>
                <w:b/>
                <w:color w:val="000000" w:themeColor="text1"/>
                <w:lang w:val="sr-Cyrl-RS"/>
              </w:rPr>
            </w:pPr>
            <w:r w:rsidRPr="001E1324">
              <w:rPr>
                <w:rFonts w:cs="Arial"/>
                <w:b/>
                <w:color w:val="000000" w:themeColor="text1"/>
              </w:rPr>
              <w:t>(ред. бр.</w:t>
            </w:r>
            <w:r w:rsidRPr="001E1324">
              <w:rPr>
                <w:rFonts w:cs="Arial"/>
                <w:b/>
                <w:color w:val="000000" w:themeColor="text1"/>
                <w:lang w:val="sr-Latn-CS"/>
              </w:rPr>
              <w:t>I</w:t>
            </w:r>
            <w:r w:rsidRPr="001E1324">
              <w:rPr>
                <w:rFonts w:cs="Arial"/>
                <w:b/>
                <w:color w:val="000000" w:themeColor="text1"/>
              </w:rPr>
              <w:t>+ред.бр.</w:t>
            </w:r>
            <w:r w:rsidRPr="001E1324">
              <w:rPr>
                <w:rFonts w:cs="Arial"/>
                <w:b/>
                <w:color w:val="000000" w:themeColor="text1"/>
                <w:lang w:val="sr-Latn-CS"/>
              </w:rPr>
              <w:t>II</w:t>
            </w:r>
            <w:r w:rsidRPr="001E1324">
              <w:rPr>
                <w:rFonts w:cs="Arial"/>
                <w:b/>
                <w:color w:val="000000" w:themeColor="text1"/>
              </w:rPr>
              <w:t>) динара</w:t>
            </w:r>
          </w:p>
        </w:tc>
        <w:tc>
          <w:tcPr>
            <w:tcW w:w="2610" w:type="dxa"/>
            <w:tcBorders>
              <w:bottom w:val="single" w:sz="4" w:space="0" w:color="auto"/>
              <w:right w:val="single" w:sz="4" w:space="0" w:color="auto"/>
            </w:tcBorders>
          </w:tcPr>
          <w:p w14:paraId="14C49FC6" w14:textId="77777777" w:rsidR="007F7D7A" w:rsidRPr="001E1324" w:rsidRDefault="007F7D7A" w:rsidP="00BE2EA9">
            <w:pPr>
              <w:spacing w:before="0"/>
              <w:rPr>
                <w:rFonts w:cs="Arial"/>
                <w:color w:val="000000" w:themeColor="text1"/>
              </w:rPr>
            </w:pPr>
          </w:p>
        </w:tc>
      </w:tr>
    </w:tbl>
    <w:p w14:paraId="601356C6" w14:textId="77777777" w:rsidR="00343A18" w:rsidRPr="001E1324" w:rsidRDefault="00343A18" w:rsidP="00343A18">
      <w:pPr>
        <w:spacing w:before="0"/>
        <w:rPr>
          <w:rFonts w:cs="Arial"/>
          <w:color w:val="000000" w:themeColor="text1"/>
        </w:rPr>
      </w:pPr>
    </w:p>
    <w:p w14:paraId="60F4D872" w14:textId="77777777" w:rsidR="00343A18" w:rsidRPr="001E1324" w:rsidRDefault="00343A18" w:rsidP="00343A18">
      <w:pPr>
        <w:widowControl w:val="0"/>
        <w:spacing w:before="0"/>
        <w:rPr>
          <w:rFonts w:eastAsia="Arial Unicode MS" w:cs="Arial"/>
          <w:color w:val="000000" w:themeColor="text1"/>
        </w:rPr>
      </w:pPr>
    </w:p>
    <w:p w14:paraId="2C208A8C" w14:textId="77777777" w:rsidR="00E40D0D" w:rsidRDefault="00E40D0D" w:rsidP="00343A18">
      <w:pPr>
        <w:widowControl w:val="0"/>
        <w:spacing w:before="0"/>
        <w:rPr>
          <w:rFonts w:eastAsia="Arial Unicode MS" w:cs="Arial"/>
          <w:color w:val="000000" w:themeColor="text1"/>
        </w:rPr>
      </w:pPr>
    </w:p>
    <w:p w14:paraId="776FDD5F" w14:textId="77777777" w:rsidR="00E40D0D" w:rsidRDefault="00E40D0D" w:rsidP="00343A18">
      <w:pPr>
        <w:widowControl w:val="0"/>
        <w:spacing w:before="0"/>
        <w:rPr>
          <w:rFonts w:eastAsia="Arial Unicode MS" w:cs="Arial"/>
          <w:color w:val="000000" w:themeColor="text1"/>
        </w:rPr>
      </w:pPr>
    </w:p>
    <w:p w14:paraId="198C6E6A" w14:textId="77777777" w:rsidR="00E40D0D" w:rsidRDefault="00E40D0D" w:rsidP="00343A18">
      <w:pPr>
        <w:widowControl w:val="0"/>
        <w:spacing w:before="0"/>
        <w:rPr>
          <w:rFonts w:eastAsia="Arial Unicode MS" w:cs="Arial"/>
          <w:color w:val="000000" w:themeColor="text1"/>
        </w:rPr>
      </w:pPr>
    </w:p>
    <w:p w14:paraId="3B749760" w14:textId="77777777" w:rsidR="00E40D0D" w:rsidRDefault="00E40D0D" w:rsidP="00343A18">
      <w:pPr>
        <w:widowControl w:val="0"/>
        <w:spacing w:before="0"/>
        <w:rPr>
          <w:rFonts w:eastAsia="Arial Unicode MS" w:cs="Arial"/>
          <w:color w:val="000000" w:themeColor="text1"/>
        </w:rPr>
      </w:pPr>
    </w:p>
    <w:p w14:paraId="02E00091" w14:textId="77777777" w:rsidR="00E40D0D" w:rsidRDefault="00E40D0D" w:rsidP="00343A18">
      <w:pPr>
        <w:widowControl w:val="0"/>
        <w:spacing w:before="0"/>
        <w:rPr>
          <w:rFonts w:eastAsia="Arial Unicode MS" w:cs="Arial"/>
          <w:color w:val="000000" w:themeColor="text1"/>
        </w:rPr>
      </w:pPr>
    </w:p>
    <w:p w14:paraId="6682611D" w14:textId="77777777" w:rsidR="00E40D0D" w:rsidRDefault="00E40D0D" w:rsidP="00343A18">
      <w:pPr>
        <w:widowControl w:val="0"/>
        <w:spacing w:before="0"/>
        <w:rPr>
          <w:rFonts w:eastAsia="Arial Unicode MS" w:cs="Arial"/>
          <w:color w:val="000000" w:themeColor="text1"/>
        </w:rPr>
      </w:pPr>
    </w:p>
    <w:p w14:paraId="32D47659" w14:textId="77777777" w:rsidR="00E40D0D" w:rsidRDefault="00E40D0D" w:rsidP="00343A18">
      <w:pPr>
        <w:widowControl w:val="0"/>
        <w:spacing w:before="0"/>
        <w:rPr>
          <w:rFonts w:eastAsia="Arial Unicode MS" w:cs="Arial"/>
          <w:color w:val="000000" w:themeColor="text1"/>
        </w:rPr>
      </w:pPr>
    </w:p>
    <w:p w14:paraId="1BCCF286" w14:textId="77777777" w:rsidR="00743FA9" w:rsidRDefault="00743FA9" w:rsidP="00343A18">
      <w:pPr>
        <w:widowControl w:val="0"/>
        <w:spacing w:before="0"/>
        <w:rPr>
          <w:rFonts w:eastAsia="Arial Unicode MS" w:cs="Arial"/>
          <w:color w:val="000000" w:themeColor="text1"/>
        </w:rPr>
      </w:pPr>
    </w:p>
    <w:p w14:paraId="2080CF61" w14:textId="77777777" w:rsidR="00743FA9" w:rsidRDefault="00743FA9" w:rsidP="00343A18">
      <w:pPr>
        <w:widowControl w:val="0"/>
        <w:spacing w:before="0"/>
        <w:rPr>
          <w:rFonts w:eastAsia="Arial Unicode MS" w:cs="Arial"/>
          <w:color w:val="000000" w:themeColor="text1"/>
        </w:rPr>
      </w:pPr>
    </w:p>
    <w:p w14:paraId="08A087C5" w14:textId="77777777" w:rsidR="00743FA9" w:rsidRDefault="00743FA9" w:rsidP="00343A18">
      <w:pPr>
        <w:widowControl w:val="0"/>
        <w:spacing w:before="0"/>
        <w:rPr>
          <w:rFonts w:eastAsia="Arial Unicode MS" w:cs="Arial"/>
          <w:color w:val="000000" w:themeColor="text1"/>
        </w:rPr>
      </w:pPr>
    </w:p>
    <w:p w14:paraId="118547A4" w14:textId="77777777" w:rsidR="00E40D0D" w:rsidRDefault="00E40D0D" w:rsidP="00343A18">
      <w:pPr>
        <w:widowControl w:val="0"/>
        <w:spacing w:before="0"/>
        <w:rPr>
          <w:rFonts w:eastAsia="Arial Unicode MS" w:cs="Arial"/>
          <w:color w:val="000000" w:themeColor="text1"/>
        </w:rPr>
      </w:pPr>
    </w:p>
    <w:p w14:paraId="411A2576" w14:textId="77777777" w:rsidR="00343A18" w:rsidRPr="001E1324" w:rsidRDefault="00343A18" w:rsidP="00343A18">
      <w:pPr>
        <w:widowControl w:val="0"/>
        <w:spacing w:before="0"/>
        <w:rPr>
          <w:rFonts w:eastAsia="Arial Unicode MS" w:cs="Arial"/>
          <w:color w:val="000000" w:themeColor="text1"/>
        </w:rPr>
      </w:pPr>
      <w:r w:rsidRPr="001E1324">
        <w:rPr>
          <w:rFonts w:eastAsia="Arial Unicode MS" w:cs="Arial"/>
          <w:color w:val="000000" w:themeColor="text1"/>
        </w:rPr>
        <w:lastRenderedPageBreak/>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1E1324" w14:paraId="5ABABBBC" w14:textId="77777777" w:rsidTr="00BC01DC">
        <w:trPr>
          <w:trHeight w:val="568"/>
        </w:trPr>
        <w:tc>
          <w:tcPr>
            <w:tcW w:w="3382" w:type="dxa"/>
            <w:vMerge w:val="restart"/>
            <w:shd w:val="clear" w:color="auto" w:fill="auto"/>
            <w:vAlign w:val="center"/>
          </w:tcPr>
          <w:p w14:paraId="231BF344" w14:textId="77777777" w:rsidR="00343A18" w:rsidRPr="001E1324" w:rsidRDefault="00343A18" w:rsidP="00BC01DC">
            <w:pPr>
              <w:spacing w:before="0"/>
              <w:rPr>
                <w:rFonts w:cs="Arial"/>
                <w:color w:val="000000" w:themeColor="text1"/>
              </w:rPr>
            </w:pPr>
            <w:r w:rsidRPr="001E1324">
              <w:rPr>
                <w:rFonts w:cs="Arial"/>
                <w:color w:val="000000" w:themeColor="text1"/>
              </w:rPr>
              <w:t>Посебно исказани трошкови који су укључени у укупно понуђену цену без ПДВ-а</w:t>
            </w:r>
          </w:p>
          <w:p w14:paraId="0250318D" w14:textId="77777777" w:rsidR="00343A18" w:rsidRPr="001E1324" w:rsidRDefault="00343A18" w:rsidP="007F7D7A">
            <w:pPr>
              <w:spacing w:before="0"/>
              <w:rPr>
                <w:rFonts w:cs="Arial"/>
                <w:color w:val="000000" w:themeColor="text1"/>
                <w:lang w:val="sr-Latn-CS"/>
              </w:rPr>
            </w:pPr>
            <w:r w:rsidRPr="001E1324">
              <w:rPr>
                <w:rFonts w:cs="Arial"/>
                <w:color w:val="000000" w:themeColor="text1"/>
              </w:rPr>
              <w:t xml:space="preserve">(цена из реда бр. </w:t>
            </w:r>
            <w:r w:rsidRPr="001E1324">
              <w:rPr>
                <w:rFonts w:cs="Arial"/>
                <w:color w:val="000000" w:themeColor="text1"/>
                <w:lang w:val="sr-Latn-CS"/>
              </w:rPr>
              <w:t>I</w:t>
            </w:r>
            <w:r w:rsidR="007F7D7A" w:rsidRPr="001E1324">
              <w:rPr>
                <w:rFonts w:cs="Arial"/>
                <w:color w:val="000000" w:themeColor="text1"/>
                <w:lang w:val="sr-Cyrl-RS"/>
              </w:rPr>
              <w:t>) уколико исти постоје као засебни трошкови</w:t>
            </w:r>
            <w:r w:rsidRPr="001E1324">
              <w:rPr>
                <w:rFonts w:cs="Arial"/>
                <w:color w:val="000000" w:themeColor="text1"/>
                <w:lang w:val="sr-Latn-CS"/>
              </w:rPr>
              <w:t>)</w:t>
            </w:r>
          </w:p>
        </w:tc>
        <w:tc>
          <w:tcPr>
            <w:tcW w:w="3960" w:type="dxa"/>
            <w:shd w:val="clear" w:color="auto" w:fill="auto"/>
            <w:vAlign w:val="center"/>
          </w:tcPr>
          <w:p w14:paraId="5989AA64" w14:textId="77777777" w:rsidR="00343A18" w:rsidRPr="001E1324" w:rsidRDefault="004C50B7" w:rsidP="00BC01DC">
            <w:pPr>
              <w:spacing w:before="0"/>
              <w:rPr>
                <w:rFonts w:cs="Arial"/>
                <w:color w:val="000000" w:themeColor="text1"/>
              </w:rPr>
            </w:pPr>
            <w:r w:rsidRPr="001E1324">
              <w:rPr>
                <w:rFonts w:cs="Arial"/>
                <w:color w:val="000000" w:themeColor="text1"/>
              </w:rPr>
              <w:t>Остали трошкови (навести)</w:t>
            </w:r>
          </w:p>
        </w:tc>
        <w:tc>
          <w:tcPr>
            <w:tcW w:w="2581" w:type="dxa"/>
          </w:tcPr>
          <w:p w14:paraId="115A92B4" w14:textId="77777777" w:rsidR="00343A18" w:rsidRPr="001E1324" w:rsidRDefault="00343A18" w:rsidP="007F7D7A">
            <w:pPr>
              <w:spacing w:before="0"/>
              <w:jc w:val="center"/>
              <w:rPr>
                <w:rFonts w:cs="Arial"/>
                <w:color w:val="000000" w:themeColor="text1"/>
                <w:lang w:val="sr-Cyrl-RS"/>
              </w:rPr>
            </w:pPr>
            <w:r w:rsidRPr="001E1324">
              <w:rPr>
                <w:rFonts w:cs="Arial"/>
                <w:color w:val="000000" w:themeColor="text1"/>
              </w:rPr>
              <w:t>динара</w:t>
            </w:r>
          </w:p>
        </w:tc>
      </w:tr>
      <w:tr w:rsidR="007F7D7A" w:rsidRPr="001E1324" w14:paraId="1BED9AED" w14:textId="77777777" w:rsidTr="00BC01DC">
        <w:trPr>
          <w:trHeight w:val="525"/>
        </w:trPr>
        <w:tc>
          <w:tcPr>
            <w:tcW w:w="3382" w:type="dxa"/>
            <w:vMerge/>
            <w:shd w:val="clear" w:color="auto" w:fill="auto"/>
          </w:tcPr>
          <w:p w14:paraId="48C10BEA" w14:textId="77777777" w:rsidR="007F7D7A" w:rsidRPr="001E1324" w:rsidRDefault="007F7D7A" w:rsidP="007F7D7A">
            <w:pPr>
              <w:spacing w:before="0"/>
              <w:rPr>
                <w:rFonts w:cs="Arial"/>
                <w:color w:val="000000" w:themeColor="text1"/>
              </w:rPr>
            </w:pPr>
          </w:p>
        </w:tc>
        <w:tc>
          <w:tcPr>
            <w:tcW w:w="3960" w:type="dxa"/>
            <w:shd w:val="clear" w:color="auto" w:fill="auto"/>
            <w:vAlign w:val="center"/>
          </w:tcPr>
          <w:p w14:paraId="30F2EA13" w14:textId="77777777" w:rsidR="007F7D7A" w:rsidRPr="001E1324" w:rsidRDefault="007F7D7A" w:rsidP="007F7D7A">
            <w:pPr>
              <w:spacing w:before="0"/>
              <w:rPr>
                <w:rFonts w:cs="Arial"/>
                <w:color w:val="000000" w:themeColor="text1"/>
              </w:rPr>
            </w:pPr>
          </w:p>
        </w:tc>
        <w:tc>
          <w:tcPr>
            <w:tcW w:w="2581" w:type="dxa"/>
          </w:tcPr>
          <w:p w14:paraId="720A9B1D" w14:textId="77777777" w:rsidR="007F7D7A" w:rsidRPr="001E1324" w:rsidRDefault="007F7D7A" w:rsidP="007F7D7A">
            <w:pPr>
              <w:spacing w:before="0"/>
              <w:jc w:val="center"/>
              <w:rPr>
                <w:rFonts w:cs="Arial"/>
                <w:color w:val="000000" w:themeColor="text1"/>
              </w:rPr>
            </w:pPr>
            <w:r w:rsidRPr="001E1324">
              <w:rPr>
                <w:rFonts w:cs="Arial"/>
                <w:color w:val="000000" w:themeColor="text1"/>
              </w:rPr>
              <w:t>динара</w:t>
            </w:r>
          </w:p>
        </w:tc>
      </w:tr>
      <w:tr w:rsidR="007F7D7A" w:rsidRPr="001E1324" w14:paraId="2C876EE7" w14:textId="77777777" w:rsidTr="00BC01DC">
        <w:trPr>
          <w:trHeight w:val="534"/>
        </w:trPr>
        <w:tc>
          <w:tcPr>
            <w:tcW w:w="3382" w:type="dxa"/>
            <w:vMerge/>
            <w:shd w:val="clear" w:color="auto" w:fill="auto"/>
          </w:tcPr>
          <w:p w14:paraId="055D4573" w14:textId="77777777" w:rsidR="007F7D7A" w:rsidRPr="001E1324" w:rsidRDefault="007F7D7A" w:rsidP="007F7D7A">
            <w:pPr>
              <w:spacing w:before="0"/>
              <w:rPr>
                <w:rFonts w:cs="Arial"/>
                <w:color w:val="000000" w:themeColor="text1"/>
              </w:rPr>
            </w:pPr>
          </w:p>
        </w:tc>
        <w:tc>
          <w:tcPr>
            <w:tcW w:w="3960" w:type="dxa"/>
            <w:shd w:val="clear" w:color="auto" w:fill="auto"/>
            <w:vAlign w:val="center"/>
          </w:tcPr>
          <w:p w14:paraId="663E0DF7" w14:textId="77777777" w:rsidR="007F7D7A" w:rsidRPr="001E1324" w:rsidRDefault="007F7D7A" w:rsidP="007F7D7A">
            <w:pPr>
              <w:spacing w:before="0"/>
              <w:rPr>
                <w:rFonts w:cs="Arial"/>
                <w:color w:val="000000" w:themeColor="text1"/>
                <w:lang w:val="sr-Cyrl-CS"/>
              </w:rPr>
            </w:pPr>
          </w:p>
        </w:tc>
        <w:tc>
          <w:tcPr>
            <w:tcW w:w="2581" w:type="dxa"/>
          </w:tcPr>
          <w:p w14:paraId="75AA979E" w14:textId="77777777" w:rsidR="007F7D7A" w:rsidRPr="001E1324" w:rsidRDefault="007F7D7A" w:rsidP="007F7D7A">
            <w:pPr>
              <w:spacing w:before="0"/>
              <w:jc w:val="center"/>
              <w:rPr>
                <w:rFonts w:cs="Arial"/>
                <w:color w:val="000000" w:themeColor="text1"/>
              </w:rPr>
            </w:pPr>
            <w:r w:rsidRPr="001E1324">
              <w:rPr>
                <w:rFonts w:cs="Arial"/>
                <w:color w:val="000000" w:themeColor="text1"/>
              </w:rPr>
              <w:t>динара</w:t>
            </w:r>
          </w:p>
        </w:tc>
      </w:tr>
    </w:tbl>
    <w:p w14:paraId="62B659F9" w14:textId="77777777" w:rsidR="00343A18" w:rsidRPr="00983415" w:rsidRDefault="00343A18" w:rsidP="00343A18">
      <w:pPr>
        <w:widowControl w:val="0"/>
        <w:spacing w:before="0"/>
        <w:rPr>
          <w:rFonts w:eastAsia="Arial Unicode MS" w:cs="Arial"/>
          <w:color w:val="00B0F0"/>
        </w:rPr>
      </w:pPr>
    </w:p>
    <w:p w14:paraId="08A69F4B" w14:textId="77777777" w:rsidR="00343A18" w:rsidRPr="00983415" w:rsidRDefault="00343A18" w:rsidP="00343A18">
      <w:pPr>
        <w:widowControl w:val="0"/>
        <w:spacing w:before="0"/>
        <w:rPr>
          <w:rFonts w:eastAsia="Arial Unicode MS" w:cs="Arial"/>
          <w:color w:val="00B0F0"/>
        </w:rPr>
      </w:pPr>
    </w:p>
    <w:p w14:paraId="7B39C10E" w14:textId="77777777" w:rsidR="00343A18" w:rsidRPr="00983415"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83415" w14:paraId="39381749" w14:textId="77777777" w:rsidTr="00BC01DC">
        <w:trPr>
          <w:jc w:val="center"/>
        </w:trPr>
        <w:tc>
          <w:tcPr>
            <w:tcW w:w="3882" w:type="dxa"/>
          </w:tcPr>
          <w:p w14:paraId="71B03ADB" w14:textId="77777777" w:rsidR="00343A18" w:rsidRPr="00983415" w:rsidRDefault="00343A18" w:rsidP="00BC01DC">
            <w:pPr>
              <w:spacing w:before="0"/>
              <w:jc w:val="center"/>
              <w:rPr>
                <w:rFonts w:cs="Arial"/>
              </w:rPr>
            </w:pPr>
            <w:r w:rsidRPr="00983415">
              <w:rPr>
                <w:rFonts w:cs="Arial"/>
              </w:rPr>
              <w:t>Датум:</w:t>
            </w:r>
          </w:p>
        </w:tc>
        <w:tc>
          <w:tcPr>
            <w:tcW w:w="2127" w:type="dxa"/>
          </w:tcPr>
          <w:p w14:paraId="10CEDEAB" w14:textId="77777777" w:rsidR="00343A18" w:rsidRPr="00983415" w:rsidRDefault="00343A18" w:rsidP="00BC01DC">
            <w:pPr>
              <w:spacing w:before="0"/>
              <w:jc w:val="center"/>
              <w:rPr>
                <w:rFonts w:cs="Arial"/>
                <w:lang w:val="ru-RU"/>
              </w:rPr>
            </w:pPr>
          </w:p>
        </w:tc>
        <w:tc>
          <w:tcPr>
            <w:tcW w:w="4022" w:type="dxa"/>
          </w:tcPr>
          <w:p w14:paraId="6B410A61" w14:textId="77777777" w:rsidR="00343A18" w:rsidRPr="00983415" w:rsidRDefault="00343A18" w:rsidP="00BC01DC">
            <w:pPr>
              <w:spacing w:before="0"/>
              <w:jc w:val="center"/>
              <w:rPr>
                <w:rFonts w:cs="Arial"/>
                <w:lang w:val="sr-Cyrl-CS"/>
              </w:rPr>
            </w:pPr>
            <w:r w:rsidRPr="00983415">
              <w:rPr>
                <w:rFonts w:cs="Arial"/>
                <w:lang w:val="sr-Cyrl-CS"/>
              </w:rPr>
              <w:t>П</w:t>
            </w:r>
            <w:r w:rsidRPr="00983415">
              <w:rPr>
                <w:rFonts w:cs="Arial"/>
              </w:rPr>
              <w:t>онуђач</w:t>
            </w:r>
          </w:p>
        </w:tc>
      </w:tr>
      <w:tr w:rsidR="00343A18" w:rsidRPr="00983415" w14:paraId="3EE08F2C" w14:textId="77777777" w:rsidTr="00BC01DC">
        <w:trPr>
          <w:jc w:val="center"/>
        </w:trPr>
        <w:tc>
          <w:tcPr>
            <w:tcW w:w="3882" w:type="dxa"/>
          </w:tcPr>
          <w:p w14:paraId="37E222A9" w14:textId="77777777" w:rsidR="00343A18" w:rsidRPr="00983415" w:rsidRDefault="00343A18" w:rsidP="00BC01DC">
            <w:pPr>
              <w:spacing w:before="0"/>
              <w:jc w:val="center"/>
              <w:rPr>
                <w:rFonts w:cs="Arial"/>
              </w:rPr>
            </w:pPr>
          </w:p>
        </w:tc>
        <w:tc>
          <w:tcPr>
            <w:tcW w:w="2127" w:type="dxa"/>
          </w:tcPr>
          <w:p w14:paraId="795890BF" w14:textId="77777777" w:rsidR="00343A18" w:rsidRPr="00983415" w:rsidRDefault="00343A18" w:rsidP="00BC01DC">
            <w:pPr>
              <w:spacing w:before="0"/>
              <w:jc w:val="center"/>
              <w:rPr>
                <w:rFonts w:cs="Arial"/>
              </w:rPr>
            </w:pPr>
            <w:r w:rsidRPr="00983415">
              <w:rPr>
                <w:rFonts w:cs="Arial"/>
              </w:rPr>
              <w:t>М.П.</w:t>
            </w:r>
          </w:p>
        </w:tc>
        <w:tc>
          <w:tcPr>
            <w:tcW w:w="4022" w:type="dxa"/>
          </w:tcPr>
          <w:p w14:paraId="55B5EA0B" w14:textId="77777777" w:rsidR="00343A18" w:rsidRPr="00983415" w:rsidRDefault="00343A18" w:rsidP="00BC01DC">
            <w:pPr>
              <w:spacing w:before="0"/>
              <w:jc w:val="center"/>
              <w:rPr>
                <w:rFonts w:cs="Arial"/>
                <w:lang w:val="ru-RU"/>
              </w:rPr>
            </w:pPr>
          </w:p>
        </w:tc>
      </w:tr>
      <w:tr w:rsidR="00343A18" w:rsidRPr="00983415" w14:paraId="1B712818" w14:textId="77777777" w:rsidTr="00BC01DC">
        <w:trPr>
          <w:jc w:val="center"/>
        </w:trPr>
        <w:tc>
          <w:tcPr>
            <w:tcW w:w="3882" w:type="dxa"/>
            <w:tcBorders>
              <w:bottom w:val="single" w:sz="4" w:space="0" w:color="auto"/>
            </w:tcBorders>
          </w:tcPr>
          <w:p w14:paraId="47E16965" w14:textId="77777777" w:rsidR="00343A18" w:rsidRPr="00983415" w:rsidRDefault="00343A18" w:rsidP="00BC01DC">
            <w:pPr>
              <w:spacing w:before="0"/>
              <w:jc w:val="center"/>
              <w:rPr>
                <w:rFonts w:cs="Arial"/>
              </w:rPr>
            </w:pPr>
          </w:p>
        </w:tc>
        <w:tc>
          <w:tcPr>
            <w:tcW w:w="2127" w:type="dxa"/>
          </w:tcPr>
          <w:p w14:paraId="2D951C70" w14:textId="77777777" w:rsidR="00343A18" w:rsidRPr="00983415" w:rsidRDefault="00343A18" w:rsidP="00BC01DC">
            <w:pPr>
              <w:spacing w:before="0"/>
              <w:jc w:val="center"/>
              <w:rPr>
                <w:rFonts w:cs="Arial"/>
                <w:lang w:val="ru-RU"/>
              </w:rPr>
            </w:pPr>
          </w:p>
        </w:tc>
        <w:tc>
          <w:tcPr>
            <w:tcW w:w="4022" w:type="dxa"/>
            <w:tcBorders>
              <w:bottom w:val="single" w:sz="4" w:space="0" w:color="auto"/>
            </w:tcBorders>
          </w:tcPr>
          <w:p w14:paraId="4C70B8DF" w14:textId="77777777" w:rsidR="00343A18" w:rsidRPr="00983415" w:rsidRDefault="00343A18" w:rsidP="00BC01DC">
            <w:pPr>
              <w:spacing w:before="0"/>
              <w:jc w:val="center"/>
              <w:rPr>
                <w:rFonts w:cs="Arial"/>
                <w:lang w:val="ru-RU"/>
              </w:rPr>
            </w:pPr>
          </w:p>
        </w:tc>
      </w:tr>
      <w:tr w:rsidR="00343A18" w:rsidRPr="00983415" w14:paraId="64C6C406" w14:textId="77777777" w:rsidTr="00BC01DC">
        <w:trPr>
          <w:trHeight w:val="389"/>
          <w:jc w:val="center"/>
        </w:trPr>
        <w:tc>
          <w:tcPr>
            <w:tcW w:w="3882" w:type="dxa"/>
            <w:tcBorders>
              <w:top w:val="single" w:sz="4" w:space="0" w:color="auto"/>
            </w:tcBorders>
          </w:tcPr>
          <w:p w14:paraId="5F1BD577" w14:textId="77777777" w:rsidR="00343A18" w:rsidRPr="00983415" w:rsidRDefault="00343A18" w:rsidP="00BC01DC">
            <w:pPr>
              <w:spacing w:before="0"/>
              <w:jc w:val="center"/>
              <w:rPr>
                <w:rFonts w:cs="Arial"/>
              </w:rPr>
            </w:pPr>
          </w:p>
        </w:tc>
        <w:tc>
          <w:tcPr>
            <w:tcW w:w="2127" w:type="dxa"/>
          </w:tcPr>
          <w:p w14:paraId="49D931A3" w14:textId="77777777" w:rsidR="00343A18" w:rsidRPr="00983415" w:rsidRDefault="00343A18" w:rsidP="00BC01DC">
            <w:pPr>
              <w:spacing w:before="0"/>
              <w:jc w:val="center"/>
              <w:rPr>
                <w:rFonts w:cs="Arial"/>
                <w:lang w:val="ru-RU"/>
              </w:rPr>
            </w:pPr>
          </w:p>
        </w:tc>
        <w:tc>
          <w:tcPr>
            <w:tcW w:w="4022" w:type="dxa"/>
            <w:tcBorders>
              <w:top w:val="single" w:sz="4" w:space="0" w:color="auto"/>
            </w:tcBorders>
          </w:tcPr>
          <w:p w14:paraId="2C521A46" w14:textId="77777777" w:rsidR="00343A18" w:rsidRPr="00983415" w:rsidRDefault="00343A18" w:rsidP="00BC01DC">
            <w:pPr>
              <w:spacing w:before="0"/>
              <w:jc w:val="center"/>
              <w:rPr>
                <w:rFonts w:cs="Arial"/>
                <w:lang w:val="ru-RU"/>
              </w:rPr>
            </w:pPr>
          </w:p>
        </w:tc>
      </w:tr>
    </w:tbl>
    <w:p w14:paraId="385AF6CB" w14:textId="77777777" w:rsidR="00343A18" w:rsidRPr="00983415" w:rsidRDefault="00343A18" w:rsidP="00343A18">
      <w:pPr>
        <w:spacing w:before="0"/>
        <w:rPr>
          <w:rFonts w:cs="Arial"/>
          <w:b/>
        </w:rPr>
      </w:pPr>
    </w:p>
    <w:p w14:paraId="14BA90B5" w14:textId="77777777" w:rsidR="00343A18" w:rsidRPr="00983415" w:rsidRDefault="00343A18" w:rsidP="00343A18">
      <w:pPr>
        <w:spacing w:before="0"/>
        <w:rPr>
          <w:rFonts w:cs="Arial"/>
          <w:b/>
          <w:i/>
          <w:lang w:val="sr-Cyrl-CS"/>
        </w:rPr>
      </w:pPr>
      <w:r w:rsidRPr="00983415">
        <w:rPr>
          <w:rFonts w:cs="Arial"/>
          <w:b/>
          <w:i/>
          <w:lang w:val="sr-Cyrl-CS"/>
        </w:rPr>
        <w:t>Напомена:</w:t>
      </w:r>
    </w:p>
    <w:p w14:paraId="544E23C1" w14:textId="77777777" w:rsidR="00343A18" w:rsidRPr="00983415" w:rsidRDefault="00343A18" w:rsidP="00343A18">
      <w:pPr>
        <w:pStyle w:val="KDKomentar"/>
        <w:spacing w:before="0"/>
        <w:rPr>
          <w:rFonts w:eastAsia="TimesNewRomanPS-BoldMT" w:cs="Arial"/>
          <w:color w:val="auto"/>
          <w:sz w:val="22"/>
          <w:szCs w:val="22"/>
        </w:rPr>
      </w:pPr>
      <w:r w:rsidRPr="00983415">
        <w:rPr>
          <w:rFonts w:eastAsia="TimesNewRomanPS-BoldMT" w:cs="Arial"/>
          <w:color w:val="auto"/>
          <w:sz w:val="22"/>
          <w:szCs w:val="22"/>
        </w:rPr>
        <w:t xml:space="preserve">-Уколико </w:t>
      </w:r>
      <w:r w:rsidRPr="009834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83415">
        <w:rPr>
          <w:rFonts w:eastAsia="TimesNewRomanPS-BoldMT" w:cs="Arial"/>
          <w:color w:val="auto"/>
          <w:sz w:val="22"/>
          <w:szCs w:val="22"/>
        </w:rPr>
        <w:t>.</w:t>
      </w:r>
    </w:p>
    <w:p w14:paraId="54BE7F33" w14:textId="77777777" w:rsidR="00110A20" w:rsidRPr="00983415" w:rsidRDefault="00343A18" w:rsidP="00110A20">
      <w:pPr>
        <w:pStyle w:val="KDKomentar"/>
        <w:spacing w:before="0"/>
        <w:rPr>
          <w:rFonts w:eastAsia="TimesNewRomanPS-BoldMT" w:cs="Arial"/>
          <w:color w:val="auto"/>
          <w:sz w:val="22"/>
          <w:szCs w:val="22"/>
        </w:rPr>
      </w:pPr>
      <w:r w:rsidRPr="00983415">
        <w:rPr>
          <w:rFonts w:eastAsia="TimesNewRomanPS-BoldMT" w:cs="Arial"/>
          <w:color w:val="auto"/>
          <w:sz w:val="22"/>
          <w:szCs w:val="22"/>
          <w:lang w:val="sr-Cyrl-CS"/>
        </w:rPr>
        <w:t xml:space="preserve">- </w:t>
      </w:r>
      <w:r w:rsidRPr="00983415">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B22AA6F" w14:textId="77777777" w:rsidR="002447D1" w:rsidRDefault="002447D1" w:rsidP="00110A20">
      <w:pPr>
        <w:pStyle w:val="KDKomentar"/>
        <w:spacing w:before="0"/>
        <w:rPr>
          <w:rFonts w:cs="Arial"/>
          <w:b/>
          <w:color w:val="auto"/>
          <w:sz w:val="22"/>
          <w:szCs w:val="22"/>
          <w:lang w:val="sr-Latn-CS"/>
        </w:rPr>
      </w:pPr>
    </w:p>
    <w:p w14:paraId="6BF1352B" w14:textId="77777777" w:rsidR="002447D1" w:rsidRDefault="002447D1" w:rsidP="00110A20">
      <w:pPr>
        <w:pStyle w:val="KDKomentar"/>
        <w:spacing w:before="0"/>
        <w:rPr>
          <w:rFonts w:cs="Arial"/>
          <w:b/>
          <w:color w:val="auto"/>
          <w:sz w:val="22"/>
          <w:szCs w:val="22"/>
          <w:lang w:val="sr-Latn-CS"/>
        </w:rPr>
      </w:pPr>
    </w:p>
    <w:p w14:paraId="1F91B273" w14:textId="77777777" w:rsidR="002447D1" w:rsidRDefault="002447D1" w:rsidP="00110A20">
      <w:pPr>
        <w:pStyle w:val="KDKomentar"/>
        <w:spacing w:before="0"/>
        <w:rPr>
          <w:rFonts w:cs="Arial"/>
          <w:b/>
          <w:color w:val="auto"/>
          <w:sz w:val="22"/>
          <w:szCs w:val="22"/>
          <w:lang w:val="sr-Latn-CS"/>
        </w:rPr>
      </w:pPr>
    </w:p>
    <w:p w14:paraId="3377BB1F" w14:textId="77777777" w:rsidR="002447D1" w:rsidRDefault="002447D1" w:rsidP="00110A20">
      <w:pPr>
        <w:pStyle w:val="KDKomentar"/>
        <w:spacing w:before="0"/>
        <w:rPr>
          <w:rFonts w:cs="Arial"/>
          <w:b/>
          <w:color w:val="auto"/>
          <w:sz w:val="22"/>
          <w:szCs w:val="22"/>
          <w:lang w:val="sr-Latn-CS"/>
        </w:rPr>
      </w:pPr>
    </w:p>
    <w:p w14:paraId="135269D5" w14:textId="77777777" w:rsidR="002447D1" w:rsidRDefault="002447D1" w:rsidP="00110A20">
      <w:pPr>
        <w:pStyle w:val="KDKomentar"/>
        <w:spacing w:before="0"/>
        <w:rPr>
          <w:rFonts w:cs="Arial"/>
          <w:b/>
          <w:color w:val="auto"/>
          <w:sz w:val="22"/>
          <w:szCs w:val="22"/>
          <w:lang w:val="sr-Latn-CS"/>
        </w:rPr>
      </w:pPr>
    </w:p>
    <w:p w14:paraId="5BB2D47D" w14:textId="77777777" w:rsidR="002447D1" w:rsidRDefault="002447D1" w:rsidP="00110A20">
      <w:pPr>
        <w:pStyle w:val="KDKomentar"/>
        <w:spacing w:before="0"/>
        <w:rPr>
          <w:rFonts w:cs="Arial"/>
          <w:b/>
          <w:color w:val="auto"/>
          <w:sz w:val="22"/>
          <w:szCs w:val="22"/>
          <w:lang w:val="sr-Latn-CS"/>
        </w:rPr>
      </w:pPr>
    </w:p>
    <w:p w14:paraId="768E9D84" w14:textId="77777777" w:rsidR="002447D1" w:rsidRDefault="002447D1" w:rsidP="00110A20">
      <w:pPr>
        <w:pStyle w:val="KDKomentar"/>
        <w:spacing w:before="0"/>
        <w:rPr>
          <w:rFonts w:cs="Arial"/>
          <w:b/>
          <w:color w:val="auto"/>
          <w:sz w:val="22"/>
          <w:szCs w:val="22"/>
          <w:lang w:val="sr-Latn-CS"/>
        </w:rPr>
      </w:pPr>
    </w:p>
    <w:p w14:paraId="583DD68D" w14:textId="77777777" w:rsidR="002447D1" w:rsidRDefault="002447D1" w:rsidP="00110A20">
      <w:pPr>
        <w:pStyle w:val="KDKomentar"/>
        <w:spacing w:before="0"/>
        <w:rPr>
          <w:rFonts w:cs="Arial"/>
          <w:b/>
          <w:color w:val="auto"/>
          <w:sz w:val="22"/>
          <w:szCs w:val="22"/>
          <w:lang w:val="sr-Latn-CS"/>
        </w:rPr>
      </w:pPr>
    </w:p>
    <w:p w14:paraId="575CB3F7" w14:textId="77777777" w:rsidR="002447D1" w:rsidRDefault="002447D1" w:rsidP="00110A20">
      <w:pPr>
        <w:pStyle w:val="KDKomentar"/>
        <w:spacing w:before="0"/>
        <w:rPr>
          <w:rFonts w:cs="Arial"/>
          <w:b/>
          <w:color w:val="auto"/>
          <w:sz w:val="22"/>
          <w:szCs w:val="22"/>
          <w:lang w:val="sr-Latn-CS"/>
        </w:rPr>
      </w:pPr>
    </w:p>
    <w:p w14:paraId="1A70F548" w14:textId="77777777" w:rsidR="002447D1" w:rsidRDefault="002447D1" w:rsidP="00110A20">
      <w:pPr>
        <w:pStyle w:val="KDKomentar"/>
        <w:spacing w:before="0"/>
        <w:rPr>
          <w:rFonts w:cs="Arial"/>
          <w:b/>
          <w:color w:val="auto"/>
          <w:sz w:val="22"/>
          <w:szCs w:val="22"/>
          <w:lang w:val="sr-Latn-CS"/>
        </w:rPr>
      </w:pPr>
    </w:p>
    <w:p w14:paraId="7A7E89DE" w14:textId="77777777" w:rsidR="002447D1" w:rsidRDefault="002447D1" w:rsidP="00110A20">
      <w:pPr>
        <w:pStyle w:val="KDKomentar"/>
        <w:spacing w:before="0"/>
        <w:rPr>
          <w:rFonts w:cs="Arial"/>
          <w:b/>
          <w:color w:val="auto"/>
          <w:sz w:val="22"/>
          <w:szCs w:val="22"/>
          <w:lang w:val="sr-Latn-CS"/>
        </w:rPr>
      </w:pPr>
    </w:p>
    <w:p w14:paraId="637C0B1F" w14:textId="77777777" w:rsidR="002447D1" w:rsidRDefault="002447D1" w:rsidP="00110A20">
      <w:pPr>
        <w:pStyle w:val="KDKomentar"/>
        <w:spacing w:before="0"/>
        <w:rPr>
          <w:rFonts w:cs="Arial"/>
          <w:b/>
          <w:color w:val="auto"/>
          <w:sz w:val="22"/>
          <w:szCs w:val="22"/>
          <w:lang w:val="sr-Latn-CS"/>
        </w:rPr>
      </w:pPr>
    </w:p>
    <w:p w14:paraId="28C39FAC" w14:textId="77777777" w:rsidR="002447D1" w:rsidRDefault="002447D1" w:rsidP="00110A20">
      <w:pPr>
        <w:pStyle w:val="KDKomentar"/>
        <w:spacing w:before="0"/>
        <w:rPr>
          <w:rFonts w:cs="Arial"/>
          <w:b/>
          <w:color w:val="auto"/>
          <w:sz w:val="22"/>
          <w:szCs w:val="22"/>
          <w:lang w:val="sr-Latn-CS"/>
        </w:rPr>
      </w:pPr>
    </w:p>
    <w:p w14:paraId="73D1432D" w14:textId="77777777" w:rsidR="002447D1" w:rsidRDefault="002447D1" w:rsidP="00110A20">
      <w:pPr>
        <w:pStyle w:val="KDKomentar"/>
        <w:spacing w:before="0"/>
        <w:rPr>
          <w:rFonts w:cs="Arial"/>
          <w:b/>
          <w:color w:val="auto"/>
          <w:sz w:val="22"/>
          <w:szCs w:val="22"/>
          <w:lang w:val="sr-Latn-CS"/>
        </w:rPr>
      </w:pPr>
    </w:p>
    <w:p w14:paraId="3E0B104E" w14:textId="77777777" w:rsidR="002447D1" w:rsidRDefault="002447D1" w:rsidP="00110A20">
      <w:pPr>
        <w:pStyle w:val="KDKomentar"/>
        <w:spacing w:before="0"/>
        <w:rPr>
          <w:rFonts w:cs="Arial"/>
          <w:b/>
          <w:color w:val="auto"/>
          <w:sz w:val="22"/>
          <w:szCs w:val="22"/>
          <w:lang w:val="sr-Latn-CS"/>
        </w:rPr>
      </w:pPr>
    </w:p>
    <w:p w14:paraId="497D5D06" w14:textId="77777777" w:rsidR="002447D1" w:rsidRDefault="002447D1" w:rsidP="00110A20">
      <w:pPr>
        <w:pStyle w:val="KDKomentar"/>
        <w:spacing w:before="0"/>
        <w:rPr>
          <w:rFonts w:cs="Arial"/>
          <w:b/>
          <w:color w:val="auto"/>
          <w:sz w:val="22"/>
          <w:szCs w:val="22"/>
          <w:lang w:val="sr-Latn-CS"/>
        </w:rPr>
      </w:pPr>
    </w:p>
    <w:p w14:paraId="69667D1A" w14:textId="77777777" w:rsidR="00343A18" w:rsidRPr="00252D77" w:rsidRDefault="00343A18" w:rsidP="00110A20">
      <w:pPr>
        <w:pStyle w:val="KDKomentar"/>
        <w:spacing w:before="0"/>
        <w:rPr>
          <w:rFonts w:cs="Arial"/>
          <w:color w:val="auto"/>
          <w:sz w:val="22"/>
          <w:szCs w:val="22"/>
          <w:lang w:val="sr-Latn-CS"/>
        </w:rPr>
      </w:pPr>
      <w:r w:rsidRPr="00252D77">
        <w:rPr>
          <w:rFonts w:cs="Arial"/>
          <w:b/>
          <w:color w:val="auto"/>
          <w:sz w:val="22"/>
          <w:szCs w:val="22"/>
          <w:lang w:val="sr-Latn-CS"/>
        </w:rPr>
        <w:lastRenderedPageBreak/>
        <w:t>Упутство</w:t>
      </w:r>
      <w:r w:rsidR="00535D05" w:rsidRPr="00252D77">
        <w:rPr>
          <w:rFonts w:cs="Arial"/>
          <w:b/>
          <w:color w:val="auto"/>
          <w:sz w:val="22"/>
          <w:szCs w:val="22"/>
          <w:lang w:val="sr-Cyrl-RS"/>
        </w:rPr>
        <w:t xml:space="preserve"> з</w:t>
      </w:r>
      <w:r w:rsidRPr="00252D77">
        <w:rPr>
          <w:rFonts w:cs="Arial"/>
          <w:b/>
          <w:color w:val="auto"/>
          <w:sz w:val="22"/>
          <w:szCs w:val="22"/>
          <w:lang w:val="sr-Latn-CS"/>
        </w:rPr>
        <w:t>а попуњавањ</w:t>
      </w:r>
      <w:r w:rsidRPr="00252D77">
        <w:rPr>
          <w:rFonts w:cs="Arial"/>
          <w:b/>
          <w:color w:val="auto"/>
          <w:sz w:val="22"/>
          <w:szCs w:val="22"/>
        </w:rPr>
        <w:t>е</w:t>
      </w:r>
      <w:r w:rsidR="007E7BB8" w:rsidRPr="00252D77">
        <w:rPr>
          <w:rFonts w:cs="Arial"/>
          <w:b/>
          <w:color w:val="auto"/>
          <w:sz w:val="22"/>
          <w:szCs w:val="22"/>
        </w:rPr>
        <w:t xml:space="preserve"> О</w:t>
      </w:r>
      <w:r w:rsidRPr="00252D77">
        <w:rPr>
          <w:rFonts w:cs="Arial"/>
          <w:b/>
          <w:color w:val="auto"/>
          <w:sz w:val="22"/>
          <w:szCs w:val="22"/>
        </w:rPr>
        <w:t>брасца структуре цене</w:t>
      </w:r>
    </w:p>
    <w:p w14:paraId="1BDA4B0E" w14:textId="77777777" w:rsidR="00743FA9" w:rsidRDefault="00743FA9" w:rsidP="00343A18">
      <w:pPr>
        <w:spacing w:before="0"/>
        <w:rPr>
          <w:rFonts w:cs="Arial"/>
          <w:b/>
        </w:rPr>
      </w:pPr>
    </w:p>
    <w:p w14:paraId="207E0E30" w14:textId="77777777" w:rsidR="00743FA9" w:rsidRPr="00743FA9" w:rsidRDefault="00743FA9" w:rsidP="00743FA9">
      <w:pPr>
        <w:tabs>
          <w:tab w:val="left" w:pos="90"/>
        </w:tabs>
        <w:spacing w:before="0"/>
        <w:contextualSpacing/>
        <w:rPr>
          <w:rFonts w:eastAsia="Calibri" w:cs="Arial"/>
          <w:bCs/>
          <w:iCs/>
        </w:rPr>
      </w:pPr>
      <w:r w:rsidRPr="00743FA9">
        <w:rPr>
          <w:rFonts w:eastAsia="Calibri" w:cs="Arial"/>
          <w:bCs/>
          <w:iCs/>
        </w:rPr>
        <w:t>Понуђач треба да попун</w:t>
      </w:r>
      <w:r w:rsidRPr="00743FA9">
        <w:rPr>
          <w:rFonts w:eastAsia="Calibri" w:cs="Arial"/>
          <w:bCs/>
          <w:iCs/>
          <w:lang w:val="sr-Cyrl-CS"/>
        </w:rPr>
        <w:t>и</w:t>
      </w:r>
      <w:r w:rsidRPr="00743FA9">
        <w:rPr>
          <w:rFonts w:eastAsia="Calibri" w:cs="Arial"/>
          <w:bCs/>
          <w:iCs/>
        </w:rPr>
        <w:t xml:space="preserve"> образац структуре цене </w:t>
      </w:r>
      <w:r w:rsidRPr="00743FA9">
        <w:rPr>
          <w:rFonts w:eastAsia="Calibri" w:cs="Arial"/>
          <w:bCs/>
          <w:iCs/>
          <w:lang w:val="sr-Cyrl-CS"/>
        </w:rPr>
        <w:t>Табела 1. на следећи начин</w:t>
      </w:r>
      <w:r w:rsidRPr="00743FA9">
        <w:rPr>
          <w:rFonts w:eastAsia="Calibri" w:cs="Arial"/>
          <w:bCs/>
          <w:iCs/>
        </w:rPr>
        <w:t>:</w:t>
      </w:r>
    </w:p>
    <w:p w14:paraId="1EF30076" w14:textId="77777777" w:rsidR="00743FA9" w:rsidRPr="00743FA9" w:rsidRDefault="00743FA9" w:rsidP="00743FA9">
      <w:pPr>
        <w:tabs>
          <w:tab w:val="left" w:pos="90"/>
        </w:tabs>
        <w:spacing w:before="0"/>
        <w:contextualSpacing/>
        <w:rPr>
          <w:rFonts w:eastAsia="Calibri" w:cs="Arial"/>
          <w:bCs/>
          <w:iCs/>
        </w:rPr>
      </w:pPr>
    </w:p>
    <w:p w14:paraId="6B656B1B" w14:textId="77777777" w:rsidR="00743FA9" w:rsidRPr="00743FA9" w:rsidRDefault="00743FA9" w:rsidP="00743FA9">
      <w:pPr>
        <w:tabs>
          <w:tab w:val="left" w:pos="90"/>
        </w:tabs>
        <w:suppressAutoHyphens/>
        <w:spacing w:before="0"/>
        <w:rPr>
          <w:rFonts w:eastAsia="Calibri" w:cs="Arial"/>
          <w:bCs/>
          <w:iCs/>
        </w:rPr>
      </w:pPr>
      <w:r w:rsidRPr="00743FA9">
        <w:rPr>
          <w:rFonts w:eastAsia="Calibri" w:cs="Arial"/>
          <w:bCs/>
          <w:iCs/>
          <w:lang w:val="sr-Cyrl-CS"/>
        </w:rPr>
        <w:t xml:space="preserve">у колону </w:t>
      </w:r>
      <w:r w:rsidRPr="00743FA9">
        <w:rPr>
          <w:rFonts w:eastAsia="Calibri" w:cs="Arial"/>
          <w:bCs/>
          <w:iCs/>
          <w:lang w:val="sr-Latn-RS"/>
        </w:rPr>
        <w:t>4</w:t>
      </w:r>
      <w:r w:rsidRPr="00743FA9">
        <w:rPr>
          <w:rFonts w:eastAsia="Calibri" w:cs="Arial"/>
          <w:bCs/>
          <w:iCs/>
          <w:lang w:val="sr-Cyrl-CS"/>
        </w:rPr>
        <w:t xml:space="preserve">. </w:t>
      </w:r>
      <w:r w:rsidRPr="00743FA9">
        <w:rPr>
          <w:rFonts w:eastAsia="Calibri" w:cs="Arial"/>
          <w:bCs/>
          <w:iCs/>
        </w:rPr>
        <w:t xml:space="preserve">уписати колико износи јединична цена без ПДВ за </w:t>
      </w:r>
      <w:r w:rsidRPr="00743FA9">
        <w:rPr>
          <w:rFonts w:eastAsia="Calibri" w:cs="Arial"/>
          <w:bCs/>
          <w:iCs/>
          <w:lang w:val="sr-Cyrl-RS"/>
        </w:rPr>
        <w:t>извршену услугу</w:t>
      </w:r>
      <w:r w:rsidRPr="00743FA9">
        <w:rPr>
          <w:rFonts w:eastAsia="Calibri" w:cs="Arial"/>
          <w:bCs/>
          <w:iCs/>
        </w:rPr>
        <w:t>;</w:t>
      </w:r>
    </w:p>
    <w:p w14:paraId="2CCAEC83" w14:textId="77777777" w:rsidR="00743FA9" w:rsidRPr="00743FA9" w:rsidRDefault="00743FA9" w:rsidP="00743FA9">
      <w:pPr>
        <w:tabs>
          <w:tab w:val="left" w:pos="90"/>
        </w:tabs>
        <w:suppressAutoHyphens/>
        <w:spacing w:before="0"/>
        <w:rPr>
          <w:rFonts w:eastAsia="Calibri" w:cs="Arial"/>
          <w:bCs/>
          <w:iCs/>
        </w:rPr>
      </w:pPr>
      <w:r w:rsidRPr="00743FA9">
        <w:rPr>
          <w:rFonts w:eastAsia="Calibri" w:cs="Arial"/>
          <w:bCs/>
          <w:iCs/>
        </w:rPr>
        <w:t xml:space="preserve">у колону 5. уписати колико износи јединична цена са ПДВ за </w:t>
      </w:r>
      <w:r w:rsidRPr="00743FA9">
        <w:rPr>
          <w:rFonts w:eastAsia="Calibri" w:cs="Arial"/>
          <w:bCs/>
          <w:iCs/>
          <w:lang w:val="sr-Cyrl-RS"/>
        </w:rPr>
        <w:t>извршену услугу</w:t>
      </w:r>
      <w:r w:rsidRPr="00743FA9">
        <w:rPr>
          <w:rFonts w:eastAsia="Calibri" w:cs="Arial"/>
          <w:bCs/>
          <w:iCs/>
        </w:rPr>
        <w:t>;</w:t>
      </w:r>
    </w:p>
    <w:p w14:paraId="7FE0213F" w14:textId="77777777" w:rsidR="00743FA9" w:rsidRPr="00743FA9" w:rsidRDefault="00743FA9" w:rsidP="00743FA9">
      <w:pPr>
        <w:tabs>
          <w:tab w:val="left" w:pos="90"/>
        </w:tabs>
        <w:suppressAutoHyphens/>
        <w:spacing w:before="0"/>
        <w:rPr>
          <w:rFonts w:eastAsia="Calibri" w:cs="Arial"/>
          <w:bCs/>
          <w:iCs/>
        </w:rPr>
      </w:pPr>
      <w:r w:rsidRPr="00743FA9">
        <w:rPr>
          <w:rFonts w:eastAsia="Calibri" w:cs="Arial"/>
          <w:bCs/>
          <w:iCs/>
        </w:rPr>
        <w:t xml:space="preserve">у колону 6. уписати колико износи укупна цена без ПДВ и то тако што ће помножити јединичну цену без ПДВ (наведену у колони </w:t>
      </w:r>
      <w:r w:rsidRPr="00743FA9">
        <w:rPr>
          <w:rFonts w:eastAsia="Calibri" w:cs="Arial"/>
          <w:bCs/>
          <w:iCs/>
          <w:lang w:val="sr-Cyrl-CS"/>
        </w:rPr>
        <w:t>4</w:t>
      </w:r>
      <w:r w:rsidRPr="00743FA9">
        <w:rPr>
          <w:rFonts w:eastAsia="Calibri" w:cs="Arial"/>
          <w:bCs/>
          <w:iCs/>
        </w:rPr>
        <w:t>.) са траженим</w:t>
      </w:r>
      <w:r w:rsidRPr="00743FA9">
        <w:rPr>
          <w:rFonts w:eastAsia="Calibri" w:cs="Arial"/>
          <w:bCs/>
          <w:iCs/>
          <w:lang w:val="sr-Cyrl-RS"/>
        </w:rPr>
        <w:t xml:space="preserve"> обимом</w:t>
      </w:r>
      <w:r w:rsidRPr="00743FA9">
        <w:rPr>
          <w:rFonts w:eastAsia="Calibri" w:cs="Arial"/>
          <w:bCs/>
          <w:iCs/>
        </w:rPr>
        <w:t xml:space="preserve">-количином (која је наведена у колони </w:t>
      </w:r>
      <w:r w:rsidRPr="00743FA9">
        <w:rPr>
          <w:rFonts w:eastAsia="Calibri" w:cs="Arial"/>
          <w:bCs/>
          <w:iCs/>
          <w:lang w:val="sr-Cyrl-CS"/>
        </w:rPr>
        <w:t>3</w:t>
      </w:r>
      <w:r w:rsidRPr="00743FA9">
        <w:rPr>
          <w:rFonts w:eastAsia="Calibri" w:cs="Arial"/>
          <w:bCs/>
          <w:iCs/>
        </w:rPr>
        <w:t xml:space="preserve">.); </w:t>
      </w:r>
    </w:p>
    <w:p w14:paraId="54686EEA" w14:textId="77777777" w:rsidR="00743FA9" w:rsidRPr="00743FA9" w:rsidRDefault="00743FA9" w:rsidP="00743FA9">
      <w:pPr>
        <w:tabs>
          <w:tab w:val="left" w:pos="90"/>
        </w:tabs>
        <w:suppressAutoHyphens/>
        <w:spacing w:before="0"/>
        <w:rPr>
          <w:rFonts w:eastAsia="Calibri" w:cs="Arial"/>
          <w:bCs/>
          <w:iCs/>
        </w:rPr>
      </w:pPr>
      <w:r w:rsidRPr="00743FA9">
        <w:rPr>
          <w:rFonts w:eastAsia="Calibri" w:cs="Arial"/>
          <w:bCs/>
          <w:iCs/>
          <w:lang w:val="sr-Cyrl-CS"/>
        </w:rPr>
        <w:t xml:space="preserve">у колону </w:t>
      </w:r>
      <w:r w:rsidRPr="00743FA9">
        <w:rPr>
          <w:rFonts w:eastAsia="Calibri" w:cs="Arial"/>
          <w:bCs/>
          <w:iCs/>
          <w:lang w:val="sr-Latn-RS"/>
        </w:rPr>
        <w:t>7</w:t>
      </w:r>
      <w:r w:rsidRPr="00743FA9">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743FA9">
        <w:rPr>
          <w:rFonts w:eastAsia="Calibri" w:cs="Arial"/>
          <w:bCs/>
          <w:iCs/>
          <w:lang w:val="sr-Cyrl-CS"/>
        </w:rPr>
        <w:t>5</w:t>
      </w:r>
      <w:r w:rsidRPr="00743FA9">
        <w:rPr>
          <w:rFonts w:eastAsia="Calibri" w:cs="Arial"/>
          <w:bCs/>
          <w:iCs/>
        </w:rPr>
        <w:t>.) са траженим</w:t>
      </w:r>
      <w:r w:rsidRPr="00743FA9">
        <w:rPr>
          <w:rFonts w:eastAsia="Calibri" w:cs="Arial"/>
          <w:bCs/>
          <w:iCs/>
          <w:lang w:val="sr-Cyrl-RS"/>
        </w:rPr>
        <w:t xml:space="preserve"> обимом-</w:t>
      </w:r>
      <w:r w:rsidRPr="00743FA9">
        <w:rPr>
          <w:rFonts w:eastAsia="Calibri" w:cs="Arial"/>
          <w:bCs/>
          <w:iCs/>
        </w:rPr>
        <w:t xml:space="preserve"> количином (која је наведена у колони </w:t>
      </w:r>
      <w:r w:rsidRPr="00743FA9">
        <w:rPr>
          <w:rFonts w:eastAsia="Calibri" w:cs="Arial"/>
          <w:bCs/>
          <w:iCs/>
          <w:lang w:val="sr-Cyrl-CS"/>
        </w:rPr>
        <w:t>3</w:t>
      </w:r>
      <w:r w:rsidRPr="00743FA9">
        <w:rPr>
          <w:rFonts w:eastAsia="Calibri" w:cs="Arial"/>
          <w:bCs/>
          <w:iCs/>
        </w:rPr>
        <w:t>.).</w:t>
      </w:r>
    </w:p>
    <w:p w14:paraId="4573D8C1" w14:textId="77777777" w:rsidR="00743FA9" w:rsidRPr="00743FA9" w:rsidRDefault="00743FA9" w:rsidP="00743FA9">
      <w:pPr>
        <w:tabs>
          <w:tab w:val="left" w:pos="90"/>
        </w:tabs>
        <w:suppressAutoHyphens/>
        <w:spacing w:before="0"/>
        <w:rPr>
          <w:rFonts w:eastAsia="Calibri" w:cs="Arial"/>
          <w:color w:val="00B0F0"/>
        </w:rPr>
      </w:pPr>
    </w:p>
    <w:p w14:paraId="084F447A" w14:textId="77777777" w:rsidR="00743FA9" w:rsidRPr="00743FA9" w:rsidRDefault="00743FA9" w:rsidP="00743FA9">
      <w:pPr>
        <w:tabs>
          <w:tab w:val="left" w:pos="992"/>
        </w:tabs>
        <w:spacing w:before="0"/>
        <w:rPr>
          <w:rFonts w:cs="Arial"/>
          <w:color w:val="000000" w:themeColor="text1"/>
        </w:rPr>
      </w:pPr>
      <w:r w:rsidRPr="00743FA9">
        <w:rPr>
          <w:rFonts w:cs="Arial"/>
          <w:color w:val="000000" w:themeColor="text1"/>
        </w:rPr>
        <w:t>- у Табелу 2. уписују се посебно исказани трошкови који су укључени у укупно</w:t>
      </w:r>
    </w:p>
    <w:p w14:paraId="6402A00F" w14:textId="77777777" w:rsidR="00743FA9" w:rsidRPr="00743FA9" w:rsidRDefault="00743FA9" w:rsidP="00743FA9">
      <w:pPr>
        <w:tabs>
          <w:tab w:val="left" w:pos="992"/>
        </w:tabs>
        <w:spacing w:before="0"/>
        <w:rPr>
          <w:rFonts w:cs="Arial"/>
          <w:color w:val="000000" w:themeColor="text1"/>
        </w:rPr>
      </w:pPr>
      <w:r w:rsidRPr="00743FA9">
        <w:rPr>
          <w:rFonts w:cs="Arial"/>
          <w:color w:val="000000" w:themeColor="text1"/>
        </w:rPr>
        <w:t>понуђену цену без ПДВ (ред бр. I из табеле 1)</w:t>
      </w:r>
      <w:r w:rsidRPr="00743FA9">
        <w:rPr>
          <w:rFonts w:cs="Arial"/>
          <w:color w:val="000000" w:themeColor="text1"/>
          <w:lang w:val="sr-Cyrl-RS"/>
        </w:rPr>
        <w:t xml:space="preserve"> уколико исти постоје као засебни трошкови</w:t>
      </w:r>
    </w:p>
    <w:p w14:paraId="53C351F0" w14:textId="77777777" w:rsidR="00743FA9" w:rsidRPr="00743FA9" w:rsidRDefault="00743FA9" w:rsidP="00743FA9">
      <w:pPr>
        <w:tabs>
          <w:tab w:val="left" w:pos="992"/>
        </w:tabs>
        <w:spacing w:before="0"/>
        <w:rPr>
          <w:rFonts w:cs="Arial"/>
          <w:b/>
          <w:color w:val="000000" w:themeColor="text1"/>
          <w:lang w:val="sr-Cyrl-BA"/>
        </w:rPr>
      </w:pPr>
    </w:p>
    <w:p w14:paraId="072B5303" w14:textId="77777777" w:rsidR="00743FA9" w:rsidRPr="00743FA9" w:rsidRDefault="00743FA9" w:rsidP="000E1103">
      <w:pPr>
        <w:numPr>
          <w:ilvl w:val="0"/>
          <w:numId w:val="20"/>
        </w:numPr>
        <w:tabs>
          <w:tab w:val="left" w:pos="992"/>
        </w:tabs>
        <w:spacing w:before="0"/>
        <w:rPr>
          <w:rFonts w:cs="Arial"/>
        </w:rPr>
      </w:pPr>
      <w:r w:rsidRPr="00743FA9">
        <w:rPr>
          <w:rFonts w:cs="Arial"/>
        </w:rPr>
        <w:t>у ред бр. I – уписује се укупно понуђена цена за све позиције  без ПДВ (збир</w:t>
      </w:r>
      <w:r w:rsidRPr="00743FA9">
        <w:rPr>
          <w:rFonts w:cs="Arial"/>
          <w:lang w:val="sr-Cyrl-RS"/>
        </w:rPr>
        <w:t xml:space="preserve"> </w:t>
      </w:r>
      <w:r w:rsidRPr="00743FA9">
        <w:rPr>
          <w:rFonts w:cs="Arial"/>
        </w:rPr>
        <w:t>колоне бр. 7)</w:t>
      </w:r>
    </w:p>
    <w:p w14:paraId="241C4001" w14:textId="77777777" w:rsidR="00743FA9" w:rsidRPr="00743FA9" w:rsidRDefault="00743FA9" w:rsidP="000E1103">
      <w:pPr>
        <w:numPr>
          <w:ilvl w:val="0"/>
          <w:numId w:val="20"/>
        </w:numPr>
        <w:tabs>
          <w:tab w:val="left" w:pos="992"/>
        </w:tabs>
        <w:spacing w:before="0"/>
        <w:rPr>
          <w:rFonts w:cs="Arial"/>
        </w:rPr>
      </w:pPr>
      <w:r w:rsidRPr="00743FA9">
        <w:rPr>
          <w:rFonts w:cs="Arial"/>
        </w:rPr>
        <w:t xml:space="preserve">у ред бр. II – уписује се укупан износ ПДВ </w:t>
      </w:r>
    </w:p>
    <w:p w14:paraId="6AD03CC1" w14:textId="77777777" w:rsidR="00743FA9" w:rsidRPr="00743FA9" w:rsidRDefault="00743FA9" w:rsidP="000E1103">
      <w:pPr>
        <w:numPr>
          <w:ilvl w:val="0"/>
          <w:numId w:val="20"/>
        </w:numPr>
        <w:tabs>
          <w:tab w:val="left" w:pos="992"/>
        </w:tabs>
        <w:spacing w:before="0"/>
        <w:rPr>
          <w:rFonts w:cs="Arial"/>
        </w:rPr>
      </w:pPr>
      <w:r w:rsidRPr="00743FA9">
        <w:rPr>
          <w:rFonts w:cs="Arial"/>
        </w:rPr>
        <w:t>у ред бр. III – уписује се укупно понуђена цена са ПДВ (ред бр. I + ред.бр. II)</w:t>
      </w:r>
    </w:p>
    <w:p w14:paraId="51B7A283" w14:textId="77777777" w:rsidR="00743FA9" w:rsidRPr="00743FA9" w:rsidRDefault="00743FA9" w:rsidP="000E1103">
      <w:pPr>
        <w:numPr>
          <w:ilvl w:val="0"/>
          <w:numId w:val="21"/>
        </w:numPr>
        <w:tabs>
          <w:tab w:val="left" w:pos="992"/>
        </w:tabs>
        <w:spacing w:before="0"/>
        <w:rPr>
          <w:rFonts w:cs="Arial"/>
        </w:rPr>
      </w:pPr>
      <w:r w:rsidRPr="00743FA9">
        <w:rPr>
          <w:rFonts w:cs="Arial"/>
        </w:rPr>
        <w:t>на место предвиђено за место и датум уписује се место и датум попуњавања</w:t>
      </w:r>
      <w:r w:rsidRPr="00743FA9">
        <w:rPr>
          <w:rFonts w:cs="Arial"/>
          <w:lang w:val="sr-Cyrl-RS"/>
        </w:rPr>
        <w:t xml:space="preserve"> </w:t>
      </w:r>
      <w:r w:rsidRPr="00743FA9">
        <w:rPr>
          <w:rFonts w:cs="Arial"/>
        </w:rPr>
        <w:t>обрасца структуре цене.</w:t>
      </w:r>
    </w:p>
    <w:p w14:paraId="0CE252BC" w14:textId="77777777" w:rsidR="00343A18" w:rsidRPr="002707EF" w:rsidRDefault="00743FA9" w:rsidP="000E1103">
      <w:pPr>
        <w:numPr>
          <w:ilvl w:val="0"/>
          <w:numId w:val="20"/>
        </w:numPr>
        <w:tabs>
          <w:tab w:val="left" w:pos="992"/>
        </w:tabs>
        <w:spacing w:before="0"/>
        <w:rPr>
          <w:rFonts w:cs="Arial"/>
        </w:rPr>
      </w:pPr>
      <w:r w:rsidRPr="00743FA9">
        <w:rPr>
          <w:rFonts w:cs="Arial"/>
        </w:rPr>
        <w:t>на  место предвиђено за печат и потпис понуђач печатом оверава и потписује образац структуре цене.</w:t>
      </w:r>
      <w:r w:rsidR="00343A18" w:rsidRPr="00983415">
        <w:rPr>
          <w:rFonts w:cs="Arial"/>
        </w:rPr>
        <w:t>у ред бр. III – уписује се укупно понуђена цена са ПДВ (ред бр. I + ред.</w:t>
      </w:r>
      <w:r w:rsidR="00343A18" w:rsidRPr="002707EF">
        <w:rPr>
          <w:rFonts w:cs="Arial"/>
        </w:rPr>
        <w:t>бр. II)</w:t>
      </w:r>
    </w:p>
    <w:p w14:paraId="618CB349" w14:textId="77777777" w:rsidR="00343A18" w:rsidRPr="00983415" w:rsidRDefault="00343A18" w:rsidP="000E1103">
      <w:pPr>
        <w:numPr>
          <w:ilvl w:val="0"/>
          <w:numId w:val="21"/>
        </w:numPr>
        <w:tabs>
          <w:tab w:val="left" w:pos="992"/>
        </w:tabs>
        <w:spacing w:before="0"/>
        <w:rPr>
          <w:rFonts w:cs="Arial"/>
        </w:rPr>
      </w:pPr>
      <w:r w:rsidRPr="00983415">
        <w:rPr>
          <w:rFonts w:cs="Arial"/>
        </w:rPr>
        <w:t>на место предвиђено за место и датум уписује се место и датум попуњавања</w:t>
      </w:r>
      <w:r w:rsidR="00876242" w:rsidRPr="00983415">
        <w:rPr>
          <w:rFonts w:cs="Arial"/>
          <w:lang w:val="sr-Cyrl-RS"/>
        </w:rPr>
        <w:t xml:space="preserve"> </w:t>
      </w:r>
      <w:r w:rsidRPr="00983415">
        <w:rPr>
          <w:rFonts w:cs="Arial"/>
        </w:rPr>
        <w:t>обрасца структуре цене.</w:t>
      </w:r>
    </w:p>
    <w:p w14:paraId="6DC6F22D" w14:textId="77777777" w:rsidR="00343A18" w:rsidRPr="00983415" w:rsidRDefault="00343A18" w:rsidP="000E1103">
      <w:pPr>
        <w:numPr>
          <w:ilvl w:val="0"/>
          <w:numId w:val="21"/>
        </w:numPr>
        <w:tabs>
          <w:tab w:val="left" w:pos="992"/>
        </w:tabs>
        <w:spacing w:before="0"/>
        <w:rPr>
          <w:rFonts w:cs="Arial"/>
        </w:rPr>
      </w:pPr>
      <w:r w:rsidRPr="00983415">
        <w:rPr>
          <w:rFonts w:cs="Arial"/>
        </w:rPr>
        <w:t>на  место предвиђено за печат и потпис понуђач печатом оверава и потписује образац структуре цене.</w:t>
      </w:r>
    </w:p>
    <w:p w14:paraId="04458F74" w14:textId="77777777" w:rsidR="00537552" w:rsidRPr="00983415" w:rsidRDefault="00537552" w:rsidP="00781B02">
      <w:pPr>
        <w:rPr>
          <w:rFonts w:eastAsia="TimesNewRomanPS-BoldMT" w:cs="Arial"/>
        </w:rPr>
      </w:pPr>
    </w:p>
    <w:p w14:paraId="7B9D0637" w14:textId="77777777" w:rsidR="00537552" w:rsidRPr="00983415" w:rsidRDefault="00537552" w:rsidP="00537552">
      <w:pPr>
        <w:rPr>
          <w:rFonts w:eastAsia="TimesNewRomanPS-BoldMT" w:cs="Arial"/>
        </w:rPr>
      </w:pPr>
    </w:p>
    <w:p w14:paraId="52046B35" w14:textId="77777777" w:rsidR="007E7BB8" w:rsidRPr="00983415" w:rsidRDefault="007E7BB8" w:rsidP="00537552">
      <w:pPr>
        <w:rPr>
          <w:rFonts w:eastAsia="TimesNewRomanPS-BoldMT" w:cs="Arial"/>
        </w:rPr>
      </w:pPr>
    </w:p>
    <w:p w14:paraId="0E91BA95" w14:textId="77777777" w:rsidR="007E7BB8" w:rsidRPr="00983415" w:rsidRDefault="007E7BB8" w:rsidP="00537552">
      <w:pPr>
        <w:rPr>
          <w:rFonts w:eastAsia="TimesNewRomanPS-BoldMT" w:cs="Arial"/>
        </w:rPr>
      </w:pPr>
    </w:p>
    <w:p w14:paraId="07AF8FF1" w14:textId="77777777" w:rsidR="007E7BB8" w:rsidRPr="00983415" w:rsidRDefault="007E7BB8" w:rsidP="00537552">
      <w:pPr>
        <w:rPr>
          <w:rFonts w:eastAsia="TimesNewRomanPS-BoldMT" w:cs="Arial"/>
        </w:rPr>
      </w:pPr>
    </w:p>
    <w:p w14:paraId="7531D1A9" w14:textId="77777777" w:rsidR="007E7BB8" w:rsidRDefault="007E7BB8" w:rsidP="00537552">
      <w:pPr>
        <w:rPr>
          <w:rFonts w:eastAsia="TimesNewRomanPS-BoldMT" w:cs="Arial"/>
        </w:rPr>
      </w:pPr>
    </w:p>
    <w:p w14:paraId="13453AAE" w14:textId="77777777" w:rsidR="00743FA9" w:rsidRPr="00983415" w:rsidRDefault="00743FA9" w:rsidP="00537552">
      <w:pPr>
        <w:rPr>
          <w:rFonts w:eastAsia="TimesNewRomanPS-BoldMT" w:cs="Arial"/>
        </w:rPr>
      </w:pPr>
    </w:p>
    <w:p w14:paraId="61E8E978" w14:textId="77777777" w:rsidR="007E7BB8" w:rsidRPr="00983415" w:rsidRDefault="007E7BB8" w:rsidP="00537552">
      <w:pPr>
        <w:rPr>
          <w:rFonts w:eastAsia="TimesNewRomanPS-BoldMT" w:cs="Arial"/>
        </w:rPr>
      </w:pPr>
    </w:p>
    <w:p w14:paraId="3F518CA4" w14:textId="77777777" w:rsidR="007E7BB8" w:rsidRDefault="007E7BB8" w:rsidP="00537552">
      <w:pPr>
        <w:rPr>
          <w:rFonts w:eastAsia="TimesNewRomanPS-BoldMT" w:cs="Arial"/>
        </w:rPr>
      </w:pPr>
    </w:p>
    <w:p w14:paraId="368D4692" w14:textId="77777777" w:rsidR="001D78F5" w:rsidRDefault="001D78F5" w:rsidP="00537552">
      <w:pPr>
        <w:rPr>
          <w:rFonts w:eastAsia="TimesNewRomanPS-BoldMT" w:cs="Arial"/>
        </w:rPr>
      </w:pPr>
    </w:p>
    <w:p w14:paraId="64D92475" w14:textId="77777777" w:rsidR="001D78F5" w:rsidRPr="00983415" w:rsidRDefault="00743FA9" w:rsidP="001D78F5">
      <w:pPr>
        <w:pStyle w:val="KDObrazac"/>
        <w:spacing w:before="0"/>
      </w:pPr>
      <w:r>
        <w:t>ОБРАЗАЦ 2.3</w:t>
      </w:r>
      <w:r w:rsidR="001D78F5" w:rsidRPr="00983415">
        <w:t>.</w:t>
      </w:r>
    </w:p>
    <w:p w14:paraId="7958790A" w14:textId="77777777" w:rsidR="001D78F5" w:rsidRDefault="001D78F5" w:rsidP="00D37DAA">
      <w:pPr>
        <w:jc w:val="center"/>
        <w:rPr>
          <w:rFonts w:cs="Arial"/>
          <w:b/>
          <w:lang w:val="sr-Cyrl-RS"/>
        </w:rPr>
      </w:pPr>
    </w:p>
    <w:p w14:paraId="52285AFC" w14:textId="77777777" w:rsidR="00743FA9" w:rsidRPr="00983415" w:rsidRDefault="00743FA9" w:rsidP="000D387D">
      <w:pPr>
        <w:spacing w:before="0"/>
        <w:jc w:val="center"/>
        <w:rPr>
          <w:rFonts w:cs="Arial"/>
          <w:b/>
        </w:rPr>
      </w:pPr>
      <w:r>
        <w:rPr>
          <w:rFonts w:cs="Arial"/>
          <w:b/>
        </w:rPr>
        <w:t>ОБРАЗАЦ СТРУК</w:t>
      </w:r>
      <w:r w:rsidRPr="00983415">
        <w:rPr>
          <w:rFonts w:cs="Arial"/>
          <w:b/>
        </w:rPr>
        <w:t>Т</w:t>
      </w:r>
      <w:r>
        <w:rPr>
          <w:rFonts w:cs="Arial"/>
          <w:b/>
          <w:lang w:val="sr-Cyrl-RS"/>
        </w:rPr>
        <w:t>У</w:t>
      </w:r>
      <w:r w:rsidRPr="00983415">
        <w:rPr>
          <w:rFonts w:cs="Arial"/>
          <w:b/>
        </w:rPr>
        <w:t>РЕ ЦЕНЕ</w:t>
      </w:r>
    </w:p>
    <w:p w14:paraId="7137542E" w14:textId="77777777" w:rsidR="00743FA9" w:rsidRPr="00983415" w:rsidRDefault="00743FA9" w:rsidP="000D387D">
      <w:pPr>
        <w:jc w:val="center"/>
        <w:rPr>
          <w:rFonts w:cs="Arial"/>
          <w:b/>
        </w:rPr>
      </w:pPr>
      <w:r w:rsidRPr="00983415">
        <w:rPr>
          <w:rFonts w:cs="Arial"/>
          <w:b/>
          <w:lang w:val="sr-Cyrl-RS"/>
        </w:rPr>
        <w:t xml:space="preserve">Партија </w:t>
      </w:r>
      <w:r>
        <w:rPr>
          <w:rFonts w:cs="Arial"/>
          <w:b/>
        </w:rPr>
        <w:t>3</w:t>
      </w:r>
      <w:r w:rsidRPr="00983415">
        <w:rPr>
          <w:rFonts w:cs="Arial"/>
          <w:b/>
          <w:lang w:val="sr-Cyrl-RS"/>
        </w:rPr>
        <w:t xml:space="preserve">: </w:t>
      </w:r>
      <w:r w:rsidR="003763FF" w:rsidRPr="000D387D">
        <w:rPr>
          <w:b/>
        </w:rPr>
        <w:t>Специјалистички лекарски прегледи запослених у Костолцу и дијагностицирање обољења магнетном резонанцом и скенером, консултативне услуге лекара специјалисте</w:t>
      </w:r>
    </w:p>
    <w:p w14:paraId="72A5525B" w14:textId="77777777" w:rsidR="00743FA9" w:rsidRPr="00D02AAB" w:rsidRDefault="00743FA9" w:rsidP="00743FA9">
      <w:pPr>
        <w:spacing w:before="0"/>
        <w:rPr>
          <w:rFonts w:cs="Arial"/>
        </w:rPr>
      </w:pPr>
      <w:r w:rsidRPr="00983415">
        <w:rPr>
          <w:rFonts w:cs="Arial"/>
        </w:rPr>
        <w:t>Табела 1.</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367"/>
        <w:gridCol w:w="1558"/>
        <w:gridCol w:w="1819"/>
        <w:gridCol w:w="1878"/>
        <w:gridCol w:w="1788"/>
        <w:gridCol w:w="1965"/>
      </w:tblGrid>
      <w:tr w:rsidR="003763FF" w:rsidRPr="00983415" w14:paraId="3C53C4CA" w14:textId="77777777" w:rsidTr="003763FF">
        <w:trPr>
          <w:trHeight w:val="1459"/>
        </w:trPr>
        <w:tc>
          <w:tcPr>
            <w:tcW w:w="228" w:type="pct"/>
            <w:shd w:val="clear" w:color="auto" w:fill="C6D9F1"/>
            <w:vAlign w:val="center"/>
          </w:tcPr>
          <w:p w14:paraId="4B5571C2" w14:textId="77777777" w:rsidR="00743FA9" w:rsidRPr="00983415" w:rsidRDefault="00743FA9" w:rsidP="00743FA9">
            <w:pPr>
              <w:jc w:val="center"/>
              <w:rPr>
                <w:rFonts w:cs="Arial"/>
                <w:bCs/>
                <w:i/>
                <w:iCs/>
                <w:lang w:val="sr-Cyrl-CS"/>
              </w:rPr>
            </w:pPr>
            <w:r w:rsidRPr="00983415">
              <w:rPr>
                <w:rFonts w:cs="Arial"/>
                <w:bCs/>
                <w:i/>
                <w:iCs/>
                <w:lang w:val="sr-Cyrl-CS"/>
              </w:rPr>
              <w:t>Р. бр</w:t>
            </w:r>
          </w:p>
        </w:tc>
        <w:tc>
          <w:tcPr>
            <w:tcW w:w="1558" w:type="pct"/>
            <w:shd w:val="clear" w:color="auto" w:fill="C6D9F1"/>
            <w:vAlign w:val="center"/>
          </w:tcPr>
          <w:p w14:paraId="27F9ED54" w14:textId="77777777" w:rsidR="00743FA9" w:rsidRPr="00393ABA" w:rsidRDefault="00743FA9" w:rsidP="00743FA9">
            <w:pPr>
              <w:jc w:val="center"/>
              <w:rPr>
                <w:rFonts w:cs="Arial"/>
                <w:b/>
                <w:bCs/>
                <w:iCs/>
                <w:lang w:val="sr-Cyrl-RS"/>
              </w:rPr>
            </w:pPr>
            <w:r w:rsidRPr="00983415">
              <w:rPr>
                <w:rFonts w:cs="Arial"/>
                <w:b/>
                <w:bCs/>
                <w:iCs/>
                <w:lang w:val="sr-Cyrl-RS"/>
              </w:rPr>
              <w:t>Врста</w:t>
            </w:r>
            <w:r w:rsidRPr="00983415">
              <w:rPr>
                <w:rFonts w:cs="Arial"/>
                <w:b/>
                <w:bCs/>
                <w:iCs/>
                <w:lang w:val="sr-Cyrl-CS"/>
              </w:rPr>
              <w:t xml:space="preserve"> услуге</w:t>
            </w:r>
          </w:p>
        </w:tc>
        <w:tc>
          <w:tcPr>
            <w:tcW w:w="556" w:type="pct"/>
            <w:shd w:val="clear" w:color="auto" w:fill="C6D9F1"/>
            <w:vAlign w:val="center"/>
          </w:tcPr>
          <w:p w14:paraId="3A127ECA" w14:textId="77777777" w:rsidR="00743FA9" w:rsidRPr="00983415" w:rsidRDefault="00743FA9" w:rsidP="00743FA9">
            <w:pPr>
              <w:jc w:val="center"/>
              <w:rPr>
                <w:rFonts w:cs="Arial"/>
                <w:b/>
                <w:bCs/>
                <w:iCs/>
                <w:lang w:val="sr-Cyrl-CS"/>
              </w:rPr>
            </w:pPr>
            <w:r w:rsidRPr="004D1094">
              <w:rPr>
                <w:rFonts w:cs="Arial"/>
                <w:b/>
                <w:szCs w:val="24"/>
                <w:lang w:val="sr-Cyrl-CS" w:eastAsia="sr-Latn-CS"/>
              </w:rPr>
              <w:t>Оквирни број планираних прегледа</w:t>
            </w:r>
          </w:p>
        </w:tc>
        <w:tc>
          <w:tcPr>
            <w:tcW w:w="649" w:type="pct"/>
            <w:shd w:val="clear" w:color="auto" w:fill="C6D9F1"/>
            <w:vAlign w:val="center"/>
          </w:tcPr>
          <w:p w14:paraId="7296EBF6" w14:textId="77777777" w:rsidR="00743FA9" w:rsidRPr="00983415" w:rsidRDefault="00743FA9" w:rsidP="00743FA9">
            <w:pPr>
              <w:jc w:val="center"/>
              <w:rPr>
                <w:rFonts w:cs="Arial"/>
                <w:b/>
                <w:bCs/>
                <w:iCs/>
                <w:lang w:val="sr-Cyrl-CS"/>
              </w:rPr>
            </w:pPr>
            <w:r w:rsidRPr="00983415">
              <w:rPr>
                <w:rFonts w:cs="Arial"/>
                <w:b/>
                <w:bCs/>
                <w:iCs/>
                <w:lang w:val="sr-Cyrl-CS"/>
              </w:rPr>
              <w:t>Јед.</w:t>
            </w:r>
          </w:p>
          <w:p w14:paraId="22E741BE" w14:textId="77777777" w:rsidR="00743FA9" w:rsidRPr="00983415" w:rsidRDefault="00743FA9" w:rsidP="00743FA9">
            <w:pPr>
              <w:jc w:val="center"/>
              <w:rPr>
                <w:rFonts w:cs="Arial"/>
                <w:b/>
                <w:bCs/>
                <w:iCs/>
                <w:lang w:val="sr-Cyrl-CS"/>
              </w:rPr>
            </w:pPr>
            <w:r w:rsidRPr="00983415">
              <w:rPr>
                <w:rFonts w:cs="Arial"/>
                <w:b/>
                <w:bCs/>
                <w:iCs/>
                <w:lang w:val="sr-Cyrl-CS"/>
              </w:rPr>
              <w:t>цена без ПДВ</w:t>
            </w:r>
          </w:p>
          <w:p w14:paraId="1CD1D5CA"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p>
        </w:tc>
        <w:tc>
          <w:tcPr>
            <w:tcW w:w="670" w:type="pct"/>
            <w:shd w:val="clear" w:color="auto" w:fill="C6D9F1"/>
            <w:vAlign w:val="center"/>
          </w:tcPr>
          <w:p w14:paraId="39036FF7" w14:textId="77777777" w:rsidR="00743FA9" w:rsidRPr="00983415" w:rsidRDefault="00743FA9" w:rsidP="00743FA9">
            <w:pPr>
              <w:jc w:val="center"/>
              <w:rPr>
                <w:rFonts w:cs="Arial"/>
                <w:b/>
                <w:bCs/>
                <w:iCs/>
                <w:lang w:val="sr-Cyrl-CS"/>
              </w:rPr>
            </w:pPr>
            <w:r w:rsidRPr="00983415">
              <w:rPr>
                <w:rFonts w:cs="Arial"/>
                <w:b/>
                <w:bCs/>
                <w:iCs/>
                <w:lang w:val="sr-Cyrl-CS"/>
              </w:rPr>
              <w:t>Јед.</w:t>
            </w:r>
          </w:p>
          <w:p w14:paraId="53EB1871" w14:textId="77777777" w:rsidR="00743FA9" w:rsidRPr="00983415" w:rsidRDefault="00743FA9" w:rsidP="00743FA9">
            <w:pPr>
              <w:jc w:val="center"/>
              <w:rPr>
                <w:rFonts w:cs="Arial"/>
                <w:b/>
                <w:bCs/>
                <w:iCs/>
                <w:lang w:val="sr-Cyrl-CS"/>
              </w:rPr>
            </w:pPr>
            <w:r w:rsidRPr="00983415">
              <w:rPr>
                <w:rFonts w:cs="Arial"/>
                <w:b/>
                <w:bCs/>
                <w:iCs/>
                <w:lang w:val="sr-Cyrl-CS"/>
              </w:rPr>
              <w:t>цена са ПДВ</w:t>
            </w:r>
          </w:p>
          <w:p w14:paraId="7D158C5A"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p>
        </w:tc>
        <w:tc>
          <w:tcPr>
            <w:tcW w:w="638" w:type="pct"/>
            <w:shd w:val="clear" w:color="auto" w:fill="C6D9F1"/>
            <w:vAlign w:val="center"/>
          </w:tcPr>
          <w:p w14:paraId="3EB648B7" w14:textId="77777777" w:rsidR="00743FA9" w:rsidRPr="00983415" w:rsidRDefault="00743FA9" w:rsidP="00743FA9">
            <w:pPr>
              <w:jc w:val="center"/>
              <w:rPr>
                <w:rFonts w:cs="Arial"/>
                <w:b/>
                <w:bCs/>
                <w:iCs/>
                <w:lang w:val="sr-Cyrl-CS"/>
              </w:rPr>
            </w:pPr>
            <w:r w:rsidRPr="00983415">
              <w:rPr>
                <w:rFonts w:cs="Arial"/>
                <w:b/>
                <w:bCs/>
                <w:iCs/>
                <w:lang w:val="sr-Cyrl-CS"/>
              </w:rPr>
              <w:t>Укупна цена без ПДВ</w:t>
            </w:r>
          </w:p>
          <w:p w14:paraId="72105D3C"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r w:rsidRPr="00983415">
              <w:rPr>
                <w:rFonts w:cs="Arial"/>
                <w:b/>
                <w:bCs/>
                <w:iCs/>
                <w:color w:val="00B0F0"/>
                <w:lang w:val="sr-Cyrl-CS"/>
              </w:rPr>
              <w:t xml:space="preserve"> </w:t>
            </w:r>
          </w:p>
        </w:tc>
        <w:tc>
          <w:tcPr>
            <w:tcW w:w="701" w:type="pct"/>
            <w:shd w:val="clear" w:color="auto" w:fill="C6D9F1"/>
            <w:vAlign w:val="center"/>
          </w:tcPr>
          <w:p w14:paraId="78D5AEF2" w14:textId="77777777" w:rsidR="00743FA9" w:rsidRPr="00983415" w:rsidRDefault="00743FA9" w:rsidP="00743FA9">
            <w:pPr>
              <w:jc w:val="center"/>
              <w:rPr>
                <w:rFonts w:cs="Arial"/>
                <w:b/>
                <w:bCs/>
                <w:iCs/>
                <w:lang w:val="sr-Cyrl-CS"/>
              </w:rPr>
            </w:pPr>
            <w:r w:rsidRPr="00983415">
              <w:rPr>
                <w:rFonts w:cs="Arial"/>
                <w:b/>
                <w:bCs/>
                <w:iCs/>
                <w:lang w:val="sr-Cyrl-CS"/>
              </w:rPr>
              <w:t>Укупна цена са ПДВ</w:t>
            </w:r>
          </w:p>
          <w:p w14:paraId="38A56656" w14:textId="77777777" w:rsidR="00743FA9" w:rsidRPr="00983415" w:rsidRDefault="00743FA9" w:rsidP="00743FA9">
            <w:pPr>
              <w:jc w:val="center"/>
              <w:rPr>
                <w:rFonts w:cs="Arial"/>
                <w:b/>
                <w:bCs/>
                <w:iCs/>
                <w:lang w:val="sr-Cyrl-CS"/>
              </w:rPr>
            </w:pPr>
            <w:r w:rsidRPr="00983415">
              <w:rPr>
                <w:rFonts w:cs="Arial"/>
                <w:b/>
                <w:bCs/>
                <w:iCs/>
                <w:lang w:val="sr-Cyrl-CS"/>
              </w:rPr>
              <w:t xml:space="preserve">дин. </w:t>
            </w:r>
          </w:p>
        </w:tc>
      </w:tr>
      <w:tr w:rsidR="003763FF" w:rsidRPr="00983415" w14:paraId="014F1086" w14:textId="77777777" w:rsidTr="003763FF">
        <w:trPr>
          <w:trHeight w:val="292"/>
        </w:trPr>
        <w:tc>
          <w:tcPr>
            <w:tcW w:w="228" w:type="pct"/>
            <w:shd w:val="clear" w:color="auto" w:fill="auto"/>
          </w:tcPr>
          <w:p w14:paraId="74B14129" w14:textId="77777777" w:rsidR="00743FA9" w:rsidRPr="00983415" w:rsidRDefault="00743FA9" w:rsidP="00743FA9">
            <w:pPr>
              <w:jc w:val="center"/>
              <w:rPr>
                <w:rFonts w:cs="Arial"/>
                <w:b/>
                <w:bCs/>
                <w:i/>
                <w:iCs/>
                <w:lang w:val="sr-Cyrl-CS"/>
              </w:rPr>
            </w:pPr>
            <w:r w:rsidRPr="00983415">
              <w:rPr>
                <w:rFonts w:cs="Arial"/>
                <w:b/>
                <w:bCs/>
                <w:i/>
                <w:iCs/>
                <w:lang w:val="sr-Cyrl-CS"/>
              </w:rPr>
              <w:t>(1)</w:t>
            </w:r>
          </w:p>
        </w:tc>
        <w:tc>
          <w:tcPr>
            <w:tcW w:w="1558" w:type="pct"/>
            <w:shd w:val="clear" w:color="auto" w:fill="auto"/>
          </w:tcPr>
          <w:p w14:paraId="4F1DC28C" w14:textId="77777777" w:rsidR="00743FA9" w:rsidRPr="00983415" w:rsidRDefault="00743FA9" w:rsidP="00743FA9">
            <w:pPr>
              <w:jc w:val="center"/>
              <w:rPr>
                <w:rFonts w:cs="Arial"/>
                <w:b/>
                <w:bCs/>
                <w:i/>
                <w:iCs/>
                <w:lang w:val="sr-Cyrl-CS"/>
              </w:rPr>
            </w:pPr>
            <w:r w:rsidRPr="00983415">
              <w:rPr>
                <w:rFonts w:cs="Arial"/>
                <w:b/>
                <w:bCs/>
                <w:i/>
                <w:iCs/>
                <w:lang w:val="sr-Cyrl-CS"/>
              </w:rPr>
              <w:t>(2)</w:t>
            </w:r>
          </w:p>
        </w:tc>
        <w:tc>
          <w:tcPr>
            <w:tcW w:w="556" w:type="pct"/>
            <w:shd w:val="clear" w:color="auto" w:fill="auto"/>
          </w:tcPr>
          <w:p w14:paraId="43BD4A0E" w14:textId="77777777" w:rsidR="00743FA9" w:rsidRPr="00983415" w:rsidRDefault="00743FA9" w:rsidP="00743FA9">
            <w:pPr>
              <w:jc w:val="center"/>
              <w:rPr>
                <w:rFonts w:cs="Arial"/>
                <w:b/>
                <w:bCs/>
                <w:i/>
                <w:iCs/>
                <w:lang w:val="sr-Cyrl-CS"/>
              </w:rPr>
            </w:pPr>
            <w:r w:rsidRPr="00983415">
              <w:rPr>
                <w:rFonts w:cs="Arial"/>
                <w:b/>
                <w:bCs/>
                <w:i/>
                <w:iCs/>
                <w:lang w:val="sr-Cyrl-CS"/>
              </w:rPr>
              <w:t>(3)</w:t>
            </w:r>
          </w:p>
        </w:tc>
        <w:tc>
          <w:tcPr>
            <w:tcW w:w="649" w:type="pct"/>
            <w:shd w:val="clear" w:color="auto" w:fill="auto"/>
          </w:tcPr>
          <w:p w14:paraId="4FCEC2B7" w14:textId="77777777" w:rsidR="00743FA9" w:rsidRPr="00983415" w:rsidRDefault="00743FA9" w:rsidP="00743FA9">
            <w:pPr>
              <w:jc w:val="center"/>
              <w:rPr>
                <w:rFonts w:cs="Arial"/>
                <w:b/>
                <w:bCs/>
                <w:i/>
                <w:iCs/>
                <w:lang w:val="sr-Cyrl-CS"/>
              </w:rPr>
            </w:pPr>
            <w:r>
              <w:rPr>
                <w:rFonts w:cs="Arial"/>
                <w:b/>
                <w:bCs/>
                <w:i/>
                <w:iCs/>
                <w:lang w:val="sr-Cyrl-CS"/>
              </w:rPr>
              <w:t>(4</w:t>
            </w:r>
            <w:r w:rsidRPr="00983415">
              <w:rPr>
                <w:rFonts w:cs="Arial"/>
                <w:b/>
                <w:bCs/>
                <w:i/>
                <w:iCs/>
                <w:lang w:val="sr-Cyrl-CS"/>
              </w:rPr>
              <w:t>)</w:t>
            </w:r>
          </w:p>
        </w:tc>
        <w:tc>
          <w:tcPr>
            <w:tcW w:w="670" w:type="pct"/>
            <w:shd w:val="clear" w:color="auto" w:fill="auto"/>
          </w:tcPr>
          <w:p w14:paraId="4A10D932" w14:textId="77777777" w:rsidR="00743FA9" w:rsidRPr="00983415" w:rsidRDefault="00743FA9" w:rsidP="00743FA9">
            <w:pPr>
              <w:jc w:val="center"/>
              <w:rPr>
                <w:rFonts w:cs="Arial"/>
                <w:b/>
                <w:bCs/>
                <w:i/>
                <w:iCs/>
                <w:lang w:val="sr-Cyrl-CS"/>
              </w:rPr>
            </w:pPr>
            <w:r w:rsidRPr="00983415">
              <w:rPr>
                <w:rFonts w:cs="Arial"/>
                <w:b/>
                <w:bCs/>
                <w:i/>
                <w:iCs/>
                <w:lang w:val="sr-Cyrl-CS"/>
              </w:rPr>
              <w:t>(</w:t>
            </w:r>
            <w:r>
              <w:rPr>
                <w:rFonts w:cs="Arial"/>
                <w:b/>
                <w:bCs/>
                <w:i/>
                <w:iCs/>
                <w:lang w:val="sr-Latn-RS"/>
              </w:rPr>
              <w:t>5</w:t>
            </w:r>
            <w:r w:rsidRPr="00983415">
              <w:rPr>
                <w:rFonts w:cs="Arial"/>
                <w:b/>
                <w:bCs/>
                <w:i/>
                <w:iCs/>
                <w:lang w:val="sr-Cyrl-CS"/>
              </w:rPr>
              <w:t>)</w:t>
            </w:r>
          </w:p>
        </w:tc>
        <w:tc>
          <w:tcPr>
            <w:tcW w:w="638" w:type="pct"/>
            <w:shd w:val="clear" w:color="auto" w:fill="auto"/>
          </w:tcPr>
          <w:p w14:paraId="03693087" w14:textId="77777777" w:rsidR="00743FA9" w:rsidRPr="00983415" w:rsidRDefault="00743FA9" w:rsidP="00743FA9">
            <w:pPr>
              <w:jc w:val="center"/>
              <w:rPr>
                <w:rFonts w:cs="Arial"/>
                <w:b/>
                <w:bCs/>
                <w:i/>
                <w:iCs/>
                <w:lang w:val="sr-Cyrl-CS"/>
              </w:rPr>
            </w:pPr>
            <w:r w:rsidRPr="00983415">
              <w:rPr>
                <w:rFonts w:cs="Arial"/>
                <w:b/>
                <w:bCs/>
                <w:i/>
                <w:iCs/>
                <w:lang w:val="sr-Cyrl-CS"/>
              </w:rPr>
              <w:t>(</w:t>
            </w:r>
            <w:r>
              <w:rPr>
                <w:rFonts w:cs="Arial"/>
                <w:b/>
                <w:bCs/>
                <w:i/>
                <w:iCs/>
                <w:lang w:val="sr-Cyrl-CS"/>
              </w:rPr>
              <w:t>6</w:t>
            </w:r>
            <w:r w:rsidRPr="00983415">
              <w:rPr>
                <w:rFonts w:cs="Arial"/>
                <w:b/>
                <w:bCs/>
                <w:i/>
                <w:iCs/>
                <w:lang w:val="sr-Cyrl-CS"/>
              </w:rPr>
              <w:t>)</w:t>
            </w:r>
          </w:p>
        </w:tc>
        <w:tc>
          <w:tcPr>
            <w:tcW w:w="701" w:type="pct"/>
            <w:shd w:val="clear" w:color="auto" w:fill="auto"/>
          </w:tcPr>
          <w:p w14:paraId="75776AF4" w14:textId="77777777" w:rsidR="00743FA9" w:rsidRPr="00983415" w:rsidRDefault="00743FA9" w:rsidP="00743FA9">
            <w:pPr>
              <w:jc w:val="center"/>
              <w:rPr>
                <w:rFonts w:cs="Arial"/>
                <w:b/>
                <w:bCs/>
                <w:i/>
                <w:iCs/>
                <w:lang w:val="sr-Cyrl-CS"/>
              </w:rPr>
            </w:pPr>
            <w:r>
              <w:rPr>
                <w:rFonts w:cs="Arial"/>
                <w:b/>
                <w:bCs/>
                <w:i/>
                <w:iCs/>
                <w:lang w:val="sr-Cyrl-CS"/>
              </w:rPr>
              <w:t>(7</w:t>
            </w:r>
            <w:r w:rsidRPr="00983415">
              <w:rPr>
                <w:rFonts w:cs="Arial"/>
                <w:b/>
                <w:bCs/>
                <w:i/>
                <w:iCs/>
                <w:lang w:val="sr-Cyrl-CS"/>
              </w:rPr>
              <w:t>)</w:t>
            </w:r>
          </w:p>
        </w:tc>
      </w:tr>
      <w:tr w:rsidR="000D387D" w:rsidRPr="00983415" w14:paraId="7FA4E717"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1399E26"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w:t>
            </w:r>
          </w:p>
        </w:tc>
        <w:tc>
          <w:tcPr>
            <w:tcW w:w="1558" w:type="pct"/>
            <w:tcBorders>
              <w:top w:val="single" w:sz="4" w:space="0" w:color="000000"/>
              <w:left w:val="single" w:sz="4" w:space="0" w:color="auto"/>
              <w:bottom w:val="single" w:sz="4" w:space="0" w:color="000000"/>
              <w:right w:val="single" w:sz="4" w:space="0" w:color="000000"/>
            </w:tcBorders>
            <w:vAlign w:val="center"/>
          </w:tcPr>
          <w:p w14:paraId="2A74FDDC"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Главе</w:t>
            </w:r>
          </w:p>
        </w:tc>
        <w:tc>
          <w:tcPr>
            <w:tcW w:w="556" w:type="pct"/>
            <w:tcBorders>
              <w:top w:val="single" w:sz="4" w:space="0" w:color="000000"/>
              <w:left w:val="single" w:sz="4" w:space="0" w:color="auto"/>
              <w:bottom w:val="single" w:sz="4" w:space="0" w:color="000000"/>
              <w:right w:val="single" w:sz="4" w:space="0" w:color="000000"/>
            </w:tcBorders>
          </w:tcPr>
          <w:p w14:paraId="653BAEFF" w14:textId="77777777" w:rsidR="000D387D" w:rsidRPr="00505F01" w:rsidRDefault="000D387D" w:rsidP="000D387D">
            <w:pPr>
              <w:tabs>
                <w:tab w:val="center" w:pos="4702"/>
                <w:tab w:val="right" w:pos="9405"/>
              </w:tabs>
              <w:jc w:val="left"/>
              <w:rPr>
                <w:lang w:eastAsia="sr-Latn-CS"/>
              </w:rPr>
            </w:pPr>
            <w:r>
              <w:rPr>
                <w:lang w:eastAsia="sr-Latn-CS"/>
              </w:rPr>
              <w:t>30</w:t>
            </w:r>
          </w:p>
        </w:tc>
        <w:tc>
          <w:tcPr>
            <w:tcW w:w="649" w:type="pct"/>
            <w:shd w:val="clear" w:color="auto" w:fill="auto"/>
            <w:vAlign w:val="center"/>
          </w:tcPr>
          <w:p w14:paraId="3DB550D1" w14:textId="77777777" w:rsidR="000D387D" w:rsidRPr="00983415" w:rsidRDefault="000D387D" w:rsidP="000D387D">
            <w:pPr>
              <w:jc w:val="center"/>
              <w:rPr>
                <w:rFonts w:cs="Arial"/>
                <w:b/>
                <w:bCs/>
                <w:i/>
                <w:iCs/>
              </w:rPr>
            </w:pPr>
          </w:p>
        </w:tc>
        <w:tc>
          <w:tcPr>
            <w:tcW w:w="670" w:type="pct"/>
            <w:shd w:val="clear" w:color="auto" w:fill="auto"/>
            <w:vAlign w:val="center"/>
          </w:tcPr>
          <w:p w14:paraId="6FEA3625" w14:textId="77777777" w:rsidR="000D387D" w:rsidRPr="00983415" w:rsidRDefault="000D387D" w:rsidP="000D387D">
            <w:pPr>
              <w:jc w:val="center"/>
              <w:rPr>
                <w:rFonts w:cs="Arial"/>
                <w:b/>
                <w:bCs/>
                <w:i/>
                <w:iCs/>
              </w:rPr>
            </w:pPr>
          </w:p>
        </w:tc>
        <w:tc>
          <w:tcPr>
            <w:tcW w:w="638" w:type="pct"/>
            <w:shd w:val="clear" w:color="auto" w:fill="auto"/>
            <w:vAlign w:val="center"/>
          </w:tcPr>
          <w:p w14:paraId="072C0994" w14:textId="77777777" w:rsidR="000D387D" w:rsidRPr="00983415" w:rsidRDefault="000D387D" w:rsidP="000D387D">
            <w:pPr>
              <w:jc w:val="center"/>
              <w:rPr>
                <w:rFonts w:cs="Arial"/>
                <w:b/>
                <w:bCs/>
                <w:i/>
                <w:iCs/>
              </w:rPr>
            </w:pPr>
          </w:p>
        </w:tc>
        <w:tc>
          <w:tcPr>
            <w:tcW w:w="701" w:type="pct"/>
            <w:shd w:val="clear" w:color="auto" w:fill="auto"/>
            <w:vAlign w:val="center"/>
          </w:tcPr>
          <w:p w14:paraId="3F78280A" w14:textId="77777777" w:rsidR="000D387D" w:rsidRPr="00983415" w:rsidRDefault="000D387D" w:rsidP="000D387D">
            <w:pPr>
              <w:jc w:val="center"/>
              <w:rPr>
                <w:rFonts w:cs="Arial"/>
                <w:b/>
                <w:bCs/>
                <w:i/>
                <w:iCs/>
              </w:rPr>
            </w:pPr>
          </w:p>
        </w:tc>
      </w:tr>
      <w:tr w:rsidR="000D387D" w:rsidRPr="00983415" w14:paraId="43BDFF6C"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44246ED"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w:t>
            </w:r>
          </w:p>
        </w:tc>
        <w:tc>
          <w:tcPr>
            <w:tcW w:w="1558" w:type="pct"/>
            <w:tcBorders>
              <w:top w:val="single" w:sz="4" w:space="0" w:color="000000"/>
              <w:left w:val="single" w:sz="4" w:space="0" w:color="auto"/>
              <w:bottom w:val="single" w:sz="4" w:space="0" w:color="000000"/>
              <w:right w:val="single" w:sz="4" w:space="0" w:color="000000"/>
            </w:tcBorders>
            <w:vAlign w:val="center"/>
          </w:tcPr>
          <w:p w14:paraId="2DA7EFC1"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Ангио главе</w:t>
            </w:r>
          </w:p>
        </w:tc>
        <w:tc>
          <w:tcPr>
            <w:tcW w:w="556" w:type="pct"/>
            <w:tcBorders>
              <w:top w:val="single" w:sz="4" w:space="0" w:color="000000"/>
              <w:left w:val="single" w:sz="4" w:space="0" w:color="auto"/>
              <w:bottom w:val="single" w:sz="4" w:space="0" w:color="000000"/>
              <w:right w:val="single" w:sz="4" w:space="0" w:color="000000"/>
            </w:tcBorders>
          </w:tcPr>
          <w:p w14:paraId="1EA58A1E" w14:textId="77777777" w:rsidR="000D387D" w:rsidRPr="00505F01" w:rsidRDefault="000D387D" w:rsidP="000D387D">
            <w:pPr>
              <w:tabs>
                <w:tab w:val="center" w:pos="4702"/>
                <w:tab w:val="right" w:pos="9405"/>
              </w:tabs>
              <w:jc w:val="left"/>
              <w:rPr>
                <w:lang w:eastAsia="sr-Latn-CS"/>
              </w:rPr>
            </w:pPr>
            <w:r>
              <w:rPr>
                <w:lang w:eastAsia="sr-Latn-CS"/>
              </w:rPr>
              <w:t>20</w:t>
            </w:r>
          </w:p>
        </w:tc>
        <w:tc>
          <w:tcPr>
            <w:tcW w:w="649" w:type="pct"/>
            <w:shd w:val="clear" w:color="auto" w:fill="auto"/>
            <w:vAlign w:val="center"/>
          </w:tcPr>
          <w:p w14:paraId="4FB073EB" w14:textId="77777777" w:rsidR="000D387D" w:rsidRPr="00983415" w:rsidRDefault="000D387D" w:rsidP="000D387D">
            <w:pPr>
              <w:jc w:val="center"/>
              <w:rPr>
                <w:rFonts w:cs="Arial"/>
                <w:b/>
                <w:bCs/>
                <w:i/>
                <w:iCs/>
              </w:rPr>
            </w:pPr>
          </w:p>
        </w:tc>
        <w:tc>
          <w:tcPr>
            <w:tcW w:w="670" w:type="pct"/>
            <w:shd w:val="clear" w:color="auto" w:fill="auto"/>
            <w:vAlign w:val="center"/>
          </w:tcPr>
          <w:p w14:paraId="3F5BE21A" w14:textId="77777777" w:rsidR="000D387D" w:rsidRPr="00983415" w:rsidRDefault="000D387D" w:rsidP="000D387D">
            <w:pPr>
              <w:jc w:val="center"/>
              <w:rPr>
                <w:rFonts w:cs="Arial"/>
                <w:b/>
                <w:bCs/>
                <w:i/>
                <w:iCs/>
              </w:rPr>
            </w:pPr>
          </w:p>
        </w:tc>
        <w:tc>
          <w:tcPr>
            <w:tcW w:w="638" w:type="pct"/>
            <w:shd w:val="clear" w:color="auto" w:fill="auto"/>
            <w:vAlign w:val="center"/>
          </w:tcPr>
          <w:p w14:paraId="42FDD038" w14:textId="77777777" w:rsidR="000D387D" w:rsidRPr="00983415" w:rsidRDefault="000D387D" w:rsidP="000D387D">
            <w:pPr>
              <w:jc w:val="center"/>
              <w:rPr>
                <w:rFonts w:cs="Arial"/>
                <w:b/>
                <w:bCs/>
                <w:i/>
                <w:iCs/>
              </w:rPr>
            </w:pPr>
          </w:p>
        </w:tc>
        <w:tc>
          <w:tcPr>
            <w:tcW w:w="701" w:type="pct"/>
            <w:shd w:val="clear" w:color="auto" w:fill="auto"/>
            <w:vAlign w:val="center"/>
          </w:tcPr>
          <w:p w14:paraId="1E29C6D8" w14:textId="77777777" w:rsidR="000D387D" w:rsidRPr="00983415" w:rsidRDefault="000D387D" w:rsidP="000D387D">
            <w:pPr>
              <w:jc w:val="center"/>
              <w:rPr>
                <w:rFonts w:cs="Arial"/>
                <w:b/>
                <w:bCs/>
                <w:i/>
                <w:iCs/>
              </w:rPr>
            </w:pPr>
          </w:p>
        </w:tc>
      </w:tr>
      <w:tr w:rsidR="000D387D" w:rsidRPr="00983415" w14:paraId="0E82003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AFC997D"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3.</w:t>
            </w:r>
          </w:p>
        </w:tc>
        <w:tc>
          <w:tcPr>
            <w:tcW w:w="1558" w:type="pct"/>
            <w:tcBorders>
              <w:top w:val="single" w:sz="4" w:space="0" w:color="000000"/>
              <w:left w:val="single" w:sz="4" w:space="0" w:color="auto"/>
              <w:bottom w:val="single" w:sz="4" w:space="0" w:color="000000"/>
              <w:right w:val="single" w:sz="4" w:space="0" w:color="000000"/>
            </w:tcBorders>
            <w:vAlign w:val="center"/>
          </w:tcPr>
          <w:p w14:paraId="779946A5"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Главе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4E381A0F" w14:textId="77777777" w:rsidR="000D387D" w:rsidRPr="00E77C32" w:rsidRDefault="000D387D" w:rsidP="000D387D">
            <w:pPr>
              <w:tabs>
                <w:tab w:val="center" w:pos="4702"/>
                <w:tab w:val="right" w:pos="9405"/>
              </w:tabs>
              <w:jc w:val="left"/>
              <w:rPr>
                <w:lang w:eastAsia="sr-Latn-CS"/>
              </w:rPr>
            </w:pPr>
            <w:r>
              <w:rPr>
                <w:lang w:eastAsia="sr-Latn-CS"/>
              </w:rPr>
              <w:t>15</w:t>
            </w:r>
          </w:p>
        </w:tc>
        <w:tc>
          <w:tcPr>
            <w:tcW w:w="649" w:type="pct"/>
            <w:shd w:val="clear" w:color="auto" w:fill="auto"/>
            <w:vAlign w:val="center"/>
          </w:tcPr>
          <w:p w14:paraId="594C7D80" w14:textId="77777777" w:rsidR="000D387D" w:rsidRPr="00983415" w:rsidRDefault="000D387D" w:rsidP="000D387D">
            <w:pPr>
              <w:jc w:val="center"/>
              <w:rPr>
                <w:rFonts w:cs="Arial"/>
                <w:b/>
                <w:bCs/>
                <w:i/>
                <w:iCs/>
              </w:rPr>
            </w:pPr>
          </w:p>
        </w:tc>
        <w:tc>
          <w:tcPr>
            <w:tcW w:w="670" w:type="pct"/>
            <w:shd w:val="clear" w:color="auto" w:fill="auto"/>
            <w:vAlign w:val="center"/>
          </w:tcPr>
          <w:p w14:paraId="66777F59" w14:textId="77777777" w:rsidR="000D387D" w:rsidRPr="00983415" w:rsidRDefault="000D387D" w:rsidP="000D387D">
            <w:pPr>
              <w:jc w:val="center"/>
              <w:rPr>
                <w:rFonts w:cs="Arial"/>
                <w:b/>
                <w:bCs/>
                <w:i/>
                <w:iCs/>
              </w:rPr>
            </w:pPr>
          </w:p>
        </w:tc>
        <w:tc>
          <w:tcPr>
            <w:tcW w:w="638" w:type="pct"/>
            <w:shd w:val="clear" w:color="auto" w:fill="auto"/>
            <w:vAlign w:val="center"/>
          </w:tcPr>
          <w:p w14:paraId="115D7019" w14:textId="77777777" w:rsidR="000D387D" w:rsidRPr="00983415" w:rsidRDefault="000D387D" w:rsidP="000D387D">
            <w:pPr>
              <w:jc w:val="center"/>
              <w:rPr>
                <w:rFonts w:cs="Arial"/>
                <w:b/>
                <w:bCs/>
                <w:i/>
                <w:iCs/>
              </w:rPr>
            </w:pPr>
          </w:p>
        </w:tc>
        <w:tc>
          <w:tcPr>
            <w:tcW w:w="701" w:type="pct"/>
            <w:shd w:val="clear" w:color="auto" w:fill="auto"/>
            <w:vAlign w:val="center"/>
          </w:tcPr>
          <w:p w14:paraId="48A21EBC" w14:textId="77777777" w:rsidR="000D387D" w:rsidRPr="00983415" w:rsidRDefault="000D387D" w:rsidP="000D387D">
            <w:pPr>
              <w:jc w:val="center"/>
              <w:rPr>
                <w:rFonts w:cs="Arial"/>
                <w:b/>
                <w:bCs/>
                <w:i/>
                <w:iCs/>
              </w:rPr>
            </w:pPr>
          </w:p>
        </w:tc>
      </w:tr>
      <w:tr w:rsidR="000D387D" w:rsidRPr="00983415" w14:paraId="0369604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C4F29BB"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4.</w:t>
            </w:r>
          </w:p>
        </w:tc>
        <w:tc>
          <w:tcPr>
            <w:tcW w:w="1558" w:type="pct"/>
            <w:tcBorders>
              <w:top w:val="single" w:sz="4" w:space="0" w:color="000000"/>
              <w:left w:val="single" w:sz="4" w:space="0" w:color="auto"/>
              <w:bottom w:val="single" w:sz="4" w:space="0" w:color="000000"/>
              <w:right w:val="single" w:sz="4" w:space="0" w:color="000000"/>
            </w:tcBorders>
            <w:vAlign w:val="center"/>
          </w:tcPr>
          <w:p w14:paraId="7400A60D"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Ангио  главе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57EF26A0" w14:textId="77777777" w:rsidR="000D387D" w:rsidRPr="00A04171"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0CA9A32B" w14:textId="77777777" w:rsidR="000D387D" w:rsidRPr="00983415" w:rsidRDefault="000D387D" w:rsidP="000D387D">
            <w:pPr>
              <w:jc w:val="center"/>
              <w:rPr>
                <w:rFonts w:cs="Arial"/>
                <w:b/>
                <w:bCs/>
                <w:i/>
                <w:iCs/>
              </w:rPr>
            </w:pPr>
          </w:p>
        </w:tc>
        <w:tc>
          <w:tcPr>
            <w:tcW w:w="670" w:type="pct"/>
            <w:shd w:val="clear" w:color="auto" w:fill="auto"/>
            <w:vAlign w:val="center"/>
          </w:tcPr>
          <w:p w14:paraId="62E55055" w14:textId="77777777" w:rsidR="000D387D" w:rsidRPr="00983415" w:rsidRDefault="000D387D" w:rsidP="000D387D">
            <w:pPr>
              <w:jc w:val="center"/>
              <w:rPr>
                <w:rFonts w:cs="Arial"/>
                <w:b/>
                <w:bCs/>
                <w:i/>
                <w:iCs/>
              </w:rPr>
            </w:pPr>
          </w:p>
        </w:tc>
        <w:tc>
          <w:tcPr>
            <w:tcW w:w="638" w:type="pct"/>
            <w:shd w:val="clear" w:color="auto" w:fill="auto"/>
            <w:vAlign w:val="center"/>
          </w:tcPr>
          <w:p w14:paraId="1247B110" w14:textId="77777777" w:rsidR="000D387D" w:rsidRPr="00983415" w:rsidRDefault="000D387D" w:rsidP="000D387D">
            <w:pPr>
              <w:jc w:val="center"/>
              <w:rPr>
                <w:rFonts w:cs="Arial"/>
                <w:b/>
                <w:bCs/>
                <w:i/>
                <w:iCs/>
              </w:rPr>
            </w:pPr>
          </w:p>
        </w:tc>
        <w:tc>
          <w:tcPr>
            <w:tcW w:w="701" w:type="pct"/>
            <w:shd w:val="clear" w:color="auto" w:fill="auto"/>
            <w:vAlign w:val="center"/>
          </w:tcPr>
          <w:p w14:paraId="636060AB" w14:textId="77777777" w:rsidR="000D387D" w:rsidRPr="00983415" w:rsidRDefault="000D387D" w:rsidP="000D387D">
            <w:pPr>
              <w:jc w:val="center"/>
              <w:rPr>
                <w:rFonts w:cs="Arial"/>
                <w:b/>
                <w:bCs/>
                <w:i/>
                <w:iCs/>
              </w:rPr>
            </w:pPr>
          </w:p>
        </w:tc>
      </w:tr>
      <w:tr w:rsidR="000D387D" w:rsidRPr="00983415" w14:paraId="4E9B920F"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C9E792C"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5.</w:t>
            </w:r>
          </w:p>
        </w:tc>
        <w:tc>
          <w:tcPr>
            <w:tcW w:w="1558" w:type="pct"/>
            <w:tcBorders>
              <w:top w:val="single" w:sz="4" w:space="0" w:color="000000"/>
              <w:left w:val="single" w:sz="4" w:space="0" w:color="auto"/>
              <w:bottom w:val="single" w:sz="4" w:space="0" w:color="000000"/>
              <w:right w:val="single" w:sz="4" w:space="0" w:color="000000"/>
            </w:tcBorders>
            <w:vAlign w:val="center"/>
          </w:tcPr>
          <w:p w14:paraId="669B8BD6"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Вене мозга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78507E82" w14:textId="77777777" w:rsidR="000D387D" w:rsidRPr="00A04171"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43124566" w14:textId="77777777" w:rsidR="000D387D" w:rsidRPr="00983415" w:rsidRDefault="000D387D" w:rsidP="000D387D">
            <w:pPr>
              <w:jc w:val="center"/>
              <w:rPr>
                <w:rFonts w:cs="Arial"/>
                <w:b/>
                <w:bCs/>
                <w:i/>
                <w:iCs/>
              </w:rPr>
            </w:pPr>
          </w:p>
        </w:tc>
        <w:tc>
          <w:tcPr>
            <w:tcW w:w="670" w:type="pct"/>
            <w:shd w:val="clear" w:color="auto" w:fill="auto"/>
            <w:vAlign w:val="center"/>
          </w:tcPr>
          <w:p w14:paraId="2EFD43C8" w14:textId="77777777" w:rsidR="000D387D" w:rsidRPr="00983415" w:rsidRDefault="000D387D" w:rsidP="000D387D">
            <w:pPr>
              <w:jc w:val="center"/>
              <w:rPr>
                <w:rFonts w:cs="Arial"/>
                <w:b/>
                <w:bCs/>
                <w:i/>
                <w:iCs/>
              </w:rPr>
            </w:pPr>
          </w:p>
        </w:tc>
        <w:tc>
          <w:tcPr>
            <w:tcW w:w="638" w:type="pct"/>
            <w:shd w:val="clear" w:color="auto" w:fill="auto"/>
            <w:vAlign w:val="center"/>
          </w:tcPr>
          <w:p w14:paraId="451E0E72" w14:textId="77777777" w:rsidR="000D387D" w:rsidRPr="00983415" w:rsidRDefault="000D387D" w:rsidP="000D387D">
            <w:pPr>
              <w:jc w:val="center"/>
              <w:rPr>
                <w:rFonts w:cs="Arial"/>
                <w:b/>
                <w:bCs/>
                <w:i/>
                <w:iCs/>
              </w:rPr>
            </w:pPr>
          </w:p>
        </w:tc>
        <w:tc>
          <w:tcPr>
            <w:tcW w:w="701" w:type="pct"/>
            <w:shd w:val="clear" w:color="auto" w:fill="auto"/>
            <w:vAlign w:val="center"/>
          </w:tcPr>
          <w:p w14:paraId="2D1D0D7F" w14:textId="77777777" w:rsidR="000D387D" w:rsidRPr="00983415" w:rsidRDefault="000D387D" w:rsidP="000D387D">
            <w:pPr>
              <w:jc w:val="center"/>
              <w:rPr>
                <w:rFonts w:cs="Arial"/>
                <w:b/>
                <w:bCs/>
                <w:i/>
                <w:iCs/>
              </w:rPr>
            </w:pPr>
          </w:p>
        </w:tc>
      </w:tr>
      <w:tr w:rsidR="000D387D" w:rsidRPr="00983415" w14:paraId="7C6559B5"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13F29E2"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6.</w:t>
            </w:r>
          </w:p>
        </w:tc>
        <w:tc>
          <w:tcPr>
            <w:tcW w:w="1558" w:type="pct"/>
            <w:tcBorders>
              <w:top w:val="single" w:sz="4" w:space="0" w:color="000000"/>
              <w:left w:val="single" w:sz="4" w:space="0" w:color="auto"/>
              <w:bottom w:val="single" w:sz="4" w:space="0" w:color="000000"/>
              <w:right w:val="single" w:sz="4" w:space="0" w:color="000000"/>
            </w:tcBorders>
            <w:vAlign w:val="center"/>
          </w:tcPr>
          <w:p w14:paraId="2F36942D"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Вене врата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5BDF4A5A" w14:textId="77777777" w:rsidR="000D387D" w:rsidRPr="00A04171"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20344DE4" w14:textId="77777777" w:rsidR="000D387D" w:rsidRPr="00983415" w:rsidRDefault="000D387D" w:rsidP="000D387D">
            <w:pPr>
              <w:jc w:val="center"/>
              <w:rPr>
                <w:rFonts w:cs="Arial"/>
                <w:b/>
                <w:bCs/>
                <w:i/>
                <w:iCs/>
              </w:rPr>
            </w:pPr>
          </w:p>
        </w:tc>
        <w:tc>
          <w:tcPr>
            <w:tcW w:w="670" w:type="pct"/>
            <w:shd w:val="clear" w:color="auto" w:fill="auto"/>
            <w:vAlign w:val="center"/>
          </w:tcPr>
          <w:p w14:paraId="119CEC96" w14:textId="77777777" w:rsidR="000D387D" w:rsidRPr="00983415" w:rsidRDefault="000D387D" w:rsidP="000D387D">
            <w:pPr>
              <w:jc w:val="center"/>
              <w:rPr>
                <w:rFonts w:cs="Arial"/>
                <w:b/>
                <w:bCs/>
                <w:i/>
                <w:iCs/>
              </w:rPr>
            </w:pPr>
          </w:p>
        </w:tc>
        <w:tc>
          <w:tcPr>
            <w:tcW w:w="638" w:type="pct"/>
            <w:shd w:val="clear" w:color="auto" w:fill="auto"/>
            <w:vAlign w:val="center"/>
          </w:tcPr>
          <w:p w14:paraId="4C2CF847" w14:textId="77777777" w:rsidR="000D387D" w:rsidRPr="00983415" w:rsidRDefault="000D387D" w:rsidP="000D387D">
            <w:pPr>
              <w:jc w:val="center"/>
              <w:rPr>
                <w:rFonts w:cs="Arial"/>
                <w:b/>
                <w:bCs/>
                <w:i/>
                <w:iCs/>
              </w:rPr>
            </w:pPr>
          </w:p>
        </w:tc>
        <w:tc>
          <w:tcPr>
            <w:tcW w:w="701" w:type="pct"/>
            <w:shd w:val="clear" w:color="auto" w:fill="auto"/>
            <w:vAlign w:val="center"/>
          </w:tcPr>
          <w:p w14:paraId="743DA810" w14:textId="77777777" w:rsidR="000D387D" w:rsidRPr="00983415" w:rsidRDefault="000D387D" w:rsidP="000D387D">
            <w:pPr>
              <w:jc w:val="center"/>
              <w:rPr>
                <w:rFonts w:cs="Arial"/>
                <w:b/>
                <w:bCs/>
                <w:i/>
                <w:iCs/>
              </w:rPr>
            </w:pPr>
          </w:p>
        </w:tc>
      </w:tr>
      <w:tr w:rsidR="000D387D" w:rsidRPr="00983415" w14:paraId="2AC9D1E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72F642C"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7.</w:t>
            </w:r>
          </w:p>
        </w:tc>
        <w:tc>
          <w:tcPr>
            <w:tcW w:w="1558" w:type="pct"/>
            <w:tcBorders>
              <w:top w:val="single" w:sz="4" w:space="0" w:color="000000"/>
              <w:left w:val="single" w:sz="4" w:space="0" w:color="auto"/>
              <w:bottom w:val="single" w:sz="4" w:space="0" w:color="000000"/>
              <w:right w:val="single" w:sz="4" w:space="0" w:color="000000"/>
            </w:tcBorders>
            <w:vAlign w:val="center"/>
          </w:tcPr>
          <w:p w14:paraId="5022C9B8"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Аорта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61A17A99" w14:textId="77777777" w:rsidR="000D387D" w:rsidRPr="00A04171"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0AE928DC" w14:textId="77777777" w:rsidR="000D387D" w:rsidRPr="00983415" w:rsidRDefault="000D387D" w:rsidP="000D387D">
            <w:pPr>
              <w:jc w:val="center"/>
              <w:rPr>
                <w:rFonts w:cs="Arial"/>
                <w:b/>
                <w:bCs/>
                <w:i/>
                <w:iCs/>
              </w:rPr>
            </w:pPr>
          </w:p>
        </w:tc>
        <w:tc>
          <w:tcPr>
            <w:tcW w:w="670" w:type="pct"/>
            <w:shd w:val="clear" w:color="auto" w:fill="auto"/>
            <w:vAlign w:val="center"/>
          </w:tcPr>
          <w:p w14:paraId="2DD13B44" w14:textId="77777777" w:rsidR="000D387D" w:rsidRPr="00983415" w:rsidRDefault="000D387D" w:rsidP="000D387D">
            <w:pPr>
              <w:jc w:val="center"/>
              <w:rPr>
                <w:rFonts w:cs="Arial"/>
                <w:b/>
                <w:bCs/>
                <w:i/>
                <w:iCs/>
              </w:rPr>
            </w:pPr>
          </w:p>
        </w:tc>
        <w:tc>
          <w:tcPr>
            <w:tcW w:w="638" w:type="pct"/>
            <w:shd w:val="clear" w:color="auto" w:fill="auto"/>
            <w:vAlign w:val="center"/>
          </w:tcPr>
          <w:p w14:paraId="4EDB7426" w14:textId="77777777" w:rsidR="000D387D" w:rsidRPr="00983415" w:rsidRDefault="000D387D" w:rsidP="000D387D">
            <w:pPr>
              <w:jc w:val="center"/>
              <w:rPr>
                <w:rFonts w:cs="Arial"/>
                <w:b/>
                <w:bCs/>
                <w:i/>
                <w:iCs/>
              </w:rPr>
            </w:pPr>
          </w:p>
        </w:tc>
        <w:tc>
          <w:tcPr>
            <w:tcW w:w="701" w:type="pct"/>
            <w:shd w:val="clear" w:color="auto" w:fill="auto"/>
            <w:vAlign w:val="center"/>
          </w:tcPr>
          <w:p w14:paraId="5403A47A" w14:textId="77777777" w:rsidR="000D387D" w:rsidRPr="00983415" w:rsidRDefault="000D387D" w:rsidP="000D387D">
            <w:pPr>
              <w:jc w:val="center"/>
              <w:rPr>
                <w:rFonts w:cs="Arial"/>
                <w:b/>
                <w:bCs/>
                <w:i/>
                <w:iCs/>
              </w:rPr>
            </w:pPr>
          </w:p>
        </w:tc>
      </w:tr>
      <w:tr w:rsidR="000D387D" w:rsidRPr="00983415" w14:paraId="73EF6FCB"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B85A4B8"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8.</w:t>
            </w:r>
          </w:p>
        </w:tc>
        <w:tc>
          <w:tcPr>
            <w:tcW w:w="1558" w:type="pct"/>
            <w:tcBorders>
              <w:top w:val="single" w:sz="4" w:space="0" w:color="000000"/>
              <w:left w:val="single" w:sz="4" w:space="0" w:color="auto"/>
              <w:bottom w:val="single" w:sz="4" w:space="0" w:color="000000"/>
              <w:right w:val="single" w:sz="4" w:space="0" w:color="000000"/>
            </w:tcBorders>
            <w:vAlign w:val="center"/>
          </w:tcPr>
          <w:p w14:paraId="710CE39C"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Дубинских вена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1684BD6D"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7D63CBD8" w14:textId="77777777" w:rsidR="000D387D" w:rsidRPr="00983415" w:rsidRDefault="000D387D" w:rsidP="000D387D">
            <w:pPr>
              <w:jc w:val="center"/>
              <w:rPr>
                <w:rFonts w:cs="Arial"/>
                <w:b/>
                <w:bCs/>
                <w:i/>
                <w:iCs/>
              </w:rPr>
            </w:pPr>
          </w:p>
        </w:tc>
        <w:tc>
          <w:tcPr>
            <w:tcW w:w="670" w:type="pct"/>
            <w:shd w:val="clear" w:color="auto" w:fill="auto"/>
            <w:vAlign w:val="center"/>
          </w:tcPr>
          <w:p w14:paraId="78902815" w14:textId="77777777" w:rsidR="000D387D" w:rsidRPr="00983415" w:rsidRDefault="000D387D" w:rsidP="000D387D">
            <w:pPr>
              <w:jc w:val="center"/>
              <w:rPr>
                <w:rFonts w:cs="Arial"/>
                <w:b/>
                <w:bCs/>
                <w:i/>
                <w:iCs/>
              </w:rPr>
            </w:pPr>
          </w:p>
        </w:tc>
        <w:tc>
          <w:tcPr>
            <w:tcW w:w="638" w:type="pct"/>
            <w:shd w:val="clear" w:color="auto" w:fill="auto"/>
            <w:vAlign w:val="center"/>
          </w:tcPr>
          <w:p w14:paraId="4D5EAF54" w14:textId="77777777" w:rsidR="000D387D" w:rsidRPr="00983415" w:rsidRDefault="000D387D" w:rsidP="000D387D">
            <w:pPr>
              <w:jc w:val="center"/>
              <w:rPr>
                <w:rFonts w:cs="Arial"/>
                <w:b/>
                <w:bCs/>
                <w:i/>
                <w:iCs/>
              </w:rPr>
            </w:pPr>
          </w:p>
        </w:tc>
        <w:tc>
          <w:tcPr>
            <w:tcW w:w="701" w:type="pct"/>
            <w:shd w:val="clear" w:color="auto" w:fill="auto"/>
            <w:vAlign w:val="center"/>
          </w:tcPr>
          <w:p w14:paraId="4479138A" w14:textId="77777777" w:rsidR="000D387D" w:rsidRPr="00983415" w:rsidRDefault="000D387D" w:rsidP="000D387D">
            <w:pPr>
              <w:jc w:val="center"/>
              <w:rPr>
                <w:rFonts w:cs="Arial"/>
                <w:b/>
                <w:bCs/>
                <w:i/>
                <w:iCs/>
              </w:rPr>
            </w:pPr>
          </w:p>
        </w:tc>
      </w:tr>
      <w:tr w:rsidR="000D387D" w:rsidRPr="00983415" w14:paraId="2331973B"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3A0B6B5"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9.</w:t>
            </w:r>
          </w:p>
        </w:tc>
        <w:tc>
          <w:tcPr>
            <w:tcW w:w="1558" w:type="pct"/>
            <w:tcBorders>
              <w:top w:val="single" w:sz="4" w:space="0" w:color="000000"/>
              <w:left w:val="single" w:sz="4" w:space="0" w:color="auto"/>
              <w:bottom w:val="single" w:sz="4" w:space="0" w:color="000000"/>
              <w:right w:val="single" w:sz="4" w:space="0" w:color="000000"/>
            </w:tcBorders>
            <w:vAlign w:val="center"/>
          </w:tcPr>
          <w:p w14:paraId="078E1041"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Меких ткива врата</w:t>
            </w:r>
          </w:p>
        </w:tc>
        <w:tc>
          <w:tcPr>
            <w:tcW w:w="556" w:type="pct"/>
            <w:tcBorders>
              <w:top w:val="single" w:sz="4" w:space="0" w:color="000000"/>
              <w:left w:val="single" w:sz="4" w:space="0" w:color="auto"/>
              <w:bottom w:val="single" w:sz="4" w:space="0" w:color="000000"/>
              <w:right w:val="single" w:sz="4" w:space="0" w:color="000000"/>
            </w:tcBorders>
          </w:tcPr>
          <w:p w14:paraId="70124090"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0743C1F0" w14:textId="77777777" w:rsidR="000D387D" w:rsidRPr="00983415" w:rsidRDefault="000D387D" w:rsidP="000D387D">
            <w:pPr>
              <w:jc w:val="center"/>
              <w:rPr>
                <w:rFonts w:cs="Arial"/>
                <w:b/>
                <w:bCs/>
                <w:i/>
                <w:iCs/>
              </w:rPr>
            </w:pPr>
          </w:p>
        </w:tc>
        <w:tc>
          <w:tcPr>
            <w:tcW w:w="670" w:type="pct"/>
            <w:shd w:val="clear" w:color="auto" w:fill="auto"/>
            <w:vAlign w:val="center"/>
          </w:tcPr>
          <w:p w14:paraId="4D73BDC6" w14:textId="77777777" w:rsidR="000D387D" w:rsidRPr="00983415" w:rsidRDefault="000D387D" w:rsidP="000D387D">
            <w:pPr>
              <w:jc w:val="center"/>
              <w:rPr>
                <w:rFonts w:cs="Arial"/>
                <w:b/>
                <w:bCs/>
                <w:i/>
                <w:iCs/>
              </w:rPr>
            </w:pPr>
          </w:p>
        </w:tc>
        <w:tc>
          <w:tcPr>
            <w:tcW w:w="638" w:type="pct"/>
            <w:shd w:val="clear" w:color="auto" w:fill="auto"/>
            <w:vAlign w:val="center"/>
          </w:tcPr>
          <w:p w14:paraId="6C442780" w14:textId="77777777" w:rsidR="000D387D" w:rsidRPr="00983415" w:rsidRDefault="000D387D" w:rsidP="000D387D">
            <w:pPr>
              <w:jc w:val="center"/>
              <w:rPr>
                <w:rFonts w:cs="Arial"/>
                <w:b/>
                <w:bCs/>
                <w:i/>
                <w:iCs/>
              </w:rPr>
            </w:pPr>
          </w:p>
        </w:tc>
        <w:tc>
          <w:tcPr>
            <w:tcW w:w="701" w:type="pct"/>
            <w:shd w:val="clear" w:color="auto" w:fill="auto"/>
            <w:vAlign w:val="center"/>
          </w:tcPr>
          <w:p w14:paraId="0DAC39C9" w14:textId="77777777" w:rsidR="000D387D" w:rsidRPr="00983415" w:rsidRDefault="000D387D" w:rsidP="000D387D">
            <w:pPr>
              <w:jc w:val="center"/>
              <w:rPr>
                <w:rFonts w:cs="Arial"/>
                <w:b/>
                <w:bCs/>
                <w:i/>
                <w:iCs/>
              </w:rPr>
            </w:pPr>
          </w:p>
        </w:tc>
      </w:tr>
      <w:tr w:rsidR="000D387D" w:rsidRPr="00983415" w14:paraId="52DFA4D7"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08389A7"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10.</w:t>
            </w:r>
          </w:p>
        </w:tc>
        <w:tc>
          <w:tcPr>
            <w:tcW w:w="1558" w:type="pct"/>
            <w:tcBorders>
              <w:top w:val="single" w:sz="4" w:space="0" w:color="000000"/>
              <w:left w:val="single" w:sz="4" w:space="0" w:color="auto"/>
              <w:bottom w:val="single" w:sz="4" w:space="0" w:color="000000"/>
              <w:right w:val="single" w:sz="4" w:space="0" w:color="000000"/>
            </w:tcBorders>
            <w:vAlign w:val="center"/>
          </w:tcPr>
          <w:p w14:paraId="11448FA2"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Ангио врата</w:t>
            </w:r>
          </w:p>
        </w:tc>
        <w:tc>
          <w:tcPr>
            <w:tcW w:w="556" w:type="pct"/>
            <w:tcBorders>
              <w:top w:val="single" w:sz="4" w:space="0" w:color="000000"/>
              <w:left w:val="single" w:sz="4" w:space="0" w:color="auto"/>
              <w:bottom w:val="single" w:sz="4" w:space="0" w:color="000000"/>
              <w:right w:val="single" w:sz="4" w:space="0" w:color="000000"/>
            </w:tcBorders>
          </w:tcPr>
          <w:p w14:paraId="0E46E3AA" w14:textId="77777777" w:rsidR="000D387D" w:rsidRPr="00A04171"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5098B1DF" w14:textId="77777777" w:rsidR="000D387D" w:rsidRPr="00983415" w:rsidRDefault="000D387D" w:rsidP="000D387D">
            <w:pPr>
              <w:jc w:val="center"/>
              <w:rPr>
                <w:rFonts w:cs="Arial"/>
                <w:b/>
                <w:bCs/>
                <w:i/>
                <w:iCs/>
              </w:rPr>
            </w:pPr>
          </w:p>
        </w:tc>
        <w:tc>
          <w:tcPr>
            <w:tcW w:w="670" w:type="pct"/>
            <w:shd w:val="clear" w:color="auto" w:fill="auto"/>
            <w:vAlign w:val="center"/>
          </w:tcPr>
          <w:p w14:paraId="0CEC8BEF" w14:textId="77777777" w:rsidR="000D387D" w:rsidRPr="00983415" w:rsidRDefault="000D387D" w:rsidP="000D387D">
            <w:pPr>
              <w:jc w:val="center"/>
              <w:rPr>
                <w:rFonts w:cs="Arial"/>
                <w:b/>
                <w:bCs/>
                <w:i/>
                <w:iCs/>
              </w:rPr>
            </w:pPr>
          </w:p>
        </w:tc>
        <w:tc>
          <w:tcPr>
            <w:tcW w:w="638" w:type="pct"/>
            <w:shd w:val="clear" w:color="auto" w:fill="auto"/>
            <w:vAlign w:val="center"/>
          </w:tcPr>
          <w:p w14:paraId="69C11415" w14:textId="77777777" w:rsidR="000D387D" w:rsidRPr="00983415" w:rsidRDefault="000D387D" w:rsidP="000D387D">
            <w:pPr>
              <w:jc w:val="center"/>
              <w:rPr>
                <w:rFonts w:cs="Arial"/>
                <w:b/>
                <w:bCs/>
                <w:i/>
                <w:iCs/>
              </w:rPr>
            </w:pPr>
          </w:p>
        </w:tc>
        <w:tc>
          <w:tcPr>
            <w:tcW w:w="701" w:type="pct"/>
            <w:shd w:val="clear" w:color="auto" w:fill="auto"/>
            <w:vAlign w:val="center"/>
          </w:tcPr>
          <w:p w14:paraId="2F2C55AD" w14:textId="77777777" w:rsidR="000D387D" w:rsidRPr="00983415" w:rsidRDefault="000D387D" w:rsidP="000D387D">
            <w:pPr>
              <w:jc w:val="center"/>
              <w:rPr>
                <w:rFonts w:cs="Arial"/>
                <w:b/>
                <w:bCs/>
                <w:i/>
                <w:iCs/>
              </w:rPr>
            </w:pPr>
          </w:p>
        </w:tc>
      </w:tr>
      <w:tr w:rsidR="000D387D" w:rsidRPr="00983415" w14:paraId="40959DCB"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8C3A186"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11.</w:t>
            </w:r>
          </w:p>
        </w:tc>
        <w:tc>
          <w:tcPr>
            <w:tcW w:w="1558" w:type="pct"/>
            <w:tcBorders>
              <w:top w:val="single" w:sz="4" w:space="0" w:color="000000"/>
              <w:left w:val="single" w:sz="4" w:space="0" w:color="auto"/>
              <w:bottom w:val="single" w:sz="4" w:space="0" w:color="000000"/>
              <w:right w:val="single" w:sz="4" w:space="0" w:color="000000"/>
            </w:tcBorders>
            <w:vAlign w:val="center"/>
          </w:tcPr>
          <w:p w14:paraId="34186E38"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Меких ткива врата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28491A56"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17840D5E" w14:textId="77777777" w:rsidR="000D387D" w:rsidRPr="00983415" w:rsidRDefault="000D387D" w:rsidP="000D387D">
            <w:pPr>
              <w:jc w:val="center"/>
              <w:rPr>
                <w:rFonts w:cs="Arial"/>
                <w:b/>
                <w:bCs/>
                <w:i/>
                <w:iCs/>
              </w:rPr>
            </w:pPr>
          </w:p>
        </w:tc>
        <w:tc>
          <w:tcPr>
            <w:tcW w:w="670" w:type="pct"/>
            <w:shd w:val="clear" w:color="auto" w:fill="auto"/>
            <w:vAlign w:val="center"/>
          </w:tcPr>
          <w:p w14:paraId="4001847F" w14:textId="77777777" w:rsidR="000D387D" w:rsidRPr="00983415" w:rsidRDefault="000D387D" w:rsidP="000D387D">
            <w:pPr>
              <w:jc w:val="center"/>
              <w:rPr>
                <w:rFonts w:cs="Arial"/>
                <w:b/>
                <w:bCs/>
                <w:i/>
                <w:iCs/>
              </w:rPr>
            </w:pPr>
          </w:p>
        </w:tc>
        <w:tc>
          <w:tcPr>
            <w:tcW w:w="638" w:type="pct"/>
            <w:shd w:val="clear" w:color="auto" w:fill="auto"/>
            <w:vAlign w:val="center"/>
          </w:tcPr>
          <w:p w14:paraId="1544E291" w14:textId="77777777" w:rsidR="000D387D" w:rsidRPr="00983415" w:rsidRDefault="000D387D" w:rsidP="000D387D">
            <w:pPr>
              <w:jc w:val="center"/>
              <w:rPr>
                <w:rFonts w:cs="Arial"/>
                <w:b/>
                <w:bCs/>
                <w:i/>
                <w:iCs/>
              </w:rPr>
            </w:pPr>
          </w:p>
        </w:tc>
        <w:tc>
          <w:tcPr>
            <w:tcW w:w="701" w:type="pct"/>
            <w:shd w:val="clear" w:color="auto" w:fill="auto"/>
            <w:vAlign w:val="center"/>
          </w:tcPr>
          <w:p w14:paraId="0EB493C5" w14:textId="77777777" w:rsidR="000D387D" w:rsidRPr="00983415" w:rsidRDefault="000D387D" w:rsidP="000D387D">
            <w:pPr>
              <w:jc w:val="center"/>
              <w:rPr>
                <w:rFonts w:cs="Arial"/>
                <w:b/>
                <w:bCs/>
                <w:i/>
                <w:iCs/>
              </w:rPr>
            </w:pPr>
          </w:p>
        </w:tc>
      </w:tr>
      <w:tr w:rsidR="000D387D" w:rsidRPr="00983415" w14:paraId="691DC56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6D35B8C"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12.</w:t>
            </w:r>
          </w:p>
        </w:tc>
        <w:tc>
          <w:tcPr>
            <w:tcW w:w="1558" w:type="pct"/>
            <w:tcBorders>
              <w:top w:val="single" w:sz="4" w:space="0" w:color="000000"/>
              <w:left w:val="single" w:sz="4" w:space="0" w:color="auto"/>
              <w:bottom w:val="single" w:sz="4" w:space="0" w:color="000000"/>
              <w:right w:val="single" w:sz="4" w:space="0" w:color="000000"/>
            </w:tcBorders>
            <w:vAlign w:val="center"/>
          </w:tcPr>
          <w:p w14:paraId="356BEBCB"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Ангио врата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08418DBC"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55E7279B" w14:textId="77777777" w:rsidR="000D387D" w:rsidRPr="00983415" w:rsidRDefault="000D387D" w:rsidP="000D387D">
            <w:pPr>
              <w:jc w:val="center"/>
              <w:rPr>
                <w:rFonts w:cs="Arial"/>
                <w:b/>
                <w:bCs/>
                <w:i/>
                <w:iCs/>
              </w:rPr>
            </w:pPr>
          </w:p>
        </w:tc>
        <w:tc>
          <w:tcPr>
            <w:tcW w:w="670" w:type="pct"/>
            <w:shd w:val="clear" w:color="auto" w:fill="auto"/>
            <w:vAlign w:val="center"/>
          </w:tcPr>
          <w:p w14:paraId="1FE75BFF" w14:textId="77777777" w:rsidR="000D387D" w:rsidRPr="00983415" w:rsidRDefault="000D387D" w:rsidP="000D387D">
            <w:pPr>
              <w:jc w:val="center"/>
              <w:rPr>
                <w:rFonts w:cs="Arial"/>
                <w:b/>
                <w:bCs/>
                <w:i/>
                <w:iCs/>
              </w:rPr>
            </w:pPr>
          </w:p>
        </w:tc>
        <w:tc>
          <w:tcPr>
            <w:tcW w:w="638" w:type="pct"/>
            <w:shd w:val="clear" w:color="auto" w:fill="auto"/>
            <w:vAlign w:val="center"/>
          </w:tcPr>
          <w:p w14:paraId="09C114B1" w14:textId="77777777" w:rsidR="000D387D" w:rsidRPr="00983415" w:rsidRDefault="000D387D" w:rsidP="000D387D">
            <w:pPr>
              <w:jc w:val="center"/>
              <w:rPr>
                <w:rFonts w:cs="Arial"/>
                <w:b/>
                <w:bCs/>
                <w:i/>
                <w:iCs/>
              </w:rPr>
            </w:pPr>
          </w:p>
        </w:tc>
        <w:tc>
          <w:tcPr>
            <w:tcW w:w="701" w:type="pct"/>
            <w:shd w:val="clear" w:color="auto" w:fill="auto"/>
            <w:vAlign w:val="center"/>
          </w:tcPr>
          <w:p w14:paraId="4F436F9D" w14:textId="77777777" w:rsidR="000D387D" w:rsidRPr="00983415" w:rsidRDefault="000D387D" w:rsidP="000D387D">
            <w:pPr>
              <w:jc w:val="center"/>
              <w:rPr>
                <w:rFonts w:cs="Arial"/>
                <w:b/>
                <w:bCs/>
                <w:i/>
                <w:iCs/>
              </w:rPr>
            </w:pPr>
          </w:p>
        </w:tc>
      </w:tr>
      <w:tr w:rsidR="000D387D" w:rsidRPr="00983415" w14:paraId="0747F0FF"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362B0BC9"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lastRenderedPageBreak/>
              <w:t>13.</w:t>
            </w:r>
          </w:p>
        </w:tc>
        <w:tc>
          <w:tcPr>
            <w:tcW w:w="1558" w:type="pct"/>
            <w:tcBorders>
              <w:top w:val="single" w:sz="4" w:space="0" w:color="000000"/>
              <w:left w:val="single" w:sz="4" w:space="0" w:color="auto"/>
              <w:bottom w:val="single" w:sz="4" w:space="0" w:color="000000"/>
              <w:right w:val="single" w:sz="4" w:space="0" w:color="000000"/>
            </w:tcBorders>
            <w:vAlign w:val="center"/>
          </w:tcPr>
          <w:p w14:paraId="2C6FF22A"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Грудног коша</w:t>
            </w:r>
          </w:p>
        </w:tc>
        <w:tc>
          <w:tcPr>
            <w:tcW w:w="556" w:type="pct"/>
            <w:tcBorders>
              <w:top w:val="single" w:sz="4" w:space="0" w:color="000000"/>
              <w:left w:val="single" w:sz="4" w:space="0" w:color="auto"/>
              <w:bottom w:val="single" w:sz="4" w:space="0" w:color="000000"/>
              <w:right w:val="single" w:sz="4" w:space="0" w:color="000000"/>
            </w:tcBorders>
          </w:tcPr>
          <w:p w14:paraId="5DAA0E6C"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5FF824EB" w14:textId="77777777" w:rsidR="000D387D" w:rsidRPr="00983415" w:rsidRDefault="000D387D" w:rsidP="000D387D">
            <w:pPr>
              <w:jc w:val="center"/>
              <w:rPr>
                <w:rFonts w:cs="Arial"/>
                <w:b/>
                <w:bCs/>
                <w:i/>
                <w:iCs/>
              </w:rPr>
            </w:pPr>
          </w:p>
        </w:tc>
        <w:tc>
          <w:tcPr>
            <w:tcW w:w="670" w:type="pct"/>
            <w:shd w:val="clear" w:color="auto" w:fill="auto"/>
            <w:vAlign w:val="center"/>
          </w:tcPr>
          <w:p w14:paraId="4DAD237C" w14:textId="77777777" w:rsidR="000D387D" w:rsidRPr="00983415" w:rsidRDefault="000D387D" w:rsidP="000D387D">
            <w:pPr>
              <w:jc w:val="center"/>
              <w:rPr>
                <w:rFonts w:cs="Arial"/>
                <w:b/>
                <w:bCs/>
                <w:i/>
                <w:iCs/>
              </w:rPr>
            </w:pPr>
          </w:p>
        </w:tc>
        <w:tc>
          <w:tcPr>
            <w:tcW w:w="638" w:type="pct"/>
            <w:shd w:val="clear" w:color="auto" w:fill="auto"/>
            <w:vAlign w:val="center"/>
          </w:tcPr>
          <w:p w14:paraId="06373D44" w14:textId="77777777" w:rsidR="000D387D" w:rsidRPr="00983415" w:rsidRDefault="000D387D" w:rsidP="000D387D">
            <w:pPr>
              <w:jc w:val="center"/>
              <w:rPr>
                <w:rFonts w:cs="Arial"/>
                <w:b/>
                <w:bCs/>
                <w:i/>
                <w:iCs/>
              </w:rPr>
            </w:pPr>
          </w:p>
        </w:tc>
        <w:tc>
          <w:tcPr>
            <w:tcW w:w="701" w:type="pct"/>
            <w:shd w:val="clear" w:color="auto" w:fill="auto"/>
            <w:vAlign w:val="center"/>
          </w:tcPr>
          <w:p w14:paraId="10361ECA" w14:textId="77777777" w:rsidR="000D387D" w:rsidRPr="00983415" w:rsidRDefault="000D387D" w:rsidP="000D387D">
            <w:pPr>
              <w:jc w:val="center"/>
              <w:rPr>
                <w:rFonts w:cs="Arial"/>
                <w:b/>
                <w:bCs/>
                <w:i/>
                <w:iCs/>
              </w:rPr>
            </w:pPr>
          </w:p>
        </w:tc>
      </w:tr>
      <w:tr w:rsidR="000D387D" w:rsidRPr="00983415" w14:paraId="1B9BE223"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DF5104B"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14.</w:t>
            </w:r>
          </w:p>
        </w:tc>
        <w:tc>
          <w:tcPr>
            <w:tcW w:w="1558" w:type="pct"/>
            <w:tcBorders>
              <w:top w:val="single" w:sz="4" w:space="0" w:color="000000"/>
              <w:left w:val="single" w:sz="4" w:space="0" w:color="auto"/>
              <w:bottom w:val="single" w:sz="4" w:space="0" w:color="000000"/>
              <w:right w:val="single" w:sz="4" w:space="0" w:color="000000"/>
            </w:tcBorders>
            <w:vAlign w:val="center"/>
          </w:tcPr>
          <w:p w14:paraId="6D7F0D25"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Грудног коша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3E28470B"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2A3A3B8D" w14:textId="77777777" w:rsidR="000D387D" w:rsidRPr="00983415" w:rsidRDefault="000D387D" w:rsidP="000D387D">
            <w:pPr>
              <w:jc w:val="center"/>
              <w:rPr>
                <w:rFonts w:cs="Arial"/>
                <w:b/>
                <w:bCs/>
                <w:i/>
                <w:iCs/>
              </w:rPr>
            </w:pPr>
          </w:p>
        </w:tc>
        <w:tc>
          <w:tcPr>
            <w:tcW w:w="670" w:type="pct"/>
            <w:shd w:val="clear" w:color="auto" w:fill="auto"/>
            <w:vAlign w:val="center"/>
          </w:tcPr>
          <w:p w14:paraId="170B5FCD" w14:textId="77777777" w:rsidR="000D387D" w:rsidRPr="00983415" w:rsidRDefault="000D387D" w:rsidP="000D387D">
            <w:pPr>
              <w:jc w:val="center"/>
              <w:rPr>
                <w:rFonts w:cs="Arial"/>
                <w:b/>
                <w:bCs/>
                <w:i/>
                <w:iCs/>
              </w:rPr>
            </w:pPr>
          </w:p>
        </w:tc>
        <w:tc>
          <w:tcPr>
            <w:tcW w:w="638" w:type="pct"/>
            <w:shd w:val="clear" w:color="auto" w:fill="auto"/>
            <w:vAlign w:val="center"/>
          </w:tcPr>
          <w:p w14:paraId="2A66EB34" w14:textId="77777777" w:rsidR="000D387D" w:rsidRPr="00983415" w:rsidRDefault="000D387D" w:rsidP="000D387D">
            <w:pPr>
              <w:jc w:val="center"/>
              <w:rPr>
                <w:rFonts w:cs="Arial"/>
                <w:b/>
                <w:bCs/>
                <w:i/>
                <w:iCs/>
              </w:rPr>
            </w:pPr>
          </w:p>
        </w:tc>
        <w:tc>
          <w:tcPr>
            <w:tcW w:w="701" w:type="pct"/>
            <w:shd w:val="clear" w:color="auto" w:fill="auto"/>
            <w:vAlign w:val="center"/>
          </w:tcPr>
          <w:p w14:paraId="4959F86A" w14:textId="77777777" w:rsidR="000D387D" w:rsidRPr="00983415" w:rsidRDefault="000D387D" w:rsidP="000D387D">
            <w:pPr>
              <w:jc w:val="center"/>
              <w:rPr>
                <w:rFonts w:cs="Arial"/>
                <w:b/>
                <w:bCs/>
                <w:i/>
                <w:iCs/>
              </w:rPr>
            </w:pPr>
          </w:p>
        </w:tc>
      </w:tr>
      <w:tr w:rsidR="000D387D" w:rsidRPr="00983415" w14:paraId="62EC933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63F1435"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15.</w:t>
            </w:r>
          </w:p>
        </w:tc>
        <w:tc>
          <w:tcPr>
            <w:tcW w:w="1558" w:type="pct"/>
            <w:tcBorders>
              <w:top w:val="single" w:sz="4" w:space="0" w:color="000000"/>
              <w:left w:val="single" w:sz="4" w:space="0" w:color="auto"/>
              <w:bottom w:val="single" w:sz="4" w:space="0" w:color="000000"/>
              <w:right w:val="single" w:sz="4" w:space="0" w:color="000000"/>
            </w:tcBorders>
            <w:vAlign w:val="center"/>
          </w:tcPr>
          <w:p w14:paraId="7CF717A2"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Абдомена</w:t>
            </w:r>
          </w:p>
        </w:tc>
        <w:tc>
          <w:tcPr>
            <w:tcW w:w="556" w:type="pct"/>
            <w:tcBorders>
              <w:top w:val="single" w:sz="4" w:space="0" w:color="000000"/>
              <w:left w:val="single" w:sz="4" w:space="0" w:color="auto"/>
              <w:bottom w:val="single" w:sz="4" w:space="0" w:color="000000"/>
              <w:right w:val="single" w:sz="4" w:space="0" w:color="000000"/>
            </w:tcBorders>
          </w:tcPr>
          <w:p w14:paraId="2E528EA6" w14:textId="77777777" w:rsidR="000D387D" w:rsidRPr="00B60543" w:rsidRDefault="000D387D" w:rsidP="000D387D">
            <w:pPr>
              <w:tabs>
                <w:tab w:val="center" w:pos="4702"/>
                <w:tab w:val="right" w:pos="9405"/>
              </w:tabs>
              <w:jc w:val="left"/>
              <w:rPr>
                <w:lang w:eastAsia="sr-Latn-CS"/>
              </w:rPr>
            </w:pPr>
            <w:r>
              <w:rPr>
                <w:lang w:eastAsia="sr-Latn-CS"/>
              </w:rPr>
              <w:t>20</w:t>
            </w:r>
          </w:p>
        </w:tc>
        <w:tc>
          <w:tcPr>
            <w:tcW w:w="649" w:type="pct"/>
            <w:shd w:val="clear" w:color="auto" w:fill="auto"/>
            <w:vAlign w:val="center"/>
          </w:tcPr>
          <w:p w14:paraId="30374641" w14:textId="77777777" w:rsidR="000D387D" w:rsidRPr="00983415" w:rsidRDefault="000D387D" w:rsidP="000D387D">
            <w:pPr>
              <w:jc w:val="center"/>
              <w:rPr>
                <w:rFonts w:cs="Arial"/>
                <w:b/>
                <w:bCs/>
                <w:i/>
                <w:iCs/>
              </w:rPr>
            </w:pPr>
          </w:p>
        </w:tc>
        <w:tc>
          <w:tcPr>
            <w:tcW w:w="670" w:type="pct"/>
            <w:shd w:val="clear" w:color="auto" w:fill="auto"/>
            <w:vAlign w:val="center"/>
          </w:tcPr>
          <w:p w14:paraId="538EFE2F" w14:textId="77777777" w:rsidR="000D387D" w:rsidRPr="00983415" w:rsidRDefault="000D387D" w:rsidP="000D387D">
            <w:pPr>
              <w:jc w:val="center"/>
              <w:rPr>
                <w:rFonts w:cs="Arial"/>
                <w:b/>
                <w:bCs/>
                <w:i/>
                <w:iCs/>
              </w:rPr>
            </w:pPr>
          </w:p>
        </w:tc>
        <w:tc>
          <w:tcPr>
            <w:tcW w:w="638" w:type="pct"/>
            <w:shd w:val="clear" w:color="auto" w:fill="auto"/>
            <w:vAlign w:val="center"/>
          </w:tcPr>
          <w:p w14:paraId="2FBA315C" w14:textId="77777777" w:rsidR="000D387D" w:rsidRPr="00983415" w:rsidRDefault="000D387D" w:rsidP="000D387D">
            <w:pPr>
              <w:jc w:val="center"/>
              <w:rPr>
                <w:rFonts w:cs="Arial"/>
                <w:b/>
                <w:bCs/>
                <w:i/>
                <w:iCs/>
              </w:rPr>
            </w:pPr>
          </w:p>
        </w:tc>
        <w:tc>
          <w:tcPr>
            <w:tcW w:w="701" w:type="pct"/>
            <w:shd w:val="clear" w:color="auto" w:fill="auto"/>
            <w:vAlign w:val="center"/>
          </w:tcPr>
          <w:p w14:paraId="15045990" w14:textId="77777777" w:rsidR="000D387D" w:rsidRPr="00983415" w:rsidRDefault="000D387D" w:rsidP="000D387D">
            <w:pPr>
              <w:jc w:val="center"/>
              <w:rPr>
                <w:rFonts w:cs="Arial"/>
                <w:b/>
                <w:bCs/>
                <w:i/>
                <w:iCs/>
              </w:rPr>
            </w:pPr>
          </w:p>
        </w:tc>
      </w:tr>
      <w:tr w:rsidR="000D387D" w:rsidRPr="00983415" w14:paraId="12EAE95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8D7D39C"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16.</w:t>
            </w:r>
          </w:p>
        </w:tc>
        <w:tc>
          <w:tcPr>
            <w:tcW w:w="1558" w:type="pct"/>
            <w:tcBorders>
              <w:top w:val="single" w:sz="4" w:space="0" w:color="000000"/>
              <w:left w:val="single" w:sz="4" w:space="0" w:color="auto"/>
              <w:bottom w:val="single" w:sz="4" w:space="0" w:color="000000"/>
              <w:right w:val="single" w:sz="4" w:space="0" w:color="000000"/>
            </w:tcBorders>
            <w:vAlign w:val="center"/>
          </w:tcPr>
          <w:p w14:paraId="7ADDD778"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Абдомена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2BA00198" w14:textId="77777777" w:rsidR="000D387D" w:rsidRPr="00B60543" w:rsidRDefault="000D387D" w:rsidP="000D387D">
            <w:pPr>
              <w:tabs>
                <w:tab w:val="center" w:pos="4702"/>
                <w:tab w:val="right" w:pos="9405"/>
              </w:tabs>
              <w:jc w:val="left"/>
              <w:rPr>
                <w:lang w:eastAsia="sr-Latn-CS"/>
              </w:rPr>
            </w:pPr>
            <w:r>
              <w:rPr>
                <w:lang w:eastAsia="sr-Latn-CS"/>
              </w:rPr>
              <w:t>5</w:t>
            </w:r>
          </w:p>
        </w:tc>
        <w:tc>
          <w:tcPr>
            <w:tcW w:w="649" w:type="pct"/>
            <w:shd w:val="clear" w:color="auto" w:fill="auto"/>
            <w:vAlign w:val="center"/>
          </w:tcPr>
          <w:p w14:paraId="3469E662" w14:textId="77777777" w:rsidR="000D387D" w:rsidRPr="00983415" w:rsidRDefault="000D387D" w:rsidP="000D387D">
            <w:pPr>
              <w:jc w:val="center"/>
              <w:rPr>
                <w:rFonts w:cs="Arial"/>
                <w:b/>
                <w:bCs/>
                <w:i/>
                <w:iCs/>
              </w:rPr>
            </w:pPr>
          </w:p>
        </w:tc>
        <w:tc>
          <w:tcPr>
            <w:tcW w:w="670" w:type="pct"/>
            <w:shd w:val="clear" w:color="auto" w:fill="auto"/>
            <w:vAlign w:val="center"/>
          </w:tcPr>
          <w:p w14:paraId="5DB7FFFD" w14:textId="77777777" w:rsidR="000D387D" w:rsidRPr="00983415" w:rsidRDefault="000D387D" w:rsidP="000D387D">
            <w:pPr>
              <w:jc w:val="center"/>
              <w:rPr>
                <w:rFonts w:cs="Arial"/>
                <w:b/>
                <w:bCs/>
                <w:i/>
                <w:iCs/>
              </w:rPr>
            </w:pPr>
          </w:p>
        </w:tc>
        <w:tc>
          <w:tcPr>
            <w:tcW w:w="638" w:type="pct"/>
            <w:shd w:val="clear" w:color="auto" w:fill="auto"/>
            <w:vAlign w:val="center"/>
          </w:tcPr>
          <w:p w14:paraId="76E46433" w14:textId="77777777" w:rsidR="000D387D" w:rsidRPr="00983415" w:rsidRDefault="000D387D" w:rsidP="000D387D">
            <w:pPr>
              <w:jc w:val="center"/>
              <w:rPr>
                <w:rFonts w:cs="Arial"/>
                <w:b/>
                <w:bCs/>
                <w:i/>
                <w:iCs/>
              </w:rPr>
            </w:pPr>
          </w:p>
        </w:tc>
        <w:tc>
          <w:tcPr>
            <w:tcW w:w="701" w:type="pct"/>
            <w:shd w:val="clear" w:color="auto" w:fill="auto"/>
            <w:vAlign w:val="center"/>
          </w:tcPr>
          <w:p w14:paraId="32E4E9D2" w14:textId="77777777" w:rsidR="000D387D" w:rsidRPr="00983415" w:rsidRDefault="000D387D" w:rsidP="000D387D">
            <w:pPr>
              <w:jc w:val="center"/>
              <w:rPr>
                <w:rFonts w:cs="Arial"/>
                <w:b/>
                <w:bCs/>
                <w:i/>
                <w:iCs/>
              </w:rPr>
            </w:pPr>
          </w:p>
        </w:tc>
      </w:tr>
      <w:tr w:rsidR="000D387D" w:rsidRPr="00983415" w14:paraId="7B07DD60"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9069674"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17.</w:t>
            </w:r>
          </w:p>
        </w:tc>
        <w:tc>
          <w:tcPr>
            <w:tcW w:w="1558" w:type="pct"/>
            <w:tcBorders>
              <w:top w:val="single" w:sz="4" w:space="0" w:color="000000"/>
              <w:left w:val="single" w:sz="4" w:space="0" w:color="auto"/>
              <w:bottom w:val="single" w:sz="4" w:space="0" w:color="000000"/>
              <w:right w:val="single" w:sz="4" w:space="0" w:color="000000"/>
            </w:tcBorders>
            <w:vAlign w:val="center"/>
          </w:tcPr>
          <w:p w14:paraId="6CC6D6E6"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Мале карлице</w:t>
            </w:r>
          </w:p>
        </w:tc>
        <w:tc>
          <w:tcPr>
            <w:tcW w:w="556" w:type="pct"/>
            <w:tcBorders>
              <w:top w:val="single" w:sz="4" w:space="0" w:color="000000"/>
              <w:left w:val="single" w:sz="4" w:space="0" w:color="auto"/>
              <w:bottom w:val="single" w:sz="4" w:space="0" w:color="000000"/>
              <w:right w:val="single" w:sz="4" w:space="0" w:color="000000"/>
            </w:tcBorders>
          </w:tcPr>
          <w:p w14:paraId="232F31F0" w14:textId="77777777" w:rsidR="000D387D" w:rsidRPr="00A04171"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649B8BBE" w14:textId="77777777" w:rsidR="000D387D" w:rsidRPr="00983415" w:rsidRDefault="000D387D" w:rsidP="000D387D">
            <w:pPr>
              <w:jc w:val="center"/>
              <w:rPr>
                <w:rFonts w:cs="Arial"/>
                <w:b/>
                <w:bCs/>
                <w:i/>
                <w:iCs/>
              </w:rPr>
            </w:pPr>
          </w:p>
        </w:tc>
        <w:tc>
          <w:tcPr>
            <w:tcW w:w="670" w:type="pct"/>
            <w:shd w:val="clear" w:color="auto" w:fill="auto"/>
            <w:vAlign w:val="center"/>
          </w:tcPr>
          <w:p w14:paraId="3E4CE3C5" w14:textId="77777777" w:rsidR="000D387D" w:rsidRPr="00983415" w:rsidRDefault="000D387D" w:rsidP="000D387D">
            <w:pPr>
              <w:jc w:val="center"/>
              <w:rPr>
                <w:rFonts w:cs="Arial"/>
                <w:b/>
                <w:bCs/>
                <w:i/>
                <w:iCs/>
              </w:rPr>
            </w:pPr>
          </w:p>
        </w:tc>
        <w:tc>
          <w:tcPr>
            <w:tcW w:w="638" w:type="pct"/>
            <w:shd w:val="clear" w:color="auto" w:fill="auto"/>
            <w:vAlign w:val="center"/>
          </w:tcPr>
          <w:p w14:paraId="26CADE0D" w14:textId="77777777" w:rsidR="000D387D" w:rsidRPr="00983415" w:rsidRDefault="000D387D" w:rsidP="000D387D">
            <w:pPr>
              <w:jc w:val="center"/>
              <w:rPr>
                <w:rFonts w:cs="Arial"/>
                <w:b/>
                <w:bCs/>
                <w:i/>
                <w:iCs/>
              </w:rPr>
            </w:pPr>
          </w:p>
        </w:tc>
        <w:tc>
          <w:tcPr>
            <w:tcW w:w="701" w:type="pct"/>
            <w:shd w:val="clear" w:color="auto" w:fill="auto"/>
            <w:vAlign w:val="center"/>
          </w:tcPr>
          <w:p w14:paraId="4FB55843" w14:textId="77777777" w:rsidR="000D387D" w:rsidRPr="00983415" w:rsidRDefault="000D387D" w:rsidP="000D387D">
            <w:pPr>
              <w:jc w:val="center"/>
              <w:rPr>
                <w:rFonts w:cs="Arial"/>
                <w:b/>
                <w:bCs/>
                <w:i/>
                <w:iCs/>
              </w:rPr>
            </w:pPr>
          </w:p>
        </w:tc>
      </w:tr>
      <w:tr w:rsidR="000D387D" w:rsidRPr="00983415" w14:paraId="4065973A"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7C4A04F"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18.</w:t>
            </w:r>
          </w:p>
        </w:tc>
        <w:tc>
          <w:tcPr>
            <w:tcW w:w="1558" w:type="pct"/>
            <w:tcBorders>
              <w:top w:val="single" w:sz="4" w:space="0" w:color="000000"/>
              <w:left w:val="single" w:sz="4" w:space="0" w:color="auto"/>
              <w:bottom w:val="single" w:sz="4" w:space="0" w:color="000000"/>
              <w:right w:val="single" w:sz="4" w:space="0" w:color="000000"/>
            </w:tcBorders>
            <w:vAlign w:val="center"/>
          </w:tcPr>
          <w:p w14:paraId="4D470164"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Мале карлице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380D3B8F" w14:textId="77777777" w:rsidR="000D387D" w:rsidRPr="00A04171"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6EB2BBCE" w14:textId="77777777" w:rsidR="000D387D" w:rsidRPr="00983415" w:rsidRDefault="000D387D" w:rsidP="000D387D">
            <w:pPr>
              <w:jc w:val="center"/>
              <w:rPr>
                <w:rFonts w:cs="Arial"/>
                <w:b/>
                <w:bCs/>
                <w:i/>
                <w:iCs/>
              </w:rPr>
            </w:pPr>
          </w:p>
        </w:tc>
        <w:tc>
          <w:tcPr>
            <w:tcW w:w="670" w:type="pct"/>
            <w:shd w:val="clear" w:color="auto" w:fill="auto"/>
            <w:vAlign w:val="center"/>
          </w:tcPr>
          <w:p w14:paraId="59DBCC63" w14:textId="77777777" w:rsidR="000D387D" w:rsidRPr="00983415" w:rsidRDefault="000D387D" w:rsidP="000D387D">
            <w:pPr>
              <w:jc w:val="center"/>
              <w:rPr>
                <w:rFonts w:cs="Arial"/>
                <w:b/>
                <w:bCs/>
                <w:i/>
                <w:iCs/>
              </w:rPr>
            </w:pPr>
          </w:p>
        </w:tc>
        <w:tc>
          <w:tcPr>
            <w:tcW w:w="638" w:type="pct"/>
            <w:shd w:val="clear" w:color="auto" w:fill="auto"/>
            <w:vAlign w:val="center"/>
          </w:tcPr>
          <w:p w14:paraId="603CEA39" w14:textId="77777777" w:rsidR="000D387D" w:rsidRPr="00983415" w:rsidRDefault="000D387D" w:rsidP="000D387D">
            <w:pPr>
              <w:jc w:val="center"/>
              <w:rPr>
                <w:rFonts w:cs="Arial"/>
                <w:b/>
                <w:bCs/>
                <w:i/>
                <w:iCs/>
              </w:rPr>
            </w:pPr>
          </w:p>
        </w:tc>
        <w:tc>
          <w:tcPr>
            <w:tcW w:w="701" w:type="pct"/>
            <w:shd w:val="clear" w:color="auto" w:fill="auto"/>
            <w:vAlign w:val="center"/>
          </w:tcPr>
          <w:p w14:paraId="1BF27B01" w14:textId="77777777" w:rsidR="000D387D" w:rsidRPr="00983415" w:rsidRDefault="000D387D" w:rsidP="000D387D">
            <w:pPr>
              <w:jc w:val="center"/>
              <w:rPr>
                <w:rFonts w:cs="Arial"/>
                <w:b/>
                <w:bCs/>
                <w:i/>
                <w:iCs/>
              </w:rPr>
            </w:pPr>
          </w:p>
        </w:tc>
      </w:tr>
      <w:tr w:rsidR="000D387D" w:rsidRPr="00983415" w14:paraId="7AC974B1"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46758F3"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19.</w:t>
            </w:r>
          </w:p>
        </w:tc>
        <w:tc>
          <w:tcPr>
            <w:tcW w:w="1558" w:type="pct"/>
            <w:tcBorders>
              <w:top w:val="single" w:sz="4" w:space="0" w:color="000000"/>
              <w:left w:val="single" w:sz="4" w:space="0" w:color="auto"/>
              <w:bottom w:val="single" w:sz="4" w:space="0" w:color="000000"/>
              <w:right w:val="single" w:sz="4" w:space="0" w:color="000000"/>
            </w:tcBorders>
            <w:vAlign w:val="center"/>
          </w:tcPr>
          <w:p w14:paraId="5BCC23B0"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Ц-вратне кичме</w:t>
            </w:r>
          </w:p>
        </w:tc>
        <w:tc>
          <w:tcPr>
            <w:tcW w:w="556" w:type="pct"/>
            <w:tcBorders>
              <w:top w:val="single" w:sz="4" w:space="0" w:color="000000"/>
              <w:left w:val="single" w:sz="4" w:space="0" w:color="auto"/>
              <w:bottom w:val="single" w:sz="4" w:space="0" w:color="000000"/>
              <w:right w:val="single" w:sz="4" w:space="0" w:color="000000"/>
            </w:tcBorders>
          </w:tcPr>
          <w:p w14:paraId="418206BB" w14:textId="77777777" w:rsidR="000D387D" w:rsidRPr="00C26247" w:rsidRDefault="000D387D" w:rsidP="000D387D">
            <w:pPr>
              <w:tabs>
                <w:tab w:val="center" w:pos="4702"/>
                <w:tab w:val="right" w:pos="9405"/>
              </w:tabs>
              <w:jc w:val="left"/>
              <w:rPr>
                <w:lang w:eastAsia="sr-Latn-CS"/>
              </w:rPr>
            </w:pPr>
            <w:r>
              <w:rPr>
                <w:lang w:val="sr-Cyrl-BA" w:eastAsia="sr-Latn-CS"/>
              </w:rPr>
              <w:t>1</w:t>
            </w:r>
            <w:r>
              <w:rPr>
                <w:lang w:eastAsia="sr-Latn-CS"/>
              </w:rPr>
              <w:t>0</w:t>
            </w:r>
          </w:p>
        </w:tc>
        <w:tc>
          <w:tcPr>
            <w:tcW w:w="649" w:type="pct"/>
            <w:shd w:val="clear" w:color="auto" w:fill="auto"/>
            <w:vAlign w:val="center"/>
          </w:tcPr>
          <w:p w14:paraId="34490E13" w14:textId="77777777" w:rsidR="000D387D" w:rsidRPr="00983415" w:rsidRDefault="000D387D" w:rsidP="000D387D">
            <w:pPr>
              <w:jc w:val="center"/>
              <w:rPr>
                <w:rFonts w:cs="Arial"/>
                <w:b/>
                <w:bCs/>
                <w:i/>
                <w:iCs/>
              </w:rPr>
            </w:pPr>
          </w:p>
        </w:tc>
        <w:tc>
          <w:tcPr>
            <w:tcW w:w="670" w:type="pct"/>
            <w:shd w:val="clear" w:color="auto" w:fill="auto"/>
            <w:vAlign w:val="center"/>
          </w:tcPr>
          <w:p w14:paraId="71ADB615" w14:textId="77777777" w:rsidR="000D387D" w:rsidRPr="00983415" w:rsidRDefault="000D387D" w:rsidP="000D387D">
            <w:pPr>
              <w:jc w:val="center"/>
              <w:rPr>
                <w:rFonts w:cs="Arial"/>
                <w:b/>
                <w:bCs/>
                <w:i/>
                <w:iCs/>
              </w:rPr>
            </w:pPr>
          </w:p>
        </w:tc>
        <w:tc>
          <w:tcPr>
            <w:tcW w:w="638" w:type="pct"/>
            <w:shd w:val="clear" w:color="auto" w:fill="auto"/>
            <w:vAlign w:val="center"/>
          </w:tcPr>
          <w:p w14:paraId="302F32E6" w14:textId="77777777" w:rsidR="000D387D" w:rsidRPr="00983415" w:rsidRDefault="000D387D" w:rsidP="000D387D">
            <w:pPr>
              <w:jc w:val="center"/>
              <w:rPr>
                <w:rFonts w:cs="Arial"/>
                <w:b/>
                <w:bCs/>
                <w:i/>
                <w:iCs/>
              </w:rPr>
            </w:pPr>
          </w:p>
        </w:tc>
        <w:tc>
          <w:tcPr>
            <w:tcW w:w="701" w:type="pct"/>
            <w:shd w:val="clear" w:color="auto" w:fill="auto"/>
            <w:vAlign w:val="center"/>
          </w:tcPr>
          <w:p w14:paraId="1DC0715B" w14:textId="77777777" w:rsidR="000D387D" w:rsidRPr="00983415" w:rsidRDefault="000D387D" w:rsidP="000D387D">
            <w:pPr>
              <w:jc w:val="center"/>
              <w:rPr>
                <w:rFonts w:cs="Arial"/>
                <w:b/>
                <w:bCs/>
                <w:i/>
                <w:iCs/>
              </w:rPr>
            </w:pPr>
          </w:p>
        </w:tc>
      </w:tr>
      <w:tr w:rsidR="000D387D" w:rsidRPr="00983415" w14:paraId="09B1D4E0" w14:textId="77777777" w:rsidTr="000D387D">
        <w:trPr>
          <w:trHeight w:val="397"/>
        </w:trPr>
        <w:tc>
          <w:tcPr>
            <w:tcW w:w="228" w:type="pct"/>
            <w:tcBorders>
              <w:top w:val="single" w:sz="4" w:space="0" w:color="000000"/>
              <w:left w:val="single" w:sz="4" w:space="0" w:color="000000"/>
              <w:bottom w:val="single" w:sz="4" w:space="0" w:color="auto"/>
              <w:right w:val="single" w:sz="4" w:space="0" w:color="auto"/>
            </w:tcBorders>
            <w:vAlign w:val="center"/>
          </w:tcPr>
          <w:p w14:paraId="1D8E92D4"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20.</w:t>
            </w:r>
          </w:p>
        </w:tc>
        <w:tc>
          <w:tcPr>
            <w:tcW w:w="1558" w:type="pct"/>
            <w:tcBorders>
              <w:top w:val="single" w:sz="4" w:space="0" w:color="000000"/>
              <w:left w:val="single" w:sz="4" w:space="0" w:color="auto"/>
              <w:bottom w:val="single" w:sz="4" w:space="0" w:color="auto"/>
              <w:right w:val="single" w:sz="4" w:space="0" w:color="000000"/>
            </w:tcBorders>
            <w:vAlign w:val="center"/>
          </w:tcPr>
          <w:p w14:paraId="01A3917B"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Ц-вратне кичме</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auto"/>
              <w:right w:val="single" w:sz="4" w:space="0" w:color="000000"/>
            </w:tcBorders>
          </w:tcPr>
          <w:p w14:paraId="7B10D394"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tcBorders>
              <w:bottom w:val="single" w:sz="4" w:space="0" w:color="auto"/>
            </w:tcBorders>
            <w:shd w:val="clear" w:color="auto" w:fill="auto"/>
            <w:vAlign w:val="center"/>
          </w:tcPr>
          <w:p w14:paraId="4F91C1F0" w14:textId="77777777" w:rsidR="000D387D" w:rsidRPr="00983415" w:rsidRDefault="000D387D" w:rsidP="000D387D">
            <w:pPr>
              <w:jc w:val="center"/>
              <w:rPr>
                <w:rFonts w:cs="Arial"/>
                <w:b/>
                <w:bCs/>
                <w:i/>
                <w:iCs/>
              </w:rPr>
            </w:pPr>
          </w:p>
        </w:tc>
        <w:tc>
          <w:tcPr>
            <w:tcW w:w="670" w:type="pct"/>
            <w:tcBorders>
              <w:bottom w:val="single" w:sz="4" w:space="0" w:color="auto"/>
            </w:tcBorders>
            <w:shd w:val="clear" w:color="auto" w:fill="auto"/>
            <w:vAlign w:val="center"/>
          </w:tcPr>
          <w:p w14:paraId="25C9EC3B" w14:textId="77777777" w:rsidR="000D387D" w:rsidRPr="00983415" w:rsidRDefault="000D387D" w:rsidP="000D387D">
            <w:pPr>
              <w:jc w:val="center"/>
              <w:rPr>
                <w:rFonts w:cs="Arial"/>
                <w:b/>
                <w:bCs/>
                <w:i/>
                <w:iCs/>
              </w:rPr>
            </w:pPr>
          </w:p>
        </w:tc>
        <w:tc>
          <w:tcPr>
            <w:tcW w:w="638" w:type="pct"/>
            <w:tcBorders>
              <w:bottom w:val="single" w:sz="4" w:space="0" w:color="auto"/>
            </w:tcBorders>
            <w:shd w:val="clear" w:color="auto" w:fill="auto"/>
            <w:vAlign w:val="center"/>
          </w:tcPr>
          <w:p w14:paraId="4E785751" w14:textId="77777777" w:rsidR="000D387D" w:rsidRPr="00983415" w:rsidRDefault="000D387D" w:rsidP="000D387D">
            <w:pPr>
              <w:jc w:val="center"/>
              <w:rPr>
                <w:rFonts w:cs="Arial"/>
                <w:b/>
                <w:bCs/>
                <w:i/>
                <w:iCs/>
              </w:rPr>
            </w:pPr>
          </w:p>
        </w:tc>
        <w:tc>
          <w:tcPr>
            <w:tcW w:w="701" w:type="pct"/>
            <w:tcBorders>
              <w:bottom w:val="single" w:sz="4" w:space="0" w:color="auto"/>
            </w:tcBorders>
            <w:shd w:val="clear" w:color="auto" w:fill="auto"/>
            <w:vAlign w:val="center"/>
          </w:tcPr>
          <w:p w14:paraId="79BAADFE" w14:textId="77777777" w:rsidR="000D387D" w:rsidRPr="00983415" w:rsidRDefault="000D387D" w:rsidP="000D387D">
            <w:pPr>
              <w:jc w:val="center"/>
              <w:rPr>
                <w:rFonts w:cs="Arial"/>
                <w:b/>
                <w:bCs/>
                <w:i/>
                <w:iCs/>
              </w:rPr>
            </w:pPr>
          </w:p>
        </w:tc>
      </w:tr>
      <w:tr w:rsidR="000D387D" w:rsidRPr="00983415" w14:paraId="698CAFD2" w14:textId="77777777" w:rsidTr="000D387D">
        <w:trPr>
          <w:trHeight w:val="397"/>
        </w:trPr>
        <w:tc>
          <w:tcPr>
            <w:tcW w:w="228" w:type="pct"/>
            <w:tcBorders>
              <w:top w:val="single" w:sz="4" w:space="0" w:color="auto"/>
              <w:left w:val="single" w:sz="4" w:space="0" w:color="000000"/>
              <w:bottom w:val="single" w:sz="4" w:space="0" w:color="000000"/>
              <w:right w:val="single" w:sz="4" w:space="0" w:color="auto"/>
            </w:tcBorders>
            <w:vAlign w:val="center"/>
          </w:tcPr>
          <w:p w14:paraId="06404290"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21.</w:t>
            </w:r>
          </w:p>
        </w:tc>
        <w:tc>
          <w:tcPr>
            <w:tcW w:w="1558" w:type="pct"/>
            <w:tcBorders>
              <w:top w:val="single" w:sz="4" w:space="0" w:color="auto"/>
              <w:left w:val="single" w:sz="4" w:space="0" w:color="auto"/>
              <w:bottom w:val="single" w:sz="4" w:space="0" w:color="000000"/>
              <w:right w:val="single" w:sz="4" w:space="0" w:color="000000"/>
            </w:tcBorders>
            <w:vAlign w:val="center"/>
          </w:tcPr>
          <w:p w14:paraId="6A462FBA"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ТХ-торакалне кичме</w:t>
            </w:r>
          </w:p>
        </w:tc>
        <w:tc>
          <w:tcPr>
            <w:tcW w:w="556" w:type="pct"/>
            <w:tcBorders>
              <w:top w:val="single" w:sz="4" w:space="0" w:color="auto"/>
              <w:left w:val="single" w:sz="4" w:space="0" w:color="auto"/>
              <w:bottom w:val="single" w:sz="4" w:space="0" w:color="000000"/>
              <w:right w:val="single" w:sz="4" w:space="0" w:color="000000"/>
            </w:tcBorders>
          </w:tcPr>
          <w:p w14:paraId="21A1F339" w14:textId="77777777" w:rsidR="000D387D" w:rsidRPr="00A04171" w:rsidRDefault="000D387D" w:rsidP="000D387D">
            <w:pPr>
              <w:tabs>
                <w:tab w:val="center" w:pos="4702"/>
                <w:tab w:val="right" w:pos="9405"/>
              </w:tabs>
              <w:jc w:val="left"/>
              <w:rPr>
                <w:lang w:val="sr-Cyrl-BA" w:eastAsia="sr-Latn-CS"/>
              </w:rPr>
            </w:pPr>
            <w:r>
              <w:rPr>
                <w:lang w:val="sr-Cyrl-BA" w:eastAsia="sr-Latn-CS"/>
              </w:rPr>
              <w:t>10</w:t>
            </w:r>
          </w:p>
        </w:tc>
        <w:tc>
          <w:tcPr>
            <w:tcW w:w="649" w:type="pct"/>
            <w:tcBorders>
              <w:top w:val="single" w:sz="4" w:space="0" w:color="auto"/>
            </w:tcBorders>
            <w:shd w:val="clear" w:color="auto" w:fill="auto"/>
            <w:vAlign w:val="center"/>
          </w:tcPr>
          <w:p w14:paraId="5CFCA6D3" w14:textId="77777777" w:rsidR="000D387D" w:rsidRPr="00983415" w:rsidRDefault="000D387D" w:rsidP="000D387D">
            <w:pPr>
              <w:jc w:val="center"/>
              <w:rPr>
                <w:rFonts w:cs="Arial"/>
                <w:b/>
                <w:bCs/>
                <w:i/>
                <w:iCs/>
              </w:rPr>
            </w:pPr>
          </w:p>
        </w:tc>
        <w:tc>
          <w:tcPr>
            <w:tcW w:w="670" w:type="pct"/>
            <w:tcBorders>
              <w:top w:val="single" w:sz="4" w:space="0" w:color="auto"/>
            </w:tcBorders>
            <w:shd w:val="clear" w:color="auto" w:fill="auto"/>
            <w:vAlign w:val="center"/>
          </w:tcPr>
          <w:p w14:paraId="6398D3AD" w14:textId="77777777" w:rsidR="000D387D" w:rsidRPr="00983415" w:rsidRDefault="000D387D" w:rsidP="000D387D">
            <w:pPr>
              <w:jc w:val="center"/>
              <w:rPr>
                <w:rFonts w:cs="Arial"/>
                <w:b/>
                <w:bCs/>
                <w:i/>
                <w:iCs/>
              </w:rPr>
            </w:pPr>
          </w:p>
        </w:tc>
        <w:tc>
          <w:tcPr>
            <w:tcW w:w="638" w:type="pct"/>
            <w:tcBorders>
              <w:top w:val="single" w:sz="4" w:space="0" w:color="auto"/>
            </w:tcBorders>
            <w:shd w:val="clear" w:color="auto" w:fill="auto"/>
            <w:vAlign w:val="center"/>
          </w:tcPr>
          <w:p w14:paraId="78FD8AAE" w14:textId="77777777" w:rsidR="000D387D" w:rsidRPr="00983415" w:rsidRDefault="000D387D" w:rsidP="000D387D">
            <w:pPr>
              <w:jc w:val="center"/>
              <w:rPr>
                <w:rFonts w:cs="Arial"/>
                <w:b/>
                <w:bCs/>
                <w:i/>
                <w:iCs/>
              </w:rPr>
            </w:pPr>
          </w:p>
        </w:tc>
        <w:tc>
          <w:tcPr>
            <w:tcW w:w="701" w:type="pct"/>
            <w:tcBorders>
              <w:top w:val="single" w:sz="4" w:space="0" w:color="auto"/>
            </w:tcBorders>
            <w:shd w:val="clear" w:color="auto" w:fill="auto"/>
            <w:vAlign w:val="center"/>
          </w:tcPr>
          <w:p w14:paraId="31BE3890" w14:textId="77777777" w:rsidR="000D387D" w:rsidRPr="00983415" w:rsidRDefault="000D387D" w:rsidP="000D387D">
            <w:pPr>
              <w:jc w:val="center"/>
              <w:rPr>
                <w:rFonts w:cs="Arial"/>
                <w:b/>
                <w:bCs/>
                <w:i/>
                <w:iCs/>
              </w:rPr>
            </w:pPr>
          </w:p>
        </w:tc>
      </w:tr>
      <w:tr w:rsidR="000D387D" w:rsidRPr="00983415" w14:paraId="572FCB33"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541FE61"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22.</w:t>
            </w:r>
          </w:p>
        </w:tc>
        <w:tc>
          <w:tcPr>
            <w:tcW w:w="1558" w:type="pct"/>
            <w:tcBorders>
              <w:top w:val="single" w:sz="4" w:space="0" w:color="000000"/>
              <w:left w:val="single" w:sz="4" w:space="0" w:color="auto"/>
              <w:bottom w:val="single" w:sz="4" w:space="0" w:color="000000"/>
              <w:right w:val="single" w:sz="4" w:space="0" w:color="000000"/>
            </w:tcBorders>
            <w:vAlign w:val="center"/>
          </w:tcPr>
          <w:p w14:paraId="5FC8A913" w14:textId="77777777" w:rsidR="000D387D" w:rsidRPr="00A04171" w:rsidRDefault="000D387D" w:rsidP="000D387D">
            <w:pPr>
              <w:tabs>
                <w:tab w:val="center" w:pos="4702"/>
                <w:tab w:val="right" w:pos="9405"/>
              </w:tabs>
              <w:jc w:val="left"/>
              <w:rPr>
                <w:lang w:val="sr-Cyrl-CS" w:eastAsia="sr-Latn-CS"/>
              </w:rPr>
            </w:pPr>
            <w:r w:rsidRPr="00A04171">
              <w:rPr>
                <w:lang w:val="sr-Cyrl-BA" w:eastAsia="sr-Latn-CS"/>
              </w:rPr>
              <w:t xml:space="preserve">ТХ-торакалне кичме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300B35F0"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39211194" w14:textId="77777777" w:rsidR="000D387D" w:rsidRPr="00983415" w:rsidRDefault="000D387D" w:rsidP="000D387D">
            <w:pPr>
              <w:jc w:val="center"/>
              <w:rPr>
                <w:rFonts w:cs="Arial"/>
                <w:b/>
                <w:bCs/>
                <w:i/>
                <w:iCs/>
              </w:rPr>
            </w:pPr>
          </w:p>
        </w:tc>
        <w:tc>
          <w:tcPr>
            <w:tcW w:w="670" w:type="pct"/>
            <w:shd w:val="clear" w:color="auto" w:fill="auto"/>
            <w:vAlign w:val="center"/>
          </w:tcPr>
          <w:p w14:paraId="44AC28FE" w14:textId="77777777" w:rsidR="000D387D" w:rsidRPr="00983415" w:rsidRDefault="000D387D" w:rsidP="000D387D">
            <w:pPr>
              <w:jc w:val="center"/>
              <w:rPr>
                <w:rFonts w:cs="Arial"/>
                <w:b/>
                <w:bCs/>
                <w:i/>
                <w:iCs/>
              </w:rPr>
            </w:pPr>
          </w:p>
        </w:tc>
        <w:tc>
          <w:tcPr>
            <w:tcW w:w="638" w:type="pct"/>
            <w:shd w:val="clear" w:color="auto" w:fill="auto"/>
            <w:vAlign w:val="center"/>
          </w:tcPr>
          <w:p w14:paraId="1BAD6407" w14:textId="77777777" w:rsidR="000D387D" w:rsidRPr="00983415" w:rsidRDefault="000D387D" w:rsidP="000D387D">
            <w:pPr>
              <w:jc w:val="center"/>
              <w:rPr>
                <w:rFonts w:cs="Arial"/>
                <w:b/>
                <w:bCs/>
                <w:i/>
                <w:iCs/>
              </w:rPr>
            </w:pPr>
          </w:p>
        </w:tc>
        <w:tc>
          <w:tcPr>
            <w:tcW w:w="701" w:type="pct"/>
            <w:shd w:val="clear" w:color="auto" w:fill="auto"/>
            <w:vAlign w:val="center"/>
          </w:tcPr>
          <w:p w14:paraId="65E32C85" w14:textId="77777777" w:rsidR="000D387D" w:rsidRPr="00983415" w:rsidRDefault="000D387D" w:rsidP="000D387D">
            <w:pPr>
              <w:jc w:val="center"/>
              <w:rPr>
                <w:rFonts w:cs="Arial"/>
                <w:b/>
                <w:bCs/>
                <w:i/>
                <w:iCs/>
              </w:rPr>
            </w:pPr>
          </w:p>
        </w:tc>
      </w:tr>
      <w:tr w:rsidR="000D387D" w:rsidRPr="00983415" w14:paraId="0C9B42BB"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F93380B"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23.</w:t>
            </w:r>
          </w:p>
        </w:tc>
        <w:tc>
          <w:tcPr>
            <w:tcW w:w="1558" w:type="pct"/>
            <w:tcBorders>
              <w:top w:val="single" w:sz="4" w:space="0" w:color="000000"/>
              <w:left w:val="single" w:sz="4" w:space="0" w:color="auto"/>
              <w:bottom w:val="single" w:sz="4" w:space="0" w:color="000000"/>
              <w:right w:val="single" w:sz="4" w:space="0" w:color="000000"/>
            </w:tcBorders>
            <w:vAlign w:val="center"/>
          </w:tcPr>
          <w:p w14:paraId="2DD9FA01"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ЛС-лумбо-сакралне кичме</w:t>
            </w:r>
          </w:p>
        </w:tc>
        <w:tc>
          <w:tcPr>
            <w:tcW w:w="556" w:type="pct"/>
            <w:tcBorders>
              <w:top w:val="single" w:sz="4" w:space="0" w:color="000000"/>
              <w:left w:val="single" w:sz="4" w:space="0" w:color="auto"/>
              <w:bottom w:val="single" w:sz="4" w:space="0" w:color="000000"/>
              <w:right w:val="single" w:sz="4" w:space="0" w:color="000000"/>
            </w:tcBorders>
          </w:tcPr>
          <w:p w14:paraId="1E58C372" w14:textId="77777777" w:rsidR="000D387D" w:rsidRPr="00EB2652" w:rsidRDefault="000D387D" w:rsidP="000D387D">
            <w:pPr>
              <w:tabs>
                <w:tab w:val="center" w:pos="4702"/>
                <w:tab w:val="right" w:pos="9405"/>
              </w:tabs>
              <w:jc w:val="left"/>
              <w:rPr>
                <w:lang w:eastAsia="sr-Latn-CS"/>
              </w:rPr>
            </w:pPr>
            <w:r>
              <w:rPr>
                <w:lang w:val="sr-Cyrl-CS" w:eastAsia="sr-Latn-CS"/>
              </w:rPr>
              <w:t>3</w:t>
            </w:r>
            <w:r>
              <w:rPr>
                <w:lang w:eastAsia="sr-Latn-CS"/>
              </w:rPr>
              <w:t>5</w:t>
            </w:r>
          </w:p>
        </w:tc>
        <w:tc>
          <w:tcPr>
            <w:tcW w:w="649" w:type="pct"/>
            <w:shd w:val="clear" w:color="auto" w:fill="auto"/>
            <w:vAlign w:val="center"/>
          </w:tcPr>
          <w:p w14:paraId="4E4EA00A" w14:textId="77777777" w:rsidR="000D387D" w:rsidRPr="00983415" w:rsidRDefault="000D387D" w:rsidP="000D387D">
            <w:pPr>
              <w:jc w:val="center"/>
              <w:rPr>
                <w:rFonts w:cs="Arial"/>
                <w:b/>
                <w:bCs/>
                <w:i/>
                <w:iCs/>
              </w:rPr>
            </w:pPr>
          </w:p>
        </w:tc>
        <w:tc>
          <w:tcPr>
            <w:tcW w:w="670" w:type="pct"/>
            <w:shd w:val="clear" w:color="auto" w:fill="auto"/>
            <w:vAlign w:val="center"/>
          </w:tcPr>
          <w:p w14:paraId="395E7F3E" w14:textId="77777777" w:rsidR="000D387D" w:rsidRPr="00983415" w:rsidRDefault="000D387D" w:rsidP="000D387D">
            <w:pPr>
              <w:jc w:val="center"/>
              <w:rPr>
                <w:rFonts w:cs="Arial"/>
                <w:b/>
                <w:bCs/>
                <w:i/>
                <w:iCs/>
              </w:rPr>
            </w:pPr>
          </w:p>
        </w:tc>
        <w:tc>
          <w:tcPr>
            <w:tcW w:w="638" w:type="pct"/>
            <w:shd w:val="clear" w:color="auto" w:fill="auto"/>
            <w:vAlign w:val="center"/>
          </w:tcPr>
          <w:p w14:paraId="79443EAB" w14:textId="77777777" w:rsidR="000D387D" w:rsidRPr="00983415" w:rsidRDefault="000D387D" w:rsidP="000D387D">
            <w:pPr>
              <w:jc w:val="center"/>
              <w:rPr>
                <w:rFonts w:cs="Arial"/>
                <w:b/>
                <w:bCs/>
                <w:i/>
                <w:iCs/>
              </w:rPr>
            </w:pPr>
          </w:p>
        </w:tc>
        <w:tc>
          <w:tcPr>
            <w:tcW w:w="701" w:type="pct"/>
            <w:shd w:val="clear" w:color="auto" w:fill="auto"/>
            <w:vAlign w:val="center"/>
          </w:tcPr>
          <w:p w14:paraId="4A251B75" w14:textId="77777777" w:rsidR="000D387D" w:rsidRPr="00983415" w:rsidRDefault="000D387D" w:rsidP="000D387D">
            <w:pPr>
              <w:jc w:val="center"/>
              <w:rPr>
                <w:rFonts w:cs="Arial"/>
                <w:b/>
                <w:bCs/>
                <w:i/>
                <w:iCs/>
              </w:rPr>
            </w:pPr>
          </w:p>
        </w:tc>
      </w:tr>
      <w:tr w:rsidR="000D387D" w:rsidRPr="00983415" w14:paraId="0D9F0185"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3B5BB0A3"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24.</w:t>
            </w:r>
          </w:p>
        </w:tc>
        <w:tc>
          <w:tcPr>
            <w:tcW w:w="1558" w:type="pct"/>
            <w:tcBorders>
              <w:top w:val="single" w:sz="4" w:space="0" w:color="000000"/>
              <w:left w:val="single" w:sz="4" w:space="0" w:color="auto"/>
              <w:bottom w:val="single" w:sz="4" w:space="0" w:color="000000"/>
              <w:right w:val="single" w:sz="4" w:space="0" w:color="000000"/>
            </w:tcBorders>
            <w:vAlign w:val="center"/>
          </w:tcPr>
          <w:p w14:paraId="4794399A" w14:textId="77777777" w:rsidR="000D387D" w:rsidRPr="00A04171" w:rsidRDefault="000D387D" w:rsidP="000D387D">
            <w:pPr>
              <w:tabs>
                <w:tab w:val="center" w:pos="4702"/>
                <w:tab w:val="right" w:pos="9405"/>
              </w:tabs>
              <w:jc w:val="left"/>
              <w:rPr>
                <w:lang w:val="sr-Cyrl-CS" w:eastAsia="sr-Latn-CS"/>
              </w:rPr>
            </w:pPr>
            <w:r w:rsidRPr="00A04171">
              <w:rPr>
                <w:lang w:val="sr-Cyrl-CS" w:eastAsia="sr-Latn-CS"/>
              </w:rPr>
              <w:t>ЛС-лумбо-сакралне кичме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1C72A15D" w14:textId="77777777" w:rsidR="000D387D" w:rsidRPr="00A04171"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74A52D25" w14:textId="77777777" w:rsidR="000D387D" w:rsidRPr="00983415" w:rsidRDefault="000D387D" w:rsidP="000D387D">
            <w:pPr>
              <w:jc w:val="center"/>
              <w:rPr>
                <w:rFonts w:cs="Arial"/>
                <w:b/>
                <w:bCs/>
                <w:i/>
                <w:iCs/>
              </w:rPr>
            </w:pPr>
          </w:p>
        </w:tc>
        <w:tc>
          <w:tcPr>
            <w:tcW w:w="670" w:type="pct"/>
            <w:shd w:val="clear" w:color="auto" w:fill="auto"/>
            <w:vAlign w:val="center"/>
          </w:tcPr>
          <w:p w14:paraId="7FC1E5C4" w14:textId="77777777" w:rsidR="000D387D" w:rsidRPr="00983415" w:rsidRDefault="000D387D" w:rsidP="000D387D">
            <w:pPr>
              <w:jc w:val="center"/>
              <w:rPr>
                <w:rFonts w:cs="Arial"/>
                <w:b/>
                <w:bCs/>
                <w:i/>
                <w:iCs/>
              </w:rPr>
            </w:pPr>
          </w:p>
        </w:tc>
        <w:tc>
          <w:tcPr>
            <w:tcW w:w="638" w:type="pct"/>
            <w:shd w:val="clear" w:color="auto" w:fill="auto"/>
            <w:vAlign w:val="center"/>
          </w:tcPr>
          <w:p w14:paraId="4C987DD3" w14:textId="77777777" w:rsidR="000D387D" w:rsidRPr="00983415" w:rsidRDefault="000D387D" w:rsidP="000D387D">
            <w:pPr>
              <w:jc w:val="center"/>
              <w:rPr>
                <w:rFonts w:cs="Arial"/>
                <w:b/>
                <w:bCs/>
                <w:i/>
                <w:iCs/>
              </w:rPr>
            </w:pPr>
          </w:p>
        </w:tc>
        <w:tc>
          <w:tcPr>
            <w:tcW w:w="701" w:type="pct"/>
            <w:shd w:val="clear" w:color="auto" w:fill="auto"/>
            <w:vAlign w:val="center"/>
          </w:tcPr>
          <w:p w14:paraId="111FD79B" w14:textId="77777777" w:rsidR="000D387D" w:rsidRPr="00983415" w:rsidRDefault="000D387D" w:rsidP="000D387D">
            <w:pPr>
              <w:jc w:val="center"/>
              <w:rPr>
                <w:rFonts w:cs="Arial"/>
                <w:b/>
                <w:bCs/>
                <w:i/>
                <w:iCs/>
              </w:rPr>
            </w:pPr>
          </w:p>
        </w:tc>
      </w:tr>
      <w:tr w:rsidR="000D387D" w:rsidRPr="00983415" w14:paraId="5826D07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80A053D"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25.</w:t>
            </w:r>
          </w:p>
        </w:tc>
        <w:tc>
          <w:tcPr>
            <w:tcW w:w="1558" w:type="pct"/>
            <w:tcBorders>
              <w:top w:val="single" w:sz="4" w:space="0" w:color="000000"/>
              <w:left w:val="single" w:sz="4" w:space="0" w:color="auto"/>
              <w:bottom w:val="single" w:sz="4" w:space="0" w:color="000000"/>
              <w:right w:val="single" w:sz="4" w:space="0" w:color="000000"/>
            </w:tcBorders>
            <w:vAlign w:val="center"/>
          </w:tcPr>
          <w:p w14:paraId="2377B84C"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Колена</w:t>
            </w:r>
          </w:p>
        </w:tc>
        <w:tc>
          <w:tcPr>
            <w:tcW w:w="556" w:type="pct"/>
            <w:tcBorders>
              <w:top w:val="single" w:sz="4" w:space="0" w:color="000000"/>
              <w:left w:val="single" w:sz="4" w:space="0" w:color="auto"/>
              <w:bottom w:val="single" w:sz="4" w:space="0" w:color="000000"/>
              <w:right w:val="single" w:sz="4" w:space="0" w:color="000000"/>
            </w:tcBorders>
          </w:tcPr>
          <w:p w14:paraId="42E60BDC" w14:textId="77777777" w:rsidR="000D387D" w:rsidRPr="00A04171" w:rsidRDefault="000D387D" w:rsidP="000D387D">
            <w:pPr>
              <w:tabs>
                <w:tab w:val="center" w:pos="4702"/>
                <w:tab w:val="right" w:pos="9405"/>
              </w:tabs>
              <w:jc w:val="left"/>
              <w:rPr>
                <w:lang w:val="sr-Cyrl-BA" w:eastAsia="sr-Latn-CS"/>
              </w:rPr>
            </w:pPr>
            <w:r>
              <w:rPr>
                <w:lang w:val="sr-Cyrl-BA" w:eastAsia="sr-Latn-CS"/>
              </w:rPr>
              <w:t>15</w:t>
            </w:r>
          </w:p>
        </w:tc>
        <w:tc>
          <w:tcPr>
            <w:tcW w:w="649" w:type="pct"/>
            <w:shd w:val="clear" w:color="auto" w:fill="auto"/>
            <w:vAlign w:val="center"/>
          </w:tcPr>
          <w:p w14:paraId="0E61BF02" w14:textId="77777777" w:rsidR="000D387D" w:rsidRPr="00983415" w:rsidRDefault="000D387D" w:rsidP="000D387D">
            <w:pPr>
              <w:jc w:val="center"/>
              <w:rPr>
                <w:rFonts w:cs="Arial"/>
                <w:b/>
                <w:bCs/>
                <w:i/>
                <w:iCs/>
              </w:rPr>
            </w:pPr>
          </w:p>
        </w:tc>
        <w:tc>
          <w:tcPr>
            <w:tcW w:w="670" w:type="pct"/>
            <w:shd w:val="clear" w:color="auto" w:fill="auto"/>
            <w:vAlign w:val="center"/>
          </w:tcPr>
          <w:p w14:paraId="56E95929" w14:textId="77777777" w:rsidR="000D387D" w:rsidRPr="00983415" w:rsidRDefault="000D387D" w:rsidP="000D387D">
            <w:pPr>
              <w:jc w:val="center"/>
              <w:rPr>
                <w:rFonts w:cs="Arial"/>
                <w:b/>
                <w:bCs/>
                <w:i/>
                <w:iCs/>
              </w:rPr>
            </w:pPr>
          </w:p>
        </w:tc>
        <w:tc>
          <w:tcPr>
            <w:tcW w:w="638" w:type="pct"/>
            <w:shd w:val="clear" w:color="auto" w:fill="auto"/>
            <w:vAlign w:val="center"/>
          </w:tcPr>
          <w:p w14:paraId="510E64E4" w14:textId="77777777" w:rsidR="000D387D" w:rsidRPr="00983415" w:rsidRDefault="000D387D" w:rsidP="000D387D">
            <w:pPr>
              <w:jc w:val="center"/>
              <w:rPr>
                <w:rFonts w:cs="Arial"/>
                <w:b/>
                <w:bCs/>
                <w:i/>
                <w:iCs/>
              </w:rPr>
            </w:pPr>
          </w:p>
        </w:tc>
        <w:tc>
          <w:tcPr>
            <w:tcW w:w="701" w:type="pct"/>
            <w:shd w:val="clear" w:color="auto" w:fill="auto"/>
            <w:vAlign w:val="center"/>
          </w:tcPr>
          <w:p w14:paraId="3041675B" w14:textId="77777777" w:rsidR="000D387D" w:rsidRPr="00983415" w:rsidRDefault="000D387D" w:rsidP="000D387D">
            <w:pPr>
              <w:jc w:val="center"/>
              <w:rPr>
                <w:rFonts w:cs="Arial"/>
                <w:b/>
                <w:bCs/>
                <w:i/>
                <w:iCs/>
              </w:rPr>
            </w:pPr>
          </w:p>
        </w:tc>
      </w:tr>
      <w:tr w:rsidR="000D387D" w:rsidRPr="00983415" w14:paraId="682E8CB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4177CB4"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26.</w:t>
            </w:r>
          </w:p>
        </w:tc>
        <w:tc>
          <w:tcPr>
            <w:tcW w:w="1558" w:type="pct"/>
            <w:tcBorders>
              <w:top w:val="single" w:sz="4" w:space="0" w:color="000000"/>
              <w:left w:val="single" w:sz="4" w:space="0" w:color="auto"/>
              <w:bottom w:val="single" w:sz="4" w:space="0" w:color="000000"/>
              <w:right w:val="single" w:sz="4" w:space="0" w:color="000000"/>
            </w:tcBorders>
            <w:vAlign w:val="center"/>
          </w:tcPr>
          <w:p w14:paraId="7417F6AE"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Колена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565F63A0"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247DD90D" w14:textId="77777777" w:rsidR="000D387D" w:rsidRPr="00983415" w:rsidRDefault="000D387D" w:rsidP="000D387D">
            <w:pPr>
              <w:jc w:val="center"/>
              <w:rPr>
                <w:rFonts w:cs="Arial"/>
                <w:b/>
                <w:bCs/>
                <w:i/>
                <w:iCs/>
              </w:rPr>
            </w:pPr>
          </w:p>
        </w:tc>
        <w:tc>
          <w:tcPr>
            <w:tcW w:w="670" w:type="pct"/>
            <w:shd w:val="clear" w:color="auto" w:fill="auto"/>
            <w:vAlign w:val="center"/>
          </w:tcPr>
          <w:p w14:paraId="0AFC9F18" w14:textId="77777777" w:rsidR="000D387D" w:rsidRPr="00983415" w:rsidRDefault="000D387D" w:rsidP="000D387D">
            <w:pPr>
              <w:jc w:val="center"/>
              <w:rPr>
                <w:rFonts w:cs="Arial"/>
                <w:b/>
                <w:bCs/>
                <w:i/>
                <w:iCs/>
              </w:rPr>
            </w:pPr>
          </w:p>
        </w:tc>
        <w:tc>
          <w:tcPr>
            <w:tcW w:w="638" w:type="pct"/>
            <w:shd w:val="clear" w:color="auto" w:fill="auto"/>
            <w:vAlign w:val="center"/>
          </w:tcPr>
          <w:p w14:paraId="18700741" w14:textId="77777777" w:rsidR="000D387D" w:rsidRPr="00983415" w:rsidRDefault="000D387D" w:rsidP="000D387D">
            <w:pPr>
              <w:jc w:val="center"/>
              <w:rPr>
                <w:rFonts w:cs="Arial"/>
                <w:b/>
                <w:bCs/>
                <w:i/>
                <w:iCs/>
              </w:rPr>
            </w:pPr>
          </w:p>
        </w:tc>
        <w:tc>
          <w:tcPr>
            <w:tcW w:w="701" w:type="pct"/>
            <w:shd w:val="clear" w:color="auto" w:fill="auto"/>
            <w:vAlign w:val="center"/>
          </w:tcPr>
          <w:p w14:paraId="1CD3108C" w14:textId="77777777" w:rsidR="000D387D" w:rsidRPr="00983415" w:rsidRDefault="000D387D" w:rsidP="000D387D">
            <w:pPr>
              <w:jc w:val="center"/>
              <w:rPr>
                <w:rFonts w:cs="Arial"/>
                <w:b/>
                <w:bCs/>
                <w:i/>
                <w:iCs/>
              </w:rPr>
            </w:pPr>
          </w:p>
        </w:tc>
      </w:tr>
      <w:tr w:rsidR="000D387D" w:rsidRPr="00983415" w14:paraId="49760190"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CD96215"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27.</w:t>
            </w:r>
          </w:p>
        </w:tc>
        <w:tc>
          <w:tcPr>
            <w:tcW w:w="1558" w:type="pct"/>
            <w:tcBorders>
              <w:top w:val="single" w:sz="4" w:space="0" w:color="000000"/>
              <w:left w:val="single" w:sz="4" w:space="0" w:color="auto"/>
              <w:bottom w:val="single" w:sz="4" w:space="0" w:color="000000"/>
              <w:right w:val="single" w:sz="4" w:space="0" w:color="000000"/>
            </w:tcBorders>
            <w:vAlign w:val="center"/>
          </w:tcPr>
          <w:p w14:paraId="1A94A768"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Дојке</w:t>
            </w:r>
          </w:p>
        </w:tc>
        <w:tc>
          <w:tcPr>
            <w:tcW w:w="556" w:type="pct"/>
            <w:tcBorders>
              <w:top w:val="single" w:sz="4" w:space="0" w:color="000000"/>
              <w:left w:val="single" w:sz="4" w:space="0" w:color="auto"/>
              <w:bottom w:val="single" w:sz="4" w:space="0" w:color="000000"/>
              <w:right w:val="single" w:sz="4" w:space="0" w:color="000000"/>
            </w:tcBorders>
          </w:tcPr>
          <w:p w14:paraId="53E70A36"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617F93C1" w14:textId="77777777" w:rsidR="000D387D" w:rsidRPr="00983415" w:rsidRDefault="000D387D" w:rsidP="000D387D">
            <w:pPr>
              <w:jc w:val="center"/>
              <w:rPr>
                <w:rFonts w:cs="Arial"/>
                <w:b/>
                <w:bCs/>
                <w:i/>
                <w:iCs/>
              </w:rPr>
            </w:pPr>
          </w:p>
        </w:tc>
        <w:tc>
          <w:tcPr>
            <w:tcW w:w="670" w:type="pct"/>
            <w:shd w:val="clear" w:color="auto" w:fill="auto"/>
            <w:vAlign w:val="center"/>
          </w:tcPr>
          <w:p w14:paraId="765440A8" w14:textId="77777777" w:rsidR="000D387D" w:rsidRPr="00983415" w:rsidRDefault="000D387D" w:rsidP="000D387D">
            <w:pPr>
              <w:jc w:val="center"/>
              <w:rPr>
                <w:rFonts w:cs="Arial"/>
                <w:b/>
                <w:bCs/>
                <w:i/>
                <w:iCs/>
              </w:rPr>
            </w:pPr>
          </w:p>
        </w:tc>
        <w:tc>
          <w:tcPr>
            <w:tcW w:w="638" w:type="pct"/>
            <w:shd w:val="clear" w:color="auto" w:fill="auto"/>
            <w:vAlign w:val="center"/>
          </w:tcPr>
          <w:p w14:paraId="19415C4D" w14:textId="77777777" w:rsidR="000D387D" w:rsidRPr="00983415" w:rsidRDefault="000D387D" w:rsidP="000D387D">
            <w:pPr>
              <w:jc w:val="center"/>
              <w:rPr>
                <w:rFonts w:cs="Arial"/>
                <w:b/>
                <w:bCs/>
                <w:i/>
                <w:iCs/>
              </w:rPr>
            </w:pPr>
          </w:p>
        </w:tc>
        <w:tc>
          <w:tcPr>
            <w:tcW w:w="701" w:type="pct"/>
            <w:shd w:val="clear" w:color="auto" w:fill="auto"/>
            <w:vAlign w:val="center"/>
          </w:tcPr>
          <w:p w14:paraId="7B7EC5C5" w14:textId="77777777" w:rsidR="000D387D" w:rsidRPr="00983415" w:rsidRDefault="000D387D" w:rsidP="000D387D">
            <w:pPr>
              <w:jc w:val="center"/>
              <w:rPr>
                <w:rFonts w:cs="Arial"/>
                <w:b/>
                <w:bCs/>
                <w:i/>
                <w:iCs/>
              </w:rPr>
            </w:pPr>
          </w:p>
        </w:tc>
      </w:tr>
      <w:tr w:rsidR="000D387D" w:rsidRPr="00983415" w14:paraId="0996AF6D"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F26D9D6"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28.</w:t>
            </w:r>
          </w:p>
        </w:tc>
        <w:tc>
          <w:tcPr>
            <w:tcW w:w="1558" w:type="pct"/>
            <w:tcBorders>
              <w:top w:val="single" w:sz="4" w:space="0" w:color="000000"/>
              <w:left w:val="single" w:sz="4" w:space="0" w:color="auto"/>
              <w:bottom w:val="single" w:sz="4" w:space="0" w:color="000000"/>
              <w:right w:val="single" w:sz="4" w:space="0" w:color="000000"/>
            </w:tcBorders>
            <w:vAlign w:val="center"/>
          </w:tcPr>
          <w:p w14:paraId="207FCF7F"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ЦП</w:t>
            </w:r>
          </w:p>
        </w:tc>
        <w:tc>
          <w:tcPr>
            <w:tcW w:w="556" w:type="pct"/>
            <w:tcBorders>
              <w:top w:val="single" w:sz="4" w:space="0" w:color="000000"/>
              <w:left w:val="single" w:sz="4" w:space="0" w:color="auto"/>
              <w:bottom w:val="single" w:sz="4" w:space="0" w:color="000000"/>
              <w:right w:val="single" w:sz="4" w:space="0" w:color="000000"/>
            </w:tcBorders>
          </w:tcPr>
          <w:p w14:paraId="6247EC10"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7C38131A" w14:textId="77777777" w:rsidR="000D387D" w:rsidRPr="00983415" w:rsidRDefault="000D387D" w:rsidP="000D387D">
            <w:pPr>
              <w:jc w:val="center"/>
              <w:rPr>
                <w:rFonts w:cs="Arial"/>
                <w:b/>
                <w:bCs/>
                <w:i/>
                <w:iCs/>
              </w:rPr>
            </w:pPr>
          </w:p>
        </w:tc>
        <w:tc>
          <w:tcPr>
            <w:tcW w:w="670" w:type="pct"/>
            <w:shd w:val="clear" w:color="auto" w:fill="auto"/>
            <w:vAlign w:val="center"/>
          </w:tcPr>
          <w:p w14:paraId="0E41BEDD" w14:textId="77777777" w:rsidR="000D387D" w:rsidRPr="00983415" w:rsidRDefault="000D387D" w:rsidP="000D387D">
            <w:pPr>
              <w:jc w:val="center"/>
              <w:rPr>
                <w:rFonts w:cs="Arial"/>
                <w:b/>
                <w:bCs/>
                <w:i/>
                <w:iCs/>
              </w:rPr>
            </w:pPr>
          </w:p>
        </w:tc>
        <w:tc>
          <w:tcPr>
            <w:tcW w:w="638" w:type="pct"/>
            <w:shd w:val="clear" w:color="auto" w:fill="auto"/>
            <w:vAlign w:val="center"/>
          </w:tcPr>
          <w:p w14:paraId="0B43E5DA" w14:textId="77777777" w:rsidR="000D387D" w:rsidRPr="00983415" w:rsidRDefault="000D387D" w:rsidP="000D387D">
            <w:pPr>
              <w:jc w:val="center"/>
              <w:rPr>
                <w:rFonts w:cs="Arial"/>
                <w:b/>
                <w:bCs/>
                <w:i/>
                <w:iCs/>
              </w:rPr>
            </w:pPr>
          </w:p>
        </w:tc>
        <w:tc>
          <w:tcPr>
            <w:tcW w:w="701" w:type="pct"/>
            <w:shd w:val="clear" w:color="auto" w:fill="auto"/>
            <w:vAlign w:val="center"/>
          </w:tcPr>
          <w:p w14:paraId="46D58D33" w14:textId="77777777" w:rsidR="000D387D" w:rsidRPr="00983415" w:rsidRDefault="000D387D" w:rsidP="000D387D">
            <w:pPr>
              <w:jc w:val="center"/>
              <w:rPr>
                <w:rFonts w:cs="Arial"/>
                <w:b/>
                <w:bCs/>
                <w:i/>
                <w:iCs/>
              </w:rPr>
            </w:pPr>
          </w:p>
        </w:tc>
      </w:tr>
      <w:tr w:rsidR="000D387D" w:rsidRPr="00983415" w14:paraId="7AC1234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4D4B087"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29.</w:t>
            </w:r>
          </w:p>
        </w:tc>
        <w:tc>
          <w:tcPr>
            <w:tcW w:w="1558" w:type="pct"/>
            <w:tcBorders>
              <w:top w:val="single" w:sz="4" w:space="0" w:color="000000"/>
              <w:left w:val="single" w:sz="4" w:space="0" w:color="auto"/>
              <w:bottom w:val="single" w:sz="4" w:space="0" w:color="000000"/>
              <w:right w:val="single" w:sz="4" w:space="0" w:color="000000"/>
            </w:tcBorders>
            <w:vAlign w:val="center"/>
          </w:tcPr>
          <w:p w14:paraId="1E851345"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Осталих делова тела</w:t>
            </w:r>
          </w:p>
        </w:tc>
        <w:tc>
          <w:tcPr>
            <w:tcW w:w="556" w:type="pct"/>
            <w:tcBorders>
              <w:top w:val="single" w:sz="4" w:space="0" w:color="000000"/>
              <w:left w:val="single" w:sz="4" w:space="0" w:color="auto"/>
              <w:bottom w:val="single" w:sz="4" w:space="0" w:color="000000"/>
              <w:right w:val="single" w:sz="4" w:space="0" w:color="000000"/>
            </w:tcBorders>
          </w:tcPr>
          <w:p w14:paraId="72410B04" w14:textId="77777777" w:rsidR="000D387D" w:rsidRPr="00A04171"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44508732" w14:textId="77777777" w:rsidR="000D387D" w:rsidRPr="00983415" w:rsidRDefault="000D387D" w:rsidP="000D387D">
            <w:pPr>
              <w:jc w:val="center"/>
              <w:rPr>
                <w:rFonts w:cs="Arial"/>
                <w:b/>
                <w:bCs/>
                <w:i/>
                <w:iCs/>
              </w:rPr>
            </w:pPr>
          </w:p>
        </w:tc>
        <w:tc>
          <w:tcPr>
            <w:tcW w:w="670" w:type="pct"/>
            <w:shd w:val="clear" w:color="auto" w:fill="auto"/>
            <w:vAlign w:val="center"/>
          </w:tcPr>
          <w:p w14:paraId="605F74FC" w14:textId="77777777" w:rsidR="000D387D" w:rsidRPr="00983415" w:rsidRDefault="000D387D" w:rsidP="000D387D">
            <w:pPr>
              <w:jc w:val="center"/>
              <w:rPr>
                <w:rFonts w:cs="Arial"/>
                <w:b/>
                <w:bCs/>
                <w:i/>
                <w:iCs/>
              </w:rPr>
            </w:pPr>
          </w:p>
        </w:tc>
        <w:tc>
          <w:tcPr>
            <w:tcW w:w="638" w:type="pct"/>
            <w:shd w:val="clear" w:color="auto" w:fill="auto"/>
            <w:vAlign w:val="center"/>
          </w:tcPr>
          <w:p w14:paraId="4917CFFF" w14:textId="77777777" w:rsidR="000D387D" w:rsidRPr="00983415" w:rsidRDefault="000D387D" w:rsidP="000D387D">
            <w:pPr>
              <w:jc w:val="center"/>
              <w:rPr>
                <w:rFonts w:cs="Arial"/>
                <w:b/>
                <w:bCs/>
                <w:i/>
                <w:iCs/>
              </w:rPr>
            </w:pPr>
          </w:p>
        </w:tc>
        <w:tc>
          <w:tcPr>
            <w:tcW w:w="701" w:type="pct"/>
            <w:shd w:val="clear" w:color="auto" w:fill="auto"/>
            <w:vAlign w:val="center"/>
          </w:tcPr>
          <w:p w14:paraId="31934B6B" w14:textId="77777777" w:rsidR="000D387D" w:rsidRPr="00983415" w:rsidRDefault="000D387D" w:rsidP="000D387D">
            <w:pPr>
              <w:jc w:val="center"/>
              <w:rPr>
                <w:rFonts w:cs="Arial"/>
                <w:b/>
                <w:bCs/>
                <w:i/>
                <w:iCs/>
              </w:rPr>
            </w:pPr>
          </w:p>
        </w:tc>
      </w:tr>
      <w:tr w:rsidR="000D387D" w:rsidRPr="00983415" w14:paraId="52EC21CB"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E737212"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30.</w:t>
            </w:r>
          </w:p>
        </w:tc>
        <w:tc>
          <w:tcPr>
            <w:tcW w:w="1558" w:type="pct"/>
            <w:tcBorders>
              <w:top w:val="single" w:sz="4" w:space="0" w:color="000000"/>
              <w:left w:val="single" w:sz="4" w:space="0" w:color="auto"/>
              <w:bottom w:val="single" w:sz="4" w:space="0" w:color="000000"/>
              <w:right w:val="single" w:sz="4" w:space="0" w:color="000000"/>
            </w:tcBorders>
            <w:vAlign w:val="center"/>
          </w:tcPr>
          <w:p w14:paraId="0DEC128E"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 xml:space="preserve">Осталих делова тела </w:t>
            </w:r>
            <w:r w:rsidRPr="00A04171">
              <w:rPr>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34908849" w14:textId="77777777" w:rsidR="000D387D" w:rsidRPr="00A04171"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27C922ED" w14:textId="77777777" w:rsidR="000D387D" w:rsidRPr="00983415" w:rsidRDefault="000D387D" w:rsidP="000D387D">
            <w:pPr>
              <w:jc w:val="center"/>
              <w:rPr>
                <w:rFonts w:cs="Arial"/>
                <w:b/>
                <w:bCs/>
                <w:i/>
                <w:iCs/>
              </w:rPr>
            </w:pPr>
          </w:p>
        </w:tc>
        <w:tc>
          <w:tcPr>
            <w:tcW w:w="670" w:type="pct"/>
            <w:shd w:val="clear" w:color="auto" w:fill="auto"/>
            <w:vAlign w:val="center"/>
          </w:tcPr>
          <w:p w14:paraId="6A4D9FBC" w14:textId="77777777" w:rsidR="000D387D" w:rsidRPr="00983415" w:rsidRDefault="000D387D" w:rsidP="000D387D">
            <w:pPr>
              <w:jc w:val="center"/>
              <w:rPr>
                <w:rFonts w:cs="Arial"/>
                <w:b/>
                <w:bCs/>
                <w:i/>
                <w:iCs/>
              </w:rPr>
            </w:pPr>
          </w:p>
        </w:tc>
        <w:tc>
          <w:tcPr>
            <w:tcW w:w="638" w:type="pct"/>
            <w:shd w:val="clear" w:color="auto" w:fill="auto"/>
            <w:vAlign w:val="center"/>
          </w:tcPr>
          <w:p w14:paraId="3EF5CDA2" w14:textId="77777777" w:rsidR="000D387D" w:rsidRPr="00983415" w:rsidRDefault="000D387D" w:rsidP="000D387D">
            <w:pPr>
              <w:jc w:val="center"/>
              <w:rPr>
                <w:rFonts w:cs="Arial"/>
                <w:b/>
                <w:bCs/>
                <w:i/>
                <w:iCs/>
              </w:rPr>
            </w:pPr>
          </w:p>
        </w:tc>
        <w:tc>
          <w:tcPr>
            <w:tcW w:w="701" w:type="pct"/>
            <w:shd w:val="clear" w:color="auto" w:fill="auto"/>
            <w:vAlign w:val="center"/>
          </w:tcPr>
          <w:p w14:paraId="76DE8DA0" w14:textId="77777777" w:rsidR="000D387D" w:rsidRPr="00983415" w:rsidRDefault="000D387D" w:rsidP="000D387D">
            <w:pPr>
              <w:jc w:val="center"/>
              <w:rPr>
                <w:rFonts w:cs="Arial"/>
                <w:b/>
                <w:bCs/>
                <w:i/>
                <w:iCs/>
              </w:rPr>
            </w:pPr>
          </w:p>
        </w:tc>
      </w:tr>
      <w:tr w:rsidR="000D387D" w:rsidRPr="00983415" w14:paraId="70E063DA"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7D94D86" w14:textId="77777777" w:rsidR="000D387D" w:rsidRPr="00A04171" w:rsidRDefault="000D387D" w:rsidP="000D387D">
            <w:pPr>
              <w:tabs>
                <w:tab w:val="center" w:pos="4702"/>
                <w:tab w:val="right" w:pos="9405"/>
              </w:tabs>
              <w:jc w:val="center"/>
              <w:rPr>
                <w:lang w:val="sr-Cyrl-CS" w:eastAsia="sr-Latn-CS"/>
              </w:rPr>
            </w:pPr>
            <w:r w:rsidRPr="00A04171">
              <w:rPr>
                <w:lang w:val="sr-Cyrl-CS" w:eastAsia="sr-Latn-CS"/>
              </w:rPr>
              <w:t>31.</w:t>
            </w:r>
          </w:p>
        </w:tc>
        <w:tc>
          <w:tcPr>
            <w:tcW w:w="1558" w:type="pct"/>
            <w:tcBorders>
              <w:top w:val="single" w:sz="4" w:space="0" w:color="000000"/>
              <w:left w:val="single" w:sz="4" w:space="0" w:color="auto"/>
              <w:bottom w:val="single" w:sz="4" w:space="0" w:color="000000"/>
              <w:right w:val="single" w:sz="4" w:space="0" w:color="000000"/>
            </w:tcBorders>
            <w:vAlign w:val="center"/>
          </w:tcPr>
          <w:p w14:paraId="767FF348" w14:textId="77777777" w:rsidR="000D387D" w:rsidRPr="00A04171" w:rsidRDefault="000D387D" w:rsidP="000D387D">
            <w:pPr>
              <w:tabs>
                <w:tab w:val="center" w:pos="4702"/>
                <w:tab w:val="right" w:pos="9405"/>
              </w:tabs>
              <w:jc w:val="left"/>
              <w:rPr>
                <w:lang w:val="sr-Cyrl-BA" w:eastAsia="sr-Latn-CS"/>
              </w:rPr>
            </w:pPr>
            <w:r w:rsidRPr="00A04171">
              <w:rPr>
                <w:lang w:val="sr-Cyrl-BA" w:eastAsia="sr-Latn-CS"/>
              </w:rPr>
              <w:t>У анестезији</w:t>
            </w:r>
          </w:p>
        </w:tc>
        <w:tc>
          <w:tcPr>
            <w:tcW w:w="556" w:type="pct"/>
            <w:tcBorders>
              <w:top w:val="single" w:sz="4" w:space="0" w:color="000000"/>
              <w:left w:val="single" w:sz="4" w:space="0" w:color="auto"/>
              <w:bottom w:val="single" w:sz="4" w:space="0" w:color="000000"/>
              <w:right w:val="single" w:sz="4" w:space="0" w:color="000000"/>
            </w:tcBorders>
          </w:tcPr>
          <w:p w14:paraId="25A4F6B0" w14:textId="77777777" w:rsidR="000D387D" w:rsidRPr="00A04171" w:rsidRDefault="000D387D" w:rsidP="000D387D">
            <w:pPr>
              <w:tabs>
                <w:tab w:val="center" w:pos="4702"/>
                <w:tab w:val="right" w:pos="9405"/>
              </w:tabs>
              <w:jc w:val="left"/>
              <w:rPr>
                <w:lang w:val="sr-Cyrl-BA" w:eastAsia="sr-Latn-CS"/>
              </w:rPr>
            </w:pPr>
            <w:r>
              <w:rPr>
                <w:lang w:val="sr-Cyrl-BA" w:eastAsia="sr-Latn-CS"/>
              </w:rPr>
              <w:t>3</w:t>
            </w:r>
          </w:p>
        </w:tc>
        <w:tc>
          <w:tcPr>
            <w:tcW w:w="649" w:type="pct"/>
            <w:shd w:val="clear" w:color="auto" w:fill="auto"/>
            <w:vAlign w:val="center"/>
          </w:tcPr>
          <w:p w14:paraId="44987635" w14:textId="77777777" w:rsidR="000D387D" w:rsidRPr="00983415" w:rsidRDefault="000D387D" w:rsidP="000D387D">
            <w:pPr>
              <w:jc w:val="center"/>
              <w:rPr>
                <w:rFonts w:cs="Arial"/>
                <w:b/>
                <w:bCs/>
                <w:i/>
                <w:iCs/>
              </w:rPr>
            </w:pPr>
          </w:p>
        </w:tc>
        <w:tc>
          <w:tcPr>
            <w:tcW w:w="670" w:type="pct"/>
            <w:shd w:val="clear" w:color="auto" w:fill="auto"/>
            <w:vAlign w:val="center"/>
          </w:tcPr>
          <w:p w14:paraId="27FBB8E8" w14:textId="77777777" w:rsidR="000D387D" w:rsidRPr="00983415" w:rsidRDefault="000D387D" w:rsidP="000D387D">
            <w:pPr>
              <w:jc w:val="center"/>
              <w:rPr>
                <w:rFonts w:cs="Arial"/>
                <w:b/>
                <w:bCs/>
                <w:i/>
                <w:iCs/>
              </w:rPr>
            </w:pPr>
          </w:p>
        </w:tc>
        <w:tc>
          <w:tcPr>
            <w:tcW w:w="638" w:type="pct"/>
            <w:shd w:val="clear" w:color="auto" w:fill="auto"/>
            <w:vAlign w:val="center"/>
          </w:tcPr>
          <w:p w14:paraId="7EF15419" w14:textId="77777777" w:rsidR="000D387D" w:rsidRPr="00983415" w:rsidRDefault="000D387D" w:rsidP="000D387D">
            <w:pPr>
              <w:jc w:val="center"/>
              <w:rPr>
                <w:rFonts w:cs="Arial"/>
                <w:b/>
                <w:bCs/>
                <w:i/>
                <w:iCs/>
              </w:rPr>
            </w:pPr>
          </w:p>
        </w:tc>
        <w:tc>
          <w:tcPr>
            <w:tcW w:w="701" w:type="pct"/>
            <w:shd w:val="clear" w:color="auto" w:fill="auto"/>
            <w:vAlign w:val="center"/>
          </w:tcPr>
          <w:p w14:paraId="0B344FA7" w14:textId="77777777" w:rsidR="000D387D" w:rsidRPr="00983415" w:rsidRDefault="000D387D" w:rsidP="000D387D">
            <w:pPr>
              <w:jc w:val="center"/>
              <w:rPr>
                <w:rFonts w:cs="Arial"/>
                <w:b/>
                <w:bCs/>
                <w:i/>
                <w:iCs/>
              </w:rPr>
            </w:pPr>
          </w:p>
        </w:tc>
      </w:tr>
      <w:tr w:rsidR="000D387D" w:rsidRPr="00983415" w14:paraId="2C4CB563" w14:textId="77777777" w:rsidTr="000D387D">
        <w:trPr>
          <w:trHeight w:val="397"/>
        </w:trPr>
        <w:tc>
          <w:tcPr>
            <w:tcW w:w="228" w:type="pct"/>
            <w:shd w:val="clear" w:color="auto" w:fill="auto"/>
            <w:vAlign w:val="center"/>
          </w:tcPr>
          <w:p w14:paraId="6B638626" w14:textId="77777777" w:rsidR="000D387D" w:rsidRPr="00983415" w:rsidRDefault="000D387D" w:rsidP="000D387D">
            <w:pPr>
              <w:jc w:val="center"/>
              <w:rPr>
                <w:rFonts w:cs="Arial"/>
                <w:b/>
                <w:bCs/>
                <w:i/>
                <w:iCs/>
                <w:lang w:val="sr-Cyrl-CS"/>
              </w:rPr>
            </w:pPr>
          </w:p>
        </w:tc>
        <w:tc>
          <w:tcPr>
            <w:tcW w:w="1558" w:type="pct"/>
            <w:shd w:val="clear" w:color="auto" w:fill="auto"/>
            <w:vAlign w:val="center"/>
          </w:tcPr>
          <w:p w14:paraId="641E45A1" w14:textId="77777777" w:rsidR="000D387D" w:rsidRPr="00983415" w:rsidRDefault="000D387D" w:rsidP="000D387D">
            <w:pPr>
              <w:spacing w:before="0"/>
              <w:rPr>
                <w:rFonts w:cs="Arial"/>
                <w:lang w:val="sr-Latn-RS"/>
              </w:rPr>
            </w:pPr>
            <w:r w:rsidRPr="00562989">
              <w:rPr>
                <w:rFonts w:cs="Arial"/>
                <w:b/>
                <w:lang w:val="sr-Cyrl-CS" w:eastAsia="sr-Latn-CS"/>
              </w:rPr>
              <w:t>Прегледи Магнетном резонанцом са перманентним магнетом отвореног типа</w:t>
            </w:r>
          </w:p>
        </w:tc>
        <w:tc>
          <w:tcPr>
            <w:tcW w:w="556"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8622BFE" w14:textId="77777777" w:rsidR="000D387D" w:rsidRPr="00027C78" w:rsidRDefault="000D387D" w:rsidP="000D387D">
            <w:pPr>
              <w:tabs>
                <w:tab w:val="center" w:pos="4702"/>
                <w:tab w:val="right" w:pos="9405"/>
              </w:tabs>
              <w:jc w:val="center"/>
              <w:rPr>
                <w:rFonts w:cs="Arial"/>
                <w:lang w:val="sr-Cyrl-BA"/>
              </w:rPr>
            </w:pPr>
          </w:p>
        </w:tc>
        <w:tc>
          <w:tcPr>
            <w:tcW w:w="649" w:type="pct"/>
            <w:shd w:val="clear" w:color="auto" w:fill="auto"/>
            <w:vAlign w:val="center"/>
          </w:tcPr>
          <w:p w14:paraId="693EAECD" w14:textId="77777777" w:rsidR="000D387D" w:rsidRPr="00983415" w:rsidRDefault="000D387D" w:rsidP="000D387D">
            <w:pPr>
              <w:jc w:val="center"/>
              <w:rPr>
                <w:rFonts w:cs="Arial"/>
                <w:b/>
                <w:bCs/>
                <w:i/>
                <w:iCs/>
              </w:rPr>
            </w:pPr>
          </w:p>
        </w:tc>
        <w:tc>
          <w:tcPr>
            <w:tcW w:w="670" w:type="pct"/>
            <w:shd w:val="clear" w:color="auto" w:fill="auto"/>
            <w:vAlign w:val="center"/>
          </w:tcPr>
          <w:p w14:paraId="24C4CE4F" w14:textId="77777777" w:rsidR="000D387D" w:rsidRPr="00983415" w:rsidRDefault="000D387D" w:rsidP="000D387D">
            <w:pPr>
              <w:jc w:val="center"/>
              <w:rPr>
                <w:rFonts w:cs="Arial"/>
                <w:b/>
                <w:bCs/>
                <w:i/>
                <w:iCs/>
              </w:rPr>
            </w:pPr>
          </w:p>
        </w:tc>
        <w:tc>
          <w:tcPr>
            <w:tcW w:w="638" w:type="pct"/>
            <w:shd w:val="clear" w:color="auto" w:fill="auto"/>
            <w:vAlign w:val="center"/>
          </w:tcPr>
          <w:p w14:paraId="2D2B6C64" w14:textId="77777777" w:rsidR="000D387D" w:rsidRPr="00983415" w:rsidRDefault="000D387D" w:rsidP="000D387D">
            <w:pPr>
              <w:jc w:val="center"/>
              <w:rPr>
                <w:rFonts w:cs="Arial"/>
                <w:b/>
                <w:bCs/>
                <w:i/>
                <w:iCs/>
              </w:rPr>
            </w:pPr>
          </w:p>
        </w:tc>
        <w:tc>
          <w:tcPr>
            <w:tcW w:w="701" w:type="pct"/>
            <w:shd w:val="clear" w:color="auto" w:fill="auto"/>
            <w:vAlign w:val="center"/>
          </w:tcPr>
          <w:p w14:paraId="75E9FAF0" w14:textId="77777777" w:rsidR="000D387D" w:rsidRPr="00983415" w:rsidRDefault="000D387D" w:rsidP="000D387D">
            <w:pPr>
              <w:jc w:val="center"/>
              <w:rPr>
                <w:rFonts w:cs="Arial"/>
                <w:b/>
                <w:bCs/>
                <w:i/>
                <w:iCs/>
              </w:rPr>
            </w:pPr>
          </w:p>
        </w:tc>
      </w:tr>
      <w:tr w:rsidR="000D387D" w:rsidRPr="00983415" w14:paraId="470A5F85"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5D75588" w14:textId="77777777" w:rsidR="000D387D" w:rsidRPr="004D1094" w:rsidRDefault="000D387D" w:rsidP="000D387D">
            <w:pPr>
              <w:tabs>
                <w:tab w:val="center" w:pos="4702"/>
                <w:tab w:val="right" w:pos="9405"/>
              </w:tabs>
              <w:jc w:val="center"/>
              <w:rPr>
                <w:rFonts w:cs="Arial"/>
                <w:lang w:val="sr-Latn-RS" w:eastAsia="sr-Latn-CS"/>
              </w:rPr>
            </w:pPr>
            <w:r>
              <w:rPr>
                <w:rFonts w:cs="Arial"/>
                <w:lang w:val="sr-Latn-RS" w:eastAsia="sr-Latn-CS"/>
              </w:rPr>
              <w:lastRenderedPageBreak/>
              <w:t>32</w:t>
            </w:r>
          </w:p>
        </w:tc>
        <w:tc>
          <w:tcPr>
            <w:tcW w:w="1558" w:type="pct"/>
            <w:tcBorders>
              <w:top w:val="single" w:sz="4" w:space="0" w:color="000000"/>
              <w:left w:val="single" w:sz="4" w:space="0" w:color="auto"/>
              <w:bottom w:val="single" w:sz="4" w:space="0" w:color="000000"/>
              <w:right w:val="single" w:sz="4" w:space="0" w:color="000000"/>
            </w:tcBorders>
            <w:vAlign w:val="center"/>
          </w:tcPr>
          <w:p w14:paraId="00F90F96"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Главе</w:t>
            </w:r>
          </w:p>
        </w:tc>
        <w:tc>
          <w:tcPr>
            <w:tcW w:w="556" w:type="pct"/>
            <w:tcBorders>
              <w:top w:val="single" w:sz="4" w:space="0" w:color="000000"/>
              <w:left w:val="single" w:sz="4" w:space="0" w:color="auto"/>
              <w:bottom w:val="single" w:sz="4" w:space="0" w:color="000000"/>
              <w:right w:val="single" w:sz="4" w:space="0" w:color="000000"/>
            </w:tcBorders>
          </w:tcPr>
          <w:p w14:paraId="6DD7A46A"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04CB55D2" w14:textId="77777777" w:rsidR="000D387D" w:rsidRPr="00983415" w:rsidRDefault="000D387D" w:rsidP="000D387D">
            <w:pPr>
              <w:jc w:val="center"/>
              <w:rPr>
                <w:rFonts w:cs="Arial"/>
                <w:b/>
                <w:bCs/>
                <w:i/>
                <w:iCs/>
              </w:rPr>
            </w:pPr>
          </w:p>
        </w:tc>
        <w:tc>
          <w:tcPr>
            <w:tcW w:w="670" w:type="pct"/>
            <w:shd w:val="clear" w:color="auto" w:fill="auto"/>
            <w:vAlign w:val="center"/>
          </w:tcPr>
          <w:p w14:paraId="07A81A1B" w14:textId="77777777" w:rsidR="000D387D" w:rsidRPr="00983415" w:rsidRDefault="000D387D" w:rsidP="000D387D">
            <w:pPr>
              <w:jc w:val="center"/>
              <w:rPr>
                <w:rFonts w:cs="Arial"/>
                <w:b/>
                <w:bCs/>
                <w:i/>
                <w:iCs/>
              </w:rPr>
            </w:pPr>
          </w:p>
        </w:tc>
        <w:tc>
          <w:tcPr>
            <w:tcW w:w="638" w:type="pct"/>
            <w:shd w:val="clear" w:color="auto" w:fill="auto"/>
            <w:vAlign w:val="center"/>
          </w:tcPr>
          <w:p w14:paraId="56FE35DB" w14:textId="77777777" w:rsidR="000D387D" w:rsidRPr="00983415" w:rsidRDefault="000D387D" w:rsidP="000D387D">
            <w:pPr>
              <w:jc w:val="center"/>
              <w:rPr>
                <w:rFonts w:cs="Arial"/>
                <w:b/>
                <w:bCs/>
                <w:i/>
                <w:iCs/>
              </w:rPr>
            </w:pPr>
          </w:p>
        </w:tc>
        <w:tc>
          <w:tcPr>
            <w:tcW w:w="701" w:type="pct"/>
            <w:shd w:val="clear" w:color="auto" w:fill="auto"/>
            <w:vAlign w:val="center"/>
          </w:tcPr>
          <w:p w14:paraId="7164E74D" w14:textId="77777777" w:rsidR="000D387D" w:rsidRPr="00983415" w:rsidRDefault="000D387D" w:rsidP="000D387D">
            <w:pPr>
              <w:jc w:val="center"/>
              <w:rPr>
                <w:rFonts w:cs="Arial"/>
                <w:b/>
                <w:bCs/>
                <w:i/>
                <w:iCs/>
              </w:rPr>
            </w:pPr>
          </w:p>
        </w:tc>
      </w:tr>
      <w:tr w:rsidR="000D387D" w:rsidRPr="00983415" w14:paraId="442DE1E3"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3FF568B" w14:textId="77777777" w:rsidR="000D387D" w:rsidRPr="004D1094" w:rsidRDefault="000D387D" w:rsidP="000D387D">
            <w:pPr>
              <w:tabs>
                <w:tab w:val="center" w:pos="4702"/>
                <w:tab w:val="right" w:pos="9405"/>
              </w:tabs>
              <w:jc w:val="center"/>
              <w:rPr>
                <w:rFonts w:cs="Arial"/>
                <w:lang w:val="sr-Latn-RS" w:eastAsia="sr-Latn-CS"/>
              </w:rPr>
            </w:pPr>
            <w:r>
              <w:rPr>
                <w:rFonts w:cs="Arial"/>
                <w:lang w:val="sr-Latn-RS" w:eastAsia="sr-Latn-CS"/>
              </w:rPr>
              <w:t>33</w:t>
            </w:r>
          </w:p>
        </w:tc>
        <w:tc>
          <w:tcPr>
            <w:tcW w:w="1558" w:type="pct"/>
            <w:tcBorders>
              <w:top w:val="single" w:sz="4" w:space="0" w:color="000000"/>
              <w:left w:val="single" w:sz="4" w:space="0" w:color="auto"/>
              <w:bottom w:val="single" w:sz="4" w:space="0" w:color="000000"/>
              <w:right w:val="single" w:sz="4" w:space="0" w:color="000000"/>
            </w:tcBorders>
            <w:vAlign w:val="center"/>
          </w:tcPr>
          <w:p w14:paraId="25A7FB8C"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Ангио главе</w:t>
            </w:r>
          </w:p>
        </w:tc>
        <w:tc>
          <w:tcPr>
            <w:tcW w:w="556" w:type="pct"/>
            <w:tcBorders>
              <w:top w:val="single" w:sz="4" w:space="0" w:color="000000"/>
              <w:left w:val="single" w:sz="4" w:space="0" w:color="auto"/>
              <w:bottom w:val="single" w:sz="4" w:space="0" w:color="000000"/>
              <w:right w:val="single" w:sz="4" w:space="0" w:color="000000"/>
            </w:tcBorders>
          </w:tcPr>
          <w:p w14:paraId="3869F6D0"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542E51F1" w14:textId="77777777" w:rsidR="000D387D" w:rsidRPr="00983415" w:rsidRDefault="000D387D" w:rsidP="000D387D">
            <w:pPr>
              <w:jc w:val="center"/>
              <w:rPr>
                <w:rFonts w:cs="Arial"/>
                <w:b/>
                <w:bCs/>
                <w:i/>
                <w:iCs/>
              </w:rPr>
            </w:pPr>
          </w:p>
        </w:tc>
        <w:tc>
          <w:tcPr>
            <w:tcW w:w="670" w:type="pct"/>
            <w:shd w:val="clear" w:color="auto" w:fill="auto"/>
            <w:vAlign w:val="center"/>
          </w:tcPr>
          <w:p w14:paraId="100A763A" w14:textId="77777777" w:rsidR="000D387D" w:rsidRPr="00983415" w:rsidRDefault="000D387D" w:rsidP="000D387D">
            <w:pPr>
              <w:jc w:val="center"/>
              <w:rPr>
                <w:rFonts w:cs="Arial"/>
                <w:b/>
                <w:bCs/>
                <w:i/>
                <w:iCs/>
              </w:rPr>
            </w:pPr>
          </w:p>
        </w:tc>
        <w:tc>
          <w:tcPr>
            <w:tcW w:w="638" w:type="pct"/>
            <w:shd w:val="clear" w:color="auto" w:fill="auto"/>
            <w:vAlign w:val="center"/>
          </w:tcPr>
          <w:p w14:paraId="7C664338" w14:textId="77777777" w:rsidR="000D387D" w:rsidRPr="00983415" w:rsidRDefault="000D387D" w:rsidP="000D387D">
            <w:pPr>
              <w:jc w:val="center"/>
              <w:rPr>
                <w:rFonts w:cs="Arial"/>
                <w:b/>
                <w:bCs/>
                <w:i/>
                <w:iCs/>
              </w:rPr>
            </w:pPr>
          </w:p>
        </w:tc>
        <w:tc>
          <w:tcPr>
            <w:tcW w:w="701" w:type="pct"/>
            <w:shd w:val="clear" w:color="auto" w:fill="auto"/>
            <w:vAlign w:val="center"/>
          </w:tcPr>
          <w:p w14:paraId="7A2DA55D" w14:textId="77777777" w:rsidR="000D387D" w:rsidRPr="00983415" w:rsidRDefault="000D387D" w:rsidP="000D387D">
            <w:pPr>
              <w:jc w:val="center"/>
              <w:rPr>
                <w:rFonts w:cs="Arial"/>
                <w:b/>
                <w:bCs/>
                <w:i/>
                <w:iCs/>
              </w:rPr>
            </w:pPr>
          </w:p>
        </w:tc>
      </w:tr>
      <w:tr w:rsidR="000D387D" w:rsidRPr="00983415" w14:paraId="4F1A2E09"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F3F9A1B" w14:textId="77777777" w:rsidR="000D387D" w:rsidRPr="004D1094" w:rsidRDefault="000D387D" w:rsidP="000D387D">
            <w:pPr>
              <w:tabs>
                <w:tab w:val="center" w:pos="4702"/>
                <w:tab w:val="right" w:pos="9405"/>
              </w:tabs>
              <w:jc w:val="center"/>
              <w:rPr>
                <w:rFonts w:cs="Arial"/>
                <w:lang w:val="sr-Latn-RS" w:eastAsia="sr-Latn-CS"/>
              </w:rPr>
            </w:pPr>
            <w:r>
              <w:rPr>
                <w:rFonts w:cs="Arial"/>
                <w:lang w:val="sr-Latn-RS" w:eastAsia="sr-Latn-CS"/>
              </w:rPr>
              <w:t>34</w:t>
            </w:r>
          </w:p>
        </w:tc>
        <w:tc>
          <w:tcPr>
            <w:tcW w:w="1558" w:type="pct"/>
            <w:tcBorders>
              <w:top w:val="single" w:sz="4" w:space="0" w:color="000000"/>
              <w:left w:val="single" w:sz="4" w:space="0" w:color="auto"/>
              <w:bottom w:val="single" w:sz="4" w:space="0" w:color="000000"/>
              <w:right w:val="single" w:sz="4" w:space="0" w:color="000000"/>
            </w:tcBorders>
            <w:vAlign w:val="center"/>
          </w:tcPr>
          <w:p w14:paraId="3607D314"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Главе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653974DD"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684530E1" w14:textId="77777777" w:rsidR="000D387D" w:rsidRPr="00983415" w:rsidRDefault="000D387D" w:rsidP="000D387D">
            <w:pPr>
              <w:jc w:val="center"/>
              <w:rPr>
                <w:rFonts w:cs="Arial"/>
                <w:b/>
                <w:bCs/>
                <w:i/>
                <w:iCs/>
              </w:rPr>
            </w:pPr>
          </w:p>
        </w:tc>
        <w:tc>
          <w:tcPr>
            <w:tcW w:w="670" w:type="pct"/>
            <w:shd w:val="clear" w:color="auto" w:fill="auto"/>
            <w:vAlign w:val="center"/>
          </w:tcPr>
          <w:p w14:paraId="41710579" w14:textId="77777777" w:rsidR="000D387D" w:rsidRPr="00983415" w:rsidRDefault="000D387D" w:rsidP="000D387D">
            <w:pPr>
              <w:jc w:val="center"/>
              <w:rPr>
                <w:rFonts w:cs="Arial"/>
                <w:b/>
                <w:bCs/>
                <w:i/>
                <w:iCs/>
              </w:rPr>
            </w:pPr>
          </w:p>
        </w:tc>
        <w:tc>
          <w:tcPr>
            <w:tcW w:w="638" w:type="pct"/>
            <w:shd w:val="clear" w:color="auto" w:fill="auto"/>
            <w:vAlign w:val="center"/>
          </w:tcPr>
          <w:p w14:paraId="27EBD5B7" w14:textId="77777777" w:rsidR="000D387D" w:rsidRPr="00983415" w:rsidRDefault="000D387D" w:rsidP="000D387D">
            <w:pPr>
              <w:jc w:val="center"/>
              <w:rPr>
                <w:rFonts w:cs="Arial"/>
                <w:b/>
                <w:bCs/>
                <w:i/>
                <w:iCs/>
              </w:rPr>
            </w:pPr>
          </w:p>
        </w:tc>
        <w:tc>
          <w:tcPr>
            <w:tcW w:w="701" w:type="pct"/>
            <w:shd w:val="clear" w:color="auto" w:fill="auto"/>
            <w:vAlign w:val="center"/>
          </w:tcPr>
          <w:p w14:paraId="1D729065" w14:textId="77777777" w:rsidR="000D387D" w:rsidRPr="00983415" w:rsidRDefault="000D387D" w:rsidP="000D387D">
            <w:pPr>
              <w:jc w:val="center"/>
              <w:rPr>
                <w:rFonts w:cs="Arial"/>
                <w:b/>
                <w:bCs/>
                <w:i/>
                <w:iCs/>
              </w:rPr>
            </w:pPr>
          </w:p>
        </w:tc>
      </w:tr>
      <w:tr w:rsidR="000D387D" w:rsidRPr="00983415" w14:paraId="35BE4E3D"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3A64E3B7" w14:textId="77777777" w:rsidR="000D387D" w:rsidRPr="004D1094" w:rsidRDefault="000D387D" w:rsidP="000D387D">
            <w:pPr>
              <w:tabs>
                <w:tab w:val="center" w:pos="4702"/>
                <w:tab w:val="right" w:pos="9405"/>
              </w:tabs>
              <w:jc w:val="center"/>
              <w:rPr>
                <w:rFonts w:cs="Arial"/>
                <w:lang w:val="sr-Latn-RS" w:eastAsia="sr-Latn-CS"/>
              </w:rPr>
            </w:pPr>
            <w:r>
              <w:rPr>
                <w:rFonts w:cs="Arial"/>
                <w:lang w:val="sr-Latn-RS" w:eastAsia="sr-Latn-CS"/>
              </w:rPr>
              <w:t>35</w:t>
            </w:r>
          </w:p>
        </w:tc>
        <w:tc>
          <w:tcPr>
            <w:tcW w:w="1558" w:type="pct"/>
            <w:tcBorders>
              <w:top w:val="single" w:sz="4" w:space="0" w:color="000000"/>
              <w:left w:val="single" w:sz="4" w:space="0" w:color="auto"/>
              <w:bottom w:val="single" w:sz="4" w:space="0" w:color="000000"/>
              <w:right w:val="single" w:sz="4" w:space="0" w:color="000000"/>
            </w:tcBorders>
            <w:vAlign w:val="center"/>
          </w:tcPr>
          <w:p w14:paraId="4B80B228"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Ангио  главе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233F77BC"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54E11A8C" w14:textId="77777777" w:rsidR="000D387D" w:rsidRPr="00983415" w:rsidRDefault="000D387D" w:rsidP="000D387D">
            <w:pPr>
              <w:jc w:val="center"/>
              <w:rPr>
                <w:rFonts w:cs="Arial"/>
                <w:b/>
                <w:bCs/>
                <w:i/>
                <w:iCs/>
              </w:rPr>
            </w:pPr>
          </w:p>
        </w:tc>
        <w:tc>
          <w:tcPr>
            <w:tcW w:w="670" w:type="pct"/>
            <w:shd w:val="clear" w:color="auto" w:fill="auto"/>
            <w:vAlign w:val="center"/>
          </w:tcPr>
          <w:p w14:paraId="5AC44FFD" w14:textId="77777777" w:rsidR="000D387D" w:rsidRPr="00983415" w:rsidRDefault="000D387D" w:rsidP="000D387D">
            <w:pPr>
              <w:jc w:val="center"/>
              <w:rPr>
                <w:rFonts w:cs="Arial"/>
                <w:b/>
                <w:bCs/>
                <w:i/>
                <w:iCs/>
              </w:rPr>
            </w:pPr>
          </w:p>
        </w:tc>
        <w:tc>
          <w:tcPr>
            <w:tcW w:w="638" w:type="pct"/>
            <w:shd w:val="clear" w:color="auto" w:fill="auto"/>
            <w:vAlign w:val="center"/>
          </w:tcPr>
          <w:p w14:paraId="383D82AA" w14:textId="77777777" w:rsidR="000D387D" w:rsidRPr="00983415" w:rsidRDefault="000D387D" w:rsidP="000D387D">
            <w:pPr>
              <w:jc w:val="center"/>
              <w:rPr>
                <w:rFonts w:cs="Arial"/>
                <w:b/>
                <w:bCs/>
                <w:i/>
                <w:iCs/>
              </w:rPr>
            </w:pPr>
          </w:p>
        </w:tc>
        <w:tc>
          <w:tcPr>
            <w:tcW w:w="701" w:type="pct"/>
            <w:shd w:val="clear" w:color="auto" w:fill="auto"/>
            <w:vAlign w:val="center"/>
          </w:tcPr>
          <w:p w14:paraId="2ACA80DC" w14:textId="77777777" w:rsidR="000D387D" w:rsidRPr="00983415" w:rsidRDefault="000D387D" w:rsidP="000D387D">
            <w:pPr>
              <w:jc w:val="center"/>
              <w:rPr>
                <w:rFonts w:cs="Arial"/>
                <w:b/>
                <w:bCs/>
                <w:i/>
                <w:iCs/>
              </w:rPr>
            </w:pPr>
          </w:p>
        </w:tc>
      </w:tr>
      <w:tr w:rsidR="000D387D" w:rsidRPr="00983415" w14:paraId="60758790"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0CC5D97"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36.</w:t>
            </w:r>
          </w:p>
        </w:tc>
        <w:tc>
          <w:tcPr>
            <w:tcW w:w="1558" w:type="pct"/>
            <w:tcBorders>
              <w:top w:val="single" w:sz="4" w:space="0" w:color="000000"/>
              <w:left w:val="single" w:sz="4" w:space="0" w:color="auto"/>
              <w:bottom w:val="single" w:sz="4" w:space="0" w:color="000000"/>
              <w:right w:val="single" w:sz="4" w:space="0" w:color="000000"/>
            </w:tcBorders>
            <w:vAlign w:val="center"/>
          </w:tcPr>
          <w:p w14:paraId="1B2F451F"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Вене мозга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7F7B72E0"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3DF2F98E" w14:textId="77777777" w:rsidR="000D387D" w:rsidRPr="00983415" w:rsidRDefault="000D387D" w:rsidP="000D387D">
            <w:pPr>
              <w:jc w:val="center"/>
              <w:rPr>
                <w:rFonts w:cs="Arial"/>
                <w:b/>
                <w:bCs/>
                <w:i/>
                <w:iCs/>
              </w:rPr>
            </w:pPr>
          </w:p>
        </w:tc>
        <w:tc>
          <w:tcPr>
            <w:tcW w:w="670" w:type="pct"/>
            <w:shd w:val="clear" w:color="auto" w:fill="auto"/>
            <w:vAlign w:val="center"/>
          </w:tcPr>
          <w:p w14:paraId="2D5C91EE" w14:textId="77777777" w:rsidR="000D387D" w:rsidRPr="00983415" w:rsidRDefault="000D387D" w:rsidP="000D387D">
            <w:pPr>
              <w:jc w:val="center"/>
              <w:rPr>
                <w:rFonts w:cs="Arial"/>
                <w:b/>
                <w:bCs/>
                <w:i/>
                <w:iCs/>
              </w:rPr>
            </w:pPr>
          </w:p>
        </w:tc>
        <w:tc>
          <w:tcPr>
            <w:tcW w:w="638" w:type="pct"/>
            <w:shd w:val="clear" w:color="auto" w:fill="auto"/>
            <w:vAlign w:val="center"/>
          </w:tcPr>
          <w:p w14:paraId="53572D07" w14:textId="77777777" w:rsidR="000D387D" w:rsidRPr="00983415" w:rsidRDefault="000D387D" w:rsidP="000D387D">
            <w:pPr>
              <w:jc w:val="center"/>
              <w:rPr>
                <w:rFonts w:cs="Arial"/>
                <w:b/>
                <w:bCs/>
                <w:i/>
                <w:iCs/>
              </w:rPr>
            </w:pPr>
          </w:p>
        </w:tc>
        <w:tc>
          <w:tcPr>
            <w:tcW w:w="701" w:type="pct"/>
            <w:shd w:val="clear" w:color="auto" w:fill="auto"/>
            <w:vAlign w:val="center"/>
          </w:tcPr>
          <w:p w14:paraId="52675004" w14:textId="77777777" w:rsidR="000D387D" w:rsidRPr="00983415" w:rsidRDefault="000D387D" w:rsidP="000D387D">
            <w:pPr>
              <w:jc w:val="center"/>
              <w:rPr>
                <w:rFonts w:cs="Arial"/>
                <w:b/>
                <w:bCs/>
                <w:i/>
                <w:iCs/>
              </w:rPr>
            </w:pPr>
          </w:p>
        </w:tc>
      </w:tr>
      <w:tr w:rsidR="000D387D" w:rsidRPr="00983415" w14:paraId="657BC924"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7DE7E8D"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37.</w:t>
            </w:r>
          </w:p>
        </w:tc>
        <w:tc>
          <w:tcPr>
            <w:tcW w:w="1558" w:type="pct"/>
            <w:tcBorders>
              <w:top w:val="single" w:sz="4" w:space="0" w:color="000000"/>
              <w:left w:val="single" w:sz="4" w:space="0" w:color="auto"/>
              <w:bottom w:val="single" w:sz="4" w:space="0" w:color="000000"/>
              <w:right w:val="single" w:sz="4" w:space="0" w:color="000000"/>
            </w:tcBorders>
            <w:vAlign w:val="center"/>
          </w:tcPr>
          <w:p w14:paraId="4DA99587"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Вене врата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7DDA3F9F"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38C79FF6" w14:textId="77777777" w:rsidR="000D387D" w:rsidRPr="00983415" w:rsidRDefault="000D387D" w:rsidP="000D387D">
            <w:pPr>
              <w:jc w:val="center"/>
              <w:rPr>
                <w:rFonts w:cs="Arial"/>
                <w:b/>
                <w:bCs/>
                <w:i/>
                <w:iCs/>
              </w:rPr>
            </w:pPr>
          </w:p>
        </w:tc>
        <w:tc>
          <w:tcPr>
            <w:tcW w:w="670" w:type="pct"/>
            <w:shd w:val="clear" w:color="auto" w:fill="auto"/>
            <w:vAlign w:val="center"/>
          </w:tcPr>
          <w:p w14:paraId="5D507B1B" w14:textId="77777777" w:rsidR="000D387D" w:rsidRPr="00983415" w:rsidRDefault="000D387D" w:rsidP="000D387D">
            <w:pPr>
              <w:jc w:val="center"/>
              <w:rPr>
                <w:rFonts w:cs="Arial"/>
                <w:b/>
                <w:bCs/>
                <w:i/>
                <w:iCs/>
              </w:rPr>
            </w:pPr>
          </w:p>
        </w:tc>
        <w:tc>
          <w:tcPr>
            <w:tcW w:w="638" w:type="pct"/>
            <w:shd w:val="clear" w:color="auto" w:fill="auto"/>
            <w:vAlign w:val="center"/>
          </w:tcPr>
          <w:p w14:paraId="738F935F" w14:textId="77777777" w:rsidR="000D387D" w:rsidRPr="00983415" w:rsidRDefault="000D387D" w:rsidP="000D387D">
            <w:pPr>
              <w:jc w:val="center"/>
              <w:rPr>
                <w:rFonts w:cs="Arial"/>
                <w:b/>
                <w:bCs/>
                <w:i/>
                <w:iCs/>
              </w:rPr>
            </w:pPr>
          </w:p>
        </w:tc>
        <w:tc>
          <w:tcPr>
            <w:tcW w:w="701" w:type="pct"/>
            <w:shd w:val="clear" w:color="auto" w:fill="auto"/>
            <w:vAlign w:val="center"/>
          </w:tcPr>
          <w:p w14:paraId="6615982C" w14:textId="77777777" w:rsidR="000D387D" w:rsidRPr="00983415" w:rsidRDefault="000D387D" w:rsidP="000D387D">
            <w:pPr>
              <w:jc w:val="center"/>
              <w:rPr>
                <w:rFonts w:cs="Arial"/>
                <w:b/>
                <w:bCs/>
                <w:i/>
                <w:iCs/>
              </w:rPr>
            </w:pPr>
          </w:p>
        </w:tc>
      </w:tr>
      <w:tr w:rsidR="000D387D" w:rsidRPr="00983415" w14:paraId="7724D19D"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8E05F44"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38.</w:t>
            </w:r>
          </w:p>
        </w:tc>
        <w:tc>
          <w:tcPr>
            <w:tcW w:w="1558" w:type="pct"/>
            <w:tcBorders>
              <w:top w:val="single" w:sz="4" w:space="0" w:color="000000"/>
              <w:left w:val="single" w:sz="4" w:space="0" w:color="auto"/>
              <w:bottom w:val="single" w:sz="4" w:space="0" w:color="000000"/>
              <w:right w:val="single" w:sz="4" w:space="0" w:color="000000"/>
            </w:tcBorders>
            <w:vAlign w:val="center"/>
          </w:tcPr>
          <w:p w14:paraId="32B390D7"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Аорта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2DC8597B"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7A1D8132" w14:textId="77777777" w:rsidR="000D387D" w:rsidRPr="00983415" w:rsidRDefault="000D387D" w:rsidP="000D387D">
            <w:pPr>
              <w:jc w:val="center"/>
              <w:rPr>
                <w:rFonts w:cs="Arial"/>
                <w:b/>
                <w:bCs/>
                <w:i/>
                <w:iCs/>
              </w:rPr>
            </w:pPr>
          </w:p>
        </w:tc>
        <w:tc>
          <w:tcPr>
            <w:tcW w:w="670" w:type="pct"/>
            <w:shd w:val="clear" w:color="auto" w:fill="auto"/>
            <w:vAlign w:val="center"/>
          </w:tcPr>
          <w:p w14:paraId="58F2603C" w14:textId="77777777" w:rsidR="000D387D" w:rsidRPr="00983415" w:rsidRDefault="000D387D" w:rsidP="000D387D">
            <w:pPr>
              <w:jc w:val="center"/>
              <w:rPr>
                <w:rFonts w:cs="Arial"/>
                <w:b/>
                <w:bCs/>
                <w:i/>
                <w:iCs/>
              </w:rPr>
            </w:pPr>
          </w:p>
        </w:tc>
        <w:tc>
          <w:tcPr>
            <w:tcW w:w="638" w:type="pct"/>
            <w:shd w:val="clear" w:color="auto" w:fill="auto"/>
            <w:vAlign w:val="center"/>
          </w:tcPr>
          <w:p w14:paraId="6562CE6A" w14:textId="77777777" w:rsidR="000D387D" w:rsidRPr="00983415" w:rsidRDefault="000D387D" w:rsidP="000D387D">
            <w:pPr>
              <w:jc w:val="center"/>
              <w:rPr>
                <w:rFonts w:cs="Arial"/>
                <w:b/>
                <w:bCs/>
                <w:i/>
                <w:iCs/>
              </w:rPr>
            </w:pPr>
          </w:p>
        </w:tc>
        <w:tc>
          <w:tcPr>
            <w:tcW w:w="701" w:type="pct"/>
            <w:shd w:val="clear" w:color="auto" w:fill="auto"/>
            <w:vAlign w:val="center"/>
          </w:tcPr>
          <w:p w14:paraId="1A959293" w14:textId="77777777" w:rsidR="000D387D" w:rsidRPr="00983415" w:rsidRDefault="000D387D" w:rsidP="000D387D">
            <w:pPr>
              <w:jc w:val="center"/>
              <w:rPr>
                <w:rFonts w:cs="Arial"/>
                <w:b/>
                <w:bCs/>
                <w:i/>
                <w:iCs/>
              </w:rPr>
            </w:pPr>
          </w:p>
        </w:tc>
      </w:tr>
      <w:tr w:rsidR="000D387D" w:rsidRPr="00983415" w14:paraId="413207B6"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A8A676C"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39.</w:t>
            </w:r>
          </w:p>
        </w:tc>
        <w:tc>
          <w:tcPr>
            <w:tcW w:w="1558" w:type="pct"/>
            <w:tcBorders>
              <w:top w:val="single" w:sz="4" w:space="0" w:color="000000"/>
              <w:left w:val="single" w:sz="4" w:space="0" w:color="auto"/>
              <w:bottom w:val="single" w:sz="4" w:space="0" w:color="000000"/>
              <w:right w:val="single" w:sz="4" w:space="0" w:color="000000"/>
            </w:tcBorders>
            <w:vAlign w:val="center"/>
          </w:tcPr>
          <w:p w14:paraId="0AAE8FF3"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Дубинских вена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65D51E77"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3BFE961E" w14:textId="77777777" w:rsidR="000D387D" w:rsidRPr="00983415" w:rsidRDefault="000D387D" w:rsidP="000D387D">
            <w:pPr>
              <w:jc w:val="center"/>
              <w:rPr>
                <w:rFonts w:cs="Arial"/>
                <w:b/>
                <w:bCs/>
                <w:i/>
                <w:iCs/>
              </w:rPr>
            </w:pPr>
          </w:p>
        </w:tc>
        <w:tc>
          <w:tcPr>
            <w:tcW w:w="670" w:type="pct"/>
            <w:shd w:val="clear" w:color="auto" w:fill="auto"/>
            <w:vAlign w:val="center"/>
          </w:tcPr>
          <w:p w14:paraId="30D1E367" w14:textId="77777777" w:rsidR="000D387D" w:rsidRPr="00983415" w:rsidRDefault="000D387D" w:rsidP="000D387D">
            <w:pPr>
              <w:jc w:val="center"/>
              <w:rPr>
                <w:rFonts w:cs="Arial"/>
                <w:b/>
                <w:bCs/>
                <w:i/>
                <w:iCs/>
              </w:rPr>
            </w:pPr>
          </w:p>
        </w:tc>
        <w:tc>
          <w:tcPr>
            <w:tcW w:w="638" w:type="pct"/>
            <w:shd w:val="clear" w:color="auto" w:fill="auto"/>
            <w:vAlign w:val="center"/>
          </w:tcPr>
          <w:p w14:paraId="7F0DAC79" w14:textId="77777777" w:rsidR="000D387D" w:rsidRPr="00983415" w:rsidRDefault="000D387D" w:rsidP="000D387D">
            <w:pPr>
              <w:jc w:val="center"/>
              <w:rPr>
                <w:rFonts w:cs="Arial"/>
                <w:b/>
                <w:bCs/>
                <w:i/>
                <w:iCs/>
              </w:rPr>
            </w:pPr>
          </w:p>
        </w:tc>
        <w:tc>
          <w:tcPr>
            <w:tcW w:w="701" w:type="pct"/>
            <w:shd w:val="clear" w:color="auto" w:fill="auto"/>
            <w:vAlign w:val="center"/>
          </w:tcPr>
          <w:p w14:paraId="4A9E97CA" w14:textId="77777777" w:rsidR="000D387D" w:rsidRPr="00983415" w:rsidRDefault="000D387D" w:rsidP="000D387D">
            <w:pPr>
              <w:jc w:val="center"/>
              <w:rPr>
                <w:rFonts w:cs="Arial"/>
                <w:b/>
                <w:bCs/>
                <w:i/>
                <w:iCs/>
              </w:rPr>
            </w:pPr>
          </w:p>
        </w:tc>
      </w:tr>
      <w:tr w:rsidR="000D387D" w:rsidRPr="00983415" w14:paraId="1FBBCDE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375E971A"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40.</w:t>
            </w:r>
          </w:p>
        </w:tc>
        <w:tc>
          <w:tcPr>
            <w:tcW w:w="1558" w:type="pct"/>
            <w:tcBorders>
              <w:top w:val="single" w:sz="4" w:space="0" w:color="000000"/>
              <w:left w:val="single" w:sz="4" w:space="0" w:color="auto"/>
              <w:bottom w:val="single" w:sz="4" w:space="0" w:color="000000"/>
              <w:right w:val="single" w:sz="4" w:space="0" w:color="000000"/>
            </w:tcBorders>
            <w:vAlign w:val="center"/>
          </w:tcPr>
          <w:p w14:paraId="42D78CF2"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Меких ткива врата</w:t>
            </w:r>
          </w:p>
        </w:tc>
        <w:tc>
          <w:tcPr>
            <w:tcW w:w="556" w:type="pct"/>
            <w:tcBorders>
              <w:top w:val="single" w:sz="4" w:space="0" w:color="000000"/>
              <w:left w:val="single" w:sz="4" w:space="0" w:color="auto"/>
              <w:bottom w:val="single" w:sz="4" w:space="0" w:color="000000"/>
              <w:right w:val="single" w:sz="4" w:space="0" w:color="000000"/>
            </w:tcBorders>
          </w:tcPr>
          <w:p w14:paraId="62470B36"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5A85F4A7" w14:textId="77777777" w:rsidR="000D387D" w:rsidRPr="00983415" w:rsidRDefault="000D387D" w:rsidP="000D387D">
            <w:pPr>
              <w:jc w:val="center"/>
              <w:rPr>
                <w:rFonts w:cs="Arial"/>
                <w:b/>
                <w:bCs/>
                <w:i/>
                <w:iCs/>
              </w:rPr>
            </w:pPr>
          </w:p>
        </w:tc>
        <w:tc>
          <w:tcPr>
            <w:tcW w:w="670" w:type="pct"/>
            <w:shd w:val="clear" w:color="auto" w:fill="auto"/>
            <w:vAlign w:val="center"/>
          </w:tcPr>
          <w:p w14:paraId="600782EF" w14:textId="77777777" w:rsidR="000D387D" w:rsidRPr="00983415" w:rsidRDefault="000D387D" w:rsidP="000D387D">
            <w:pPr>
              <w:jc w:val="center"/>
              <w:rPr>
                <w:rFonts w:cs="Arial"/>
                <w:b/>
                <w:bCs/>
                <w:i/>
                <w:iCs/>
              </w:rPr>
            </w:pPr>
          </w:p>
        </w:tc>
        <w:tc>
          <w:tcPr>
            <w:tcW w:w="638" w:type="pct"/>
            <w:shd w:val="clear" w:color="auto" w:fill="auto"/>
            <w:vAlign w:val="center"/>
          </w:tcPr>
          <w:p w14:paraId="1B36E39E" w14:textId="77777777" w:rsidR="000D387D" w:rsidRPr="00983415" w:rsidRDefault="000D387D" w:rsidP="000D387D">
            <w:pPr>
              <w:jc w:val="center"/>
              <w:rPr>
                <w:rFonts w:cs="Arial"/>
                <w:b/>
                <w:bCs/>
                <w:i/>
                <w:iCs/>
              </w:rPr>
            </w:pPr>
          </w:p>
        </w:tc>
        <w:tc>
          <w:tcPr>
            <w:tcW w:w="701" w:type="pct"/>
            <w:shd w:val="clear" w:color="auto" w:fill="auto"/>
            <w:vAlign w:val="center"/>
          </w:tcPr>
          <w:p w14:paraId="23C6E13E" w14:textId="77777777" w:rsidR="000D387D" w:rsidRPr="00983415" w:rsidRDefault="000D387D" w:rsidP="000D387D">
            <w:pPr>
              <w:jc w:val="center"/>
              <w:rPr>
                <w:rFonts w:cs="Arial"/>
                <w:b/>
                <w:bCs/>
                <w:i/>
                <w:iCs/>
              </w:rPr>
            </w:pPr>
          </w:p>
        </w:tc>
      </w:tr>
      <w:tr w:rsidR="000D387D" w:rsidRPr="00983415" w14:paraId="326E4C1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02D62016"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41.</w:t>
            </w:r>
          </w:p>
        </w:tc>
        <w:tc>
          <w:tcPr>
            <w:tcW w:w="1558" w:type="pct"/>
            <w:tcBorders>
              <w:top w:val="single" w:sz="4" w:space="0" w:color="000000"/>
              <w:left w:val="single" w:sz="4" w:space="0" w:color="auto"/>
              <w:bottom w:val="single" w:sz="4" w:space="0" w:color="000000"/>
              <w:right w:val="single" w:sz="4" w:space="0" w:color="000000"/>
            </w:tcBorders>
            <w:vAlign w:val="center"/>
          </w:tcPr>
          <w:p w14:paraId="6B999C52"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Ангио врата</w:t>
            </w:r>
          </w:p>
        </w:tc>
        <w:tc>
          <w:tcPr>
            <w:tcW w:w="556" w:type="pct"/>
            <w:tcBorders>
              <w:top w:val="single" w:sz="4" w:space="0" w:color="000000"/>
              <w:left w:val="single" w:sz="4" w:space="0" w:color="auto"/>
              <w:bottom w:val="single" w:sz="4" w:space="0" w:color="000000"/>
              <w:right w:val="single" w:sz="4" w:space="0" w:color="000000"/>
            </w:tcBorders>
          </w:tcPr>
          <w:p w14:paraId="7F0ED5B2"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772911C2" w14:textId="77777777" w:rsidR="000D387D" w:rsidRPr="00983415" w:rsidRDefault="000D387D" w:rsidP="000D387D">
            <w:pPr>
              <w:jc w:val="center"/>
              <w:rPr>
                <w:rFonts w:cs="Arial"/>
                <w:b/>
                <w:bCs/>
                <w:i/>
                <w:iCs/>
              </w:rPr>
            </w:pPr>
          </w:p>
        </w:tc>
        <w:tc>
          <w:tcPr>
            <w:tcW w:w="670" w:type="pct"/>
            <w:shd w:val="clear" w:color="auto" w:fill="auto"/>
            <w:vAlign w:val="center"/>
          </w:tcPr>
          <w:p w14:paraId="7D9B48AB" w14:textId="77777777" w:rsidR="000D387D" w:rsidRPr="00983415" w:rsidRDefault="000D387D" w:rsidP="000D387D">
            <w:pPr>
              <w:jc w:val="center"/>
              <w:rPr>
                <w:rFonts w:cs="Arial"/>
                <w:b/>
                <w:bCs/>
                <w:i/>
                <w:iCs/>
              </w:rPr>
            </w:pPr>
          </w:p>
        </w:tc>
        <w:tc>
          <w:tcPr>
            <w:tcW w:w="638" w:type="pct"/>
            <w:shd w:val="clear" w:color="auto" w:fill="auto"/>
            <w:vAlign w:val="center"/>
          </w:tcPr>
          <w:p w14:paraId="493FB870" w14:textId="77777777" w:rsidR="000D387D" w:rsidRPr="00983415" w:rsidRDefault="000D387D" w:rsidP="000D387D">
            <w:pPr>
              <w:jc w:val="center"/>
              <w:rPr>
                <w:rFonts w:cs="Arial"/>
                <w:b/>
                <w:bCs/>
                <w:i/>
                <w:iCs/>
              </w:rPr>
            </w:pPr>
          </w:p>
        </w:tc>
        <w:tc>
          <w:tcPr>
            <w:tcW w:w="701" w:type="pct"/>
            <w:shd w:val="clear" w:color="auto" w:fill="auto"/>
            <w:vAlign w:val="center"/>
          </w:tcPr>
          <w:p w14:paraId="2C938551" w14:textId="77777777" w:rsidR="000D387D" w:rsidRPr="00983415" w:rsidRDefault="000D387D" w:rsidP="000D387D">
            <w:pPr>
              <w:jc w:val="center"/>
              <w:rPr>
                <w:rFonts w:cs="Arial"/>
                <w:b/>
                <w:bCs/>
                <w:i/>
                <w:iCs/>
              </w:rPr>
            </w:pPr>
          </w:p>
        </w:tc>
      </w:tr>
      <w:tr w:rsidR="000D387D" w:rsidRPr="00983415" w14:paraId="6691550D"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C69FC20"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42.</w:t>
            </w:r>
          </w:p>
        </w:tc>
        <w:tc>
          <w:tcPr>
            <w:tcW w:w="1558" w:type="pct"/>
            <w:tcBorders>
              <w:top w:val="single" w:sz="4" w:space="0" w:color="000000"/>
              <w:left w:val="single" w:sz="4" w:space="0" w:color="auto"/>
              <w:bottom w:val="single" w:sz="4" w:space="0" w:color="000000"/>
              <w:right w:val="single" w:sz="4" w:space="0" w:color="000000"/>
            </w:tcBorders>
            <w:vAlign w:val="center"/>
          </w:tcPr>
          <w:p w14:paraId="18FA3570"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Меких ткива врата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51E0CD0C"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38272A83" w14:textId="77777777" w:rsidR="000D387D" w:rsidRPr="00983415" w:rsidRDefault="000D387D" w:rsidP="000D387D">
            <w:pPr>
              <w:jc w:val="center"/>
              <w:rPr>
                <w:rFonts w:cs="Arial"/>
                <w:b/>
                <w:bCs/>
                <w:i/>
                <w:iCs/>
              </w:rPr>
            </w:pPr>
          </w:p>
        </w:tc>
        <w:tc>
          <w:tcPr>
            <w:tcW w:w="670" w:type="pct"/>
            <w:shd w:val="clear" w:color="auto" w:fill="auto"/>
            <w:vAlign w:val="center"/>
          </w:tcPr>
          <w:p w14:paraId="5196C5AC" w14:textId="77777777" w:rsidR="000D387D" w:rsidRPr="00983415" w:rsidRDefault="000D387D" w:rsidP="000D387D">
            <w:pPr>
              <w:jc w:val="center"/>
              <w:rPr>
                <w:rFonts w:cs="Arial"/>
                <w:b/>
                <w:bCs/>
                <w:i/>
                <w:iCs/>
              </w:rPr>
            </w:pPr>
          </w:p>
        </w:tc>
        <w:tc>
          <w:tcPr>
            <w:tcW w:w="638" w:type="pct"/>
            <w:shd w:val="clear" w:color="auto" w:fill="auto"/>
            <w:vAlign w:val="center"/>
          </w:tcPr>
          <w:p w14:paraId="202A2869" w14:textId="77777777" w:rsidR="000D387D" w:rsidRPr="00983415" w:rsidRDefault="000D387D" w:rsidP="000D387D">
            <w:pPr>
              <w:jc w:val="center"/>
              <w:rPr>
                <w:rFonts w:cs="Arial"/>
                <w:b/>
                <w:bCs/>
                <w:i/>
                <w:iCs/>
              </w:rPr>
            </w:pPr>
          </w:p>
        </w:tc>
        <w:tc>
          <w:tcPr>
            <w:tcW w:w="701" w:type="pct"/>
            <w:shd w:val="clear" w:color="auto" w:fill="auto"/>
            <w:vAlign w:val="center"/>
          </w:tcPr>
          <w:p w14:paraId="0C5CFE38" w14:textId="77777777" w:rsidR="000D387D" w:rsidRPr="00983415" w:rsidRDefault="000D387D" w:rsidP="000D387D">
            <w:pPr>
              <w:jc w:val="center"/>
              <w:rPr>
                <w:rFonts w:cs="Arial"/>
                <w:b/>
                <w:bCs/>
                <w:i/>
                <w:iCs/>
              </w:rPr>
            </w:pPr>
          </w:p>
        </w:tc>
      </w:tr>
      <w:tr w:rsidR="000D387D" w:rsidRPr="00983415" w14:paraId="002CEF27"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078C217"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43.</w:t>
            </w:r>
          </w:p>
        </w:tc>
        <w:tc>
          <w:tcPr>
            <w:tcW w:w="1558" w:type="pct"/>
            <w:tcBorders>
              <w:top w:val="single" w:sz="4" w:space="0" w:color="000000"/>
              <w:left w:val="single" w:sz="4" w:space="0" w:color="auto"/>
              <w:bottom w:val="single" w:sz="4" w:space="0" w:color="000000"/>
              <w:right w:val="single" w:sz="4" w:space="0" w:color="000000"/>
            </w:tcBorders>
            <w:vAlign w:val="center"/>
          </w:tcPr>
          <w:p w14:paraId="63BADB8C"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Ангио врата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128578FB"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257EF6F9" w14:textId="77777777" w:rsidR="000D387D" w:rsidRPr="00983415" w:rsidRDefault="000D387D" w:rsidP="000D387D">
            <w:pPr>
              <w:jc w:val="center"/>
              <w:rPr>
                <w:rFonts w:cs="Arial"/>
                <w:b/>
                <w:bCs/>
                <w:i/>
                <w:iCs/>
              </w:rPr>
            </w:pPr>
          </w:p>
        </w:tc>
        <w:tc>
          <w:tcPr>
            <w:tcW w:w="670" w:type="pct"/>
            <w:shd w:val="clear" w:color="auto" w:fill="auto"/>
            <w:vAlign w:val="center"/>
          </w:tcPr>
          <w:p w14:paraId="12D5745E" w14:textId="77777777" w:rsidR="000D387D" w:rsidRPr="00983415" w:rsidRDefault="000D387D" w:rsidP="000D387D">
            <w:pPr>
              <w:jc w:val="center"/>
              <w:rPr>
                <w:rFonts w:cs="Arial"/>
                <w:b/>
                <w:bCs/>
                <w:i/>
                <w:iCs/>
              </w:rPr>
            </w:pPr>
          </w:p>
        </w:tc>
        <w:tc>
          <w:tcPr>
            <w:tcW w:w="638" w:type="pct"/>
            <w:shd w:val="clear" w:color="auto" w:fill="auto"/>
            <w:vAlign w:val="center"/>
          </w:tcPr>
          <w:p w14:paraId="21DDFFAF" w14:textId="77777777" w:rsidR="000D387D" w:rsidRPr="00983415" w:rsidRDefault="000D387D" w:rsidP="000D387D">
            <w:pPr>
              <w:jc w:val="center"/>
              <w:rPr>
                <w:rFonts w:cs="Arial"/>
                <w:b/>
                <w:bCs/>
                <w:i/>
                <w:iCs/>
              </w:rPr>
            </w:pPr>
          </w:p>
        </w:tc>
        <w:tc>
          <w:tcPr>
            <w:tcW w:w="701" w:type="pct"/>
            <w:shd w:val="clear" w:color="auto" w:fill="auto"/>
            <w:vAlign w:val="center"/>
          </w:tcPr>
          <w:p w14:paraId="5CA6A5A1" w14:textId="77777777" w:rsidR="000D387D" w:rsidRPr="00983415" w:rsidRDefault="000D387D" w:rsidP="000D387D">
            <w:pPr>
              <w:jc w:val="center"/>
              <w:rPr>
                <w:rFonts w:cs="Arial"/>
                <w:b/>
                <w:bCs/>
                <w:i/>
                <w:iCs/>
              </w:rPr>
            </w:pPr>
          </w:p>
        </w:tc>
      </w:tr>
      <w:tr w:rsidR="000D387D" w:rsidRPr="00983415" w14:paraId="1ADFFA21"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6DF6097"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44.</w:t>
            </w:r>
          </w:p>
        </w:tc>
        <w:tc>
          <w:tcPr>
            <w:tcW w:w="1558" w:type="pct"/>
            <w:tcBorders>
              <w:top w:val="single" w:sz="4" w:space="0" w:color="000000"/>
              <w:left w:val="single" w:sz="4" w:space="0" w:color="auto"/>
              <w:bottom w:val="single" w:sz="4" w:space="0" w:color="000000"/>
              <w:right w:val="single" w:sz="4" w:space="0" w:color="000000"/>
            </w:tcBorders>
            <w:vAlign w:val="center"/>
          </w:tcPr>
          <w:p w14:paraId="52896E40"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Грудног коша</w:t>
            </w:r>
          </w:p>
        </w:tc>
        <w:tc>
          <w:tcPr>
            <w:tcW w:w="556" w:type="pct"/>
            <w:tcBorders>
              <w:top w:val="single" w:sz="4" w:space="0" w:color="000000"/>
              <w:left w:val="single" w:sz="4" w:space="0" w:color="auto"/>
              <w:bottom w:val="single" w:sz="4" w:space="0" w:color="000000"/>
              <w:right w:val="single" w:sz="4" w:space="0" w:color="000000"/>
            </w:tcBorders>
          </w:tcPr>
          <w:p w14:paraId="7D577CF7"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20620944" w14:textId="77777777" w:rsidR="000D387D" w:rsidRPr="00983415" w:rsidRDefault="000D387D" w:rsidP="000D387D">
            <w:pPr>
              <w:jc w:val="center"/>
              <w:rPr>
                <w:rFonts w:cs="Arial"/>
                <w:b/>
                <w:bCs/>
                <w:i/>
                <w:iCs/>
              </w:rPr>
            </w:pPr>
          </w:p>
        </w:tc>
        <w:tc>
          <w:tcPr>
            <w:tcW w:w="670" w:type="pct"/>
            <w:shd w:val="clear" w:color="auto" w:fill="auto"/>
            <w:vAlign w:val="center"/>
          </w:tcPr>
          <w:p w14:paraId="6C0A4127" w14:textId="77777777" w:rsidR="000D387D" w:rsidRPr="00983415" w:rsidRDefault="000D387D" w:rsidP="000D387D">
            <w:pPr>
              <w:jc w:val="center"/>
              <w:rPr>
                <w:rFonts w:cs="Arial"/>
                <w:b/>
                <w:bCs/>
                <w:i/>
                <w:iCs/>
              </w:rPr>
            </w:pPr>
          </w:p>
        </w:tc>
        <w:tc>
          <w:tcPr>
            <w:tcW w:w="638" w:type="pct"/>
            <w:shd w:val="clear" w:color="auto" w:fill="auto"/>
            <w:vAlign w:val="center"/>
          </w:tcPr>
          <w:p w14:paraId="607271FF" w14:textId="77777777" w:rsidR="000D387D" w:rsidRPr="00983415" w:rsidRDefault="000D387D" w:rsidP="000D387D">
            <w:pPr>
              <w:jc w:val="center"/>
              <w:rPr>
                <w:rFonts w:cs="Arial"/>
                <w:b/>
                <w:bCs/>
                <w:i/>
                <w:iCs/>
              </w:rPr>
            </w:pPr>
          </w:p>
        </w:tc>
        <w:tc>
          <w:tcPr>
            <w:tcW w:w="701" w:type="pct"/>
            <w:shd w:val="clear" w:color="auto" w:fill="auto"/>
            <w:vAlign w:val="center"/>
          </w:tcPr>
          <w:p w14:paraId="218C3528" w14:textId="77777777" w:rsidR="000D387D" w:rsidRPr="00983415" w:rsidRDefault="000D387D" w:rsidP="000D387D">
            <w:pPr>
              <w:jc w:val="center"/>
              <w:rPr>
                <w:rFonts w:cs="Arial"/>
                <w:b/>
                <w:bCs/>
                <w:i/>
                <w:iCs/>
              </w:rPr>
            </w:pPr>
          </w:p>
        </w:tc>
      </w:tr>
      <w:tr w:rsidR="000D387D" w:rsidRPr="00983415" w14:paraId="14B02FE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D8B791D"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45.</w:t>
            </w:r>
          </w:p>
        </w:tc>
        <w:tc>
          <w:tcPr>
            <w:tcW w:w="1558" w:type="pct"/>
            <w:tcBorders>
              <w:top w:val="single" w:sz="4" w:space="0" w:color="000000"/>
              <w:left w:val="single" w:sz="4" w:space="0" w:color="auto"/>
              <w:bottom w:val="single" w:sz="4" w:space="0" w:color="000000"/>
              <w:right w:val="single" w:sz="4" w:space="0" w:color="000000"/>
            </w:tcBorders>
            <w:vAlign w:val="center"/>
          </w:tcPr>
          <w:p w14:paraId="0AB21F10"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Грудног коша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6E5E4DE6"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32DF6D63" w14:textId="77777777" w:rsidR="000D387D" w:rsidRPr="00983415" w:rsidRDefault="000D387D" w:rsidP="000D387D">
            <w:pPr>
              <w:jc w:val="center"/>
              <w:rPr>
                <w:rFonts w:cs="Arial"/>
                <w:b/>
                <w:bCs/>
                <w:i/>
                <w:iCs/>
              </w:rPr>
            </w:pPr>
          </w:p>
        </w:tc>
        <w:tc>
          <w:tcPr>
            <w:tcW w:w="670" w:type="pct"/>
            <w:shd w:val="clear" w:color="auto" w:fill="auto"/>
            <w:vAlign w:val="center"/>
          </w:tcPr>
          <w:p w14:paraId="40743A1E" w14:textId="77777777" w:rsidR="000D387D" w:rsidRPr="00983415" w:rsidRDefault="000D387D" w:rsidP="000D387D">
            <w:pPr>
              <w:jc w:val="center"/>
              <w:rPr>
                <w:rFonts w:cs="Arial"/>
                <w:b/>
                <w:bCs/>
                <w:i/>
                <w:iCs/>
              </w:rPr>
            </w:pPr>
          </w:p>
        </w:tc>
        <w:tc>
          <w:tcPr>
            <w:tcW w:w="638" w:type="pct"/>
            <w:shd w:val="clear" w:color="auto" w:fill="auto"/>
            <w:vAlign w:val="center"/>
          </w:tcPr>
          <w:p w14:paraId="45E671DB" w14:textId="77777777" w:rsidR="000D387D" w:rsidRPr="00983415" w:rsidRDefault="000D387D" w:rsidP="000D387D">
            <w:pPr>
              <w:jc w:val="center"/>
              <w:rPr>
                <w:rFonts w:cs="Arial"/>
                <w:b/>
                <w:bCs/>
                <w:i/>
                <w:iCs/>
              </w:rPr>
            </w:pPr>
          </w:p>
        </w:tc>
        <w:tc>
          <w:tcPr>
            <w:tcW w:w="701" w:type="pct"/>
            <w:shd w:val="clear" w:color="auto" w:fill="auto"/>
            <w:vAlign w:val="center"/>
          </w:tcPr>
          <w:p w14:paraId="34AABA0C" w14:textId="77777777" w:rsidR="000D387D" w:rsidRPr="00983415" w:rsidRDefault="000D387D" w:rsidP="000D387D">
            <w:pPr>
              <w:jc w:val="center"/>
              <w:rPr>
                <w:rFonts w:cs="Arial"/>
                <w:b/>
                <w:bCs/>
                <w:i/>
                <w:iCs/>
              </w:rPr>
            </w:pPr>
          </w:p>
        </w:tc>
      </w:tr>
      <w:tr w:rsidR="000D387D" w:rsidRPr="00983415" w14:paraId="3502EAD5"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629BC8E"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46.</w:t>
            </w:r>
          </w:p>
        </w:tc>
        <w:tc>
          <w:tcPr>
            <w:tcW w:w="1558" w:type="pct"/>
            <w:tcBorders>
              <w:top w:val="single" w:sz="4" w:space="0" w:color="000000"/>
              <w:left w:val="single" w:sz="4" w:space="0" w:color="auto"/>
              <w:bottom w:val="single" w:sz="4" w:space="0" w:color="000000"/>
              <w:right w:val="single" w:sz="4" w:space="0" w:color="000000"/>
            </w:tcBorders>
            <w:vAlign w:val="center"/>
          </w:tcPr>
          <w:p w14:paraId="4A336A0E"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Абдомена</w:t>
            </w:r>
          </w:p>
        </w:tc>
        <w:tc>
          <w:tcPr>
            <w:tcW w:w="556" w:type="pct"/>
            <w:tcBorders>
              <w:top w:val="single" w:sz="4" w:space="0" w:color="000000"/>
              <w:left w:val="single" w:sz="4" w:space="0" w:color="auto"/>
              <w:bottom w:val="single" w:sz="4" w:space="0" w:color="000000"/>
              <w:right w:val="single" w:sz="4" w:space="0" w:color="000000"/>
            </w:tcBorders>
          </w:tcPr>
          <w:p w14:paraId="31786617"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72F15360" w14:textId="77777777" w:rsidR="000D387D" w:rsidRPr="00983415" w:rsidRDefault="000D387D" w:rsidP="000D387D">
            <w:pPr>
              <w:jc w:val="center"/>
              <w:rPr>
                <w:rFonts w:cs="Arial"/>
                <w:b/>
                <w:bCs/>
                <w:i/>
                <w:iCs/>
              </w:rPr>
            </w:pPr>
          </w:p>
        </w:tc>
        <w:tc>
          <w:tcPr>
            <w:tcW w:w="670" w:type="pct"/>
            <w:shd w:val="clear" w:color="auto" w:fill="auto"/>
            <w:vAlign w:val="center"/>
          </w:tcPr>
          <w:p w14:paraId="2F186D9B" w14:textId="77777777" w:rsidR="000D387D" w:rsidRPr="00983415" w:rsidRDefault="000D387D" w:rsidP="000D387D">
            <w:pPr>
              <w:jc w:val="center"/>
              <w:rPr>
                <w:rFonts w:cs="Arial"/>
                <w:b/>
                <w:bCs/>
                <w:i/>
                <w:iCs/>
              </w:rPr>
            </w:pPr>
          </w:p>
        </w:tc>
        <w:tc>
          <w:tcPr>
            <w:tcW w:w="638" w:type="pct"/>
            <w:shd w:val="clear" w:color="auto" w:fill="auto"/>
            <w:vAlign w:val="center"/>
          </w:tcPr>
          <w:p w14:paraId="5731A428" w14:textId="77777777" w:rsidR="000D387D" w:rsidRPr="00983415" w:rsidRDefault="000D387D" w:rsidP="000D387D">
            <w:pPr>
              <w:jc w:val="center"/>
              <w:rPr>
                <w:rFonts w:cs="Arial"/>
                <w:b/>
                <w:bCs/>
                <w:i/>
                <w:iCs/>
              </w:rPr>
            </w:pPr>
          </w:p>
        </w:tc>
        <w:tc>
          <w:tcPr>
            <w:tcW w:w="701" w:type="pct"/>
            <w:shd w:val="clear" w:color="auto" w:fill="auto"/>
            <w:vAlign w:val="center"/>
          </w:tcPr>
          <w:p w14:paraId="26736BFF" w14:textId="77777777" w:rsidR="000D387D" w:rsidRPr="00983415" w:rsidRDefault="000D387D" w:rsidP="000D387D">
            <w:pPr>
              <w:jc w:val="center"/>
              <w:rPr>
                <w:rFonts w:cs="Arial"/>
                <w:b/>
                <w:bCs/>
                <w:i/>
                <w:iCs/>
              </w:rPr>
            </w:pPr>
          </w:p>
        </w:tc>
      </w:tr>
      <w:tr w:rsidR="000D387D" w:rsidRPr="00983415" w14:paraId="706AA7B3"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BF7B503"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47.</w:t>
            </w:r>
          </w:p>
        </w:tc>
        <w:tc>
          <w:tcPr>
            <w:tcW w:w="1558" w:type="pct"/>
            <w:tcBorders>
              <w:top w:val="single" w:sz="4" w:space="0" w:color="000000"/>
              <w:left w:val="single" w:sz="4" w:space="0" w:color="auto"/>
              <w:bottom w:val="single" w:sz="4" w:space="0" w:color="000000"/>
              <w:right w:val="single" w:sz="4" w:space="0" w:color="000000"/>
            </w:tcBorders>
            <w:vAlign w:val="center"/>
          </w:tcPr>
          <w:p w14:paraId="78E80070"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Абдомена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7765CC69"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175FBE93" w14:textId="77777777" w:rsidR="000D387D" w:rsidRPr="00983415" w:rsidRDefault="000D387D" w:rsidP="000D387D">
            <w:pPr>
              <w:jc w:val="center"/>
              <w:rPr>
                <w:rFonts w:cs="Arial"/>
                <w:b/>
                <w:bCs/>
                <w:i/>
                <w:iCs/>
              </w:rPr>
            </w:pPr>
          </w:p>
        </w:tc>
        <w:tc>
          <w:tcPr>
            <w:tcW w:w="670" w:type="pct"/>
            <w:shd w:val="clear" w:color="auto" w:fill="auto"/>
            <w:vAlign w:val="center"/>
          </w:tcPr>
          <w:p w14:paraId="4F1ECC91" w14:textId="77777777" w:rsidR="000D387D" w:rsidRPr="00983415" w:rsidRDefault="000D387D" w:rsidP="000D387D">
            <w:pPr>
              <w:jc w:val="center"/>
              <w:rPr>
                <w:rFonts w:cs="Arial"/>
                <w:b/>
                <w:bCs/>
                <w:i/>
                <w:iCs/>
              </w:rPr>
            </w:pPr>
          </w:p>
        </w:tc>
        <w:tc>
          <w:tcPr>
            <w:tcW w:w="638" w:type="pct"/>
            <w:shd w:val="clear" w:color="auto" w:fill="auto"/>
            <w:vAlign w:val="center"/>
          </w:tcPr>
          <w:p w14:paraId="6B9AB53C" w14:textId="77777777" w:rsidR="000D387D" w:rsidRPr="00983415" w:rsidRDefault="000D387D" w:rsidP="000D387D">
            <w:pPr>
              <w:jc w:val="center"/>
              <w:rPr>
                <w:rFonts w:cs="Arial"/>
                <w:b/>
                <w:bCs/>
                <w:i/>
                <w:iCs/>
              </w:rPr>
            </w:pPr>
          </w:p>
        </w:tc>
        <w:tc>
          <w:tcPr>
            <w:tcW w:w="701" w:type="pct"/>
            <w:shd w:val="clear" w:color="auto" w:fill="auto"/>
            <w:vAlign w:val="center"/>
          </w:tcPr>
          <w:p w14:paraId="2927A17B" w14:textId="77777777" w:rsidR="000D387D" w:rsidRPr="00983415" w:rsidRDefault="000D387D" w:rsidP="000D387D">
            <w:pPr>
              <w:jc w:val="center"/>
              <w:rPr>
                <w:rFonts w:cs="Arial"/>
                <w:b/>
                <w:bCs/>
                <w:i/>
                <w:iCs/>
              </w:rPr>
            </w:pPr>
          </w:p>
        </w:tc>
      </w:tr>
      <w:tr w:rsidR="000D387D" w:rsidRPr="00983415" w14:paraId="4A4478E6"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6B06AD3"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lastRenderedPageBreak/>
              <w:t>48.</w:t>
            </w:r>
          </w:p>
        </w:tc>
        <w:tc>
          <w:tcPr>
            <w:tcW w:w="1558" w:type="pct"/>
            <w:tcBorders>
              <w:top w:val="single" w:sz="4" w:space="0" w:color="000000"/>
              <w:left w:val="single" w:sz="4" w:space="0" w:color="auto"/>
              <w:bottom w:val="single" w:sz="4" w:space="0" w:color="000000"/>
              <w:right w:val="single" w:sz="4" w:space="0" w:color="000000"/>
            </w:tcBorders>
            <w:vAlign w:val="center"/>
          </w:tcPr>
          <w:p w14:paraId="78FEF099"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Мале карлице</w:t>
            </w:r>
          </w:p>
        </w:tc>
        <w:tc>
          <w:tcPr>
            <w:tcW w:w="556" w:type="pct"/>
            <w:tcBorders>
              <w:top w:val="single" w:sz="4" w:space="0" w:color="000000"/>
              <w:left w:val="single" w:sz="4" w:space="0" w:color="auto"/>
              <w:bottom w:val="single" w:sz="4" w:space="0" w:color="000000"/>
              <w:right w:val="single" w:sz="4" w:space="0" w:color="000000"/>
            </w:tcBorders>
          </w:tcPr>
          <w:p w14:paraId="67611684"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12A9A664" w14:textId="77777777" w:rsidR="000D387D" w:rsidRPr="00983415" w:rsidRDefault="000D387D" w:rsidP="000D387D">
            <w:pPr>
              <w:jc w:val="center"/>
              <w:rPr>
                <w:rFonts w:cs="Arial"/>
                <w:b/>
                <w:bCs/>
                <w:i/>
                <w:iCs/>
              </w:rPr>
            </w:pPr>
          </w:p>
        </w:tc>
        <w:tc>
          <w:tcPr>
            <w:tcW w:w="670" w:type="pct"/>
            <w:shd w:val="clear" w:color="auto" w:fill="auto"/>
            <w:vAlign w:val="center"/>
          </w:tcPr>
          <w:p w14:paraId="1160F50A" w14:textId="77777777" w:rsidR="000D387D" w:rsidRPr="00983415" w:rsidRDefault="000D387D" w:rsidP="000D387D">
            <w:pPr>
              <w:jc w:val="center"/>
              <w:rPr>
                <w:rFonts w:cs="Arial"/>
                <w:b/>
                <w:bCs/>
                <w:i/>
                <w:iCs/>
              </w:rPr>
            </w:pPr>
          </w:p>
        </w:tc>
        <w:tc>
          <w:tcPr>
            <w:tcW w:w="638" w:type="pct"/>
            <w:shd w:val="clear" w:color="auto" w:fill="auto"/>
            <w:vAlign w:val="center"/>
          </w:tcPr>
          <w:p w14:paraId="4FA548A3" w14:textId="77777777" w:rsidR="000D387D" w:rsidRPr="00983415" w:rsidRDefault="000D387D" w:rsidP="000D387D">
            <w:pPr>
              <w:jc w:val="center"/>
              <w:rPr>
                <w:rFonts w:cs="Arial"/>
                <w:b/>
                <w:bCs/>
                <w:i/>
                <w:iCs/>
              </w:rPr>
            </w:pPr>
          </w:p>
        </w:tc>
        <w:tc>
          <w:tcPr>
            <w:tcW w:w="701" w:type="pct"/>
            <w:shd w:val="clear" w:color="auto" w:fill="auto"/>
            <w:vAlign w:val="center"/>
          </w:tcPr>
          <w:p w14:paraId="12E08469" w14:textId="77777777" w:rsidR="000D387D" w:rsidRPr="00983415" w:rsidRDefault="000D387D" w:rsidP="000D387D">
            <w:pPr>
              <w:jc w:val="center"/>
              <w:rPr>
                <w:rFonts w:cs="Arial"/>
                <w:b/>
                <w:bCs/>
                <w:i/>
                <w:iCs/>
              </w:rPr>
            </w:pPr>
          </w:p>
        </w:tc>
      </w:tr>
      <w:tr w:rsidR="000D387D" w:rsidRPr="00983415" w14:paraId="44BDD24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3FDEF7B5"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49.</w:t>
            </w:r>
          </w:p>
        </w:tc>
        <w:tc>
          <w:tcPr>
            <w:tcW w:w="1558" w:type="pct"/>
            <w:tcBorders>
              <w:top w:val="single" w:sz="4" w:space="0" w:color="000000"/>
              <w:left w:val="single" w:sz="4" w:space="0" w:color="auto"/>
              <w:bottom w:val="single" w:sz="4" w:space="0" w:color="000000"/>
              <w:right w:val="single" w:sz="4" w:space="0" w:color="000000"/>
            </w:tcBorders>
            <w:vAlign w:val="center"/>
          </w:tcPr>
          <w:p w14:paraId="67D1A0A9"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Мале карлице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700D5F4A"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4C0D894D" w14:textId="77777777" w:rsidR="000D387D" w:rsidRPr="00983415" w:rsidRDefault="000D387D" w:rsidP="000D387D">
            <w:pPr>
              <w:jc w:val="center"/>
              <w:rPr>
                <w:rFonts w:cs="Arial"/>
                <w:b/>
                <w:bCs/>
                <w:i/>
                <w:iCs/>
              </w:rPr>
            </w:pPr>
          </w:p>
        </w:tc>
        <w:tc>
          <w:tcPr>
            <w:tcW w:w="670" w:type="pct"/>
            <w:shd w:val="clear" w:color="auto" w:fill="auto"/>
            <w:vAlign w:val="center"/>
          </w:tcPr>
          <w:p w14:paraId="3E592CB5" w14:textId="77777777" w:rsidR="000D387D" w:rsidRPr="00983415" w:rsidRDefault="000D387D" w:rsidP="000D387D">
            <w:pPr>
              <w:jc w:val="center"/>
              <w:rPr>
                <w:rFonts w:cs="Arial"/>
                <w:b/>
                <w:bCs/>
                <w:i/>
                <w:iCs/>
              </w:rPr>
            </w:pPr>
          </w:p>
        </w:tc>
        <w:tc>
          <w:tcPr>
            <w:tcW w:w="638" w:type="pct"/>
            <w:shd w:val="clear" w:color="auto" w:fill="auto"/>
            <w:vAlign w:val="center"/>
          </w:tcPr>
          <w:p w14:paraId="7E14FE82" w14:textId="77777777" w:rsidR="000D387D" w:rsidRPr="00983415" w:rsidRDefault="000D387D" w:rsidP="000D387D">
            <w:pPr>
              <w:jc w:val="center"/>
              <w:rPr>
                <w:rFonts w:cs="Arial"/>
                <w:b/>
                <w:bCs/>
                <w:i/>
                <w:iCs/>
              </w:rPr>
            </w:pPr>
          </w:p>
        </w:tc>
        <w:tc>
          <w:tcPr>
            <w:tcW w:w="701" w:type="pct"/>
            <w:shd w:val="clear" w:color="auto" w:fill="auto"/>
            <w:vAlign w:val="center"/>
          </w:tcPr>
          <w:p w14:paraId="0674AA81" w14:textId="77777777" w:rsidR="000D387D" w:rsidRPr="00983415" w:rsidRDefault="000D387D" w:rsidP="000D387D">
            <w:pPr>
              <w:jc w:val="center"/>
              <w:rPr>
                <w:rFonts w:cs="Arial"/>
                <w:b/>
                <w:bCs/>
                <w:i/>
                <w:iCs/>
              </w:rPr>
            </w:pPr>
          </w:p>
        </w:tc>
      </w:tr>
      <w:tr w:rsidR="000D387D" w:rsidRPr="00983415" w14:paraId="43D97395"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138EF92"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50.</w:t>
            </w:r>
          </w:p>
        </w:tc>
        <w:tc>
          <w:tcPr>
            <w:tcW w:w="1558" w:type="pct"/>
            <w:tcBorders>
              <w:top w:val="single" w:sz="4" w:space="0" w:color="000000"/>
              <w:left w:val="single" w:sz="4" w:space="0" w:color="auto"/>
              <w:bottom w:val="single" w:sz="4" w:space="0" w:color="000000"/>
              <w:right w:val="single" w:sz="4" w:space="0" w:color="000000"/>
            </w:tcBorders>
            <w:vAlign w:val="center"/>
          </w:tcPr>
          <w:p w14:paraId="404B7E98"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Ц-вратне кичме</w:t>
            </w:r>
          </w:p>
        </w:tc>
        <w:tc>
          <w:tcPr>
            <w:tcW w:w="556" w:type="pct"/>
            <w:tcBorders>
              <w:top w:val="single" w:sz="4" w:space="0" w:color="000000"/>
              <w:left w:val="single" w:sz="4" w:space="0" w:color="auto"/>
              <w:bottom w:val="single" w:sz="4" w:space="0" w:color="000000"/>
              <w:right w:val="single" w:sz="4" w:space="0" w:color="000000"/>
            </w:tcBorders>
          </w:tcPr>
          <w:p w14:paraId="2B445CCB"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78A8ADD6" w14:textId="77777777" w:rsidR="000D387D" w:rsidRPr="00983415" w:rsidRDefault="000D387D" w:rsidP="000D387D">
            <w:pPr>
              <w:jc w:val="center"/>
              <w:rPr>
                <w:rFonts w:cs="Arial"/>
                <w:b/>
                <w:bCs/>
                <w:i/>
                <w:iCs/>
              </w:rPr>
            </w:pPr>
          </w:p>
        </w:tc>
        <w:tc>
          <w:tcPr>
            <w:tcW w:w="670" w:type="pct"/>
            <w:shd w:val="clear" w:color="auto" w:fill="auto"/>
            <w:vAlign w:val="center"/>
          </w:tcPr>
          <w:p w14:paraId="7A21DFA1" w14:textId="77777777" w:rsidR="000D387D" w:rsidRPr="00983415" w:rsidRDefault="000D387D" w:rsidP="000D387D">
            <w:pPr>
              <w:jc w:val="center"/>
              <w:rPr>
                <w:rFonts w:cs="Arial"/>
                <w:b/>
                <w:bCs/>
                <w:i/>
                <w:iCs/>
              </w:rPr>
            </w:pPr>
          </w:p>
        </w:tc>
        <w:tc>
          <w:tcPr>
            <w:tcW w:w="638" w:type="pct"/>
            <w:shd w:val="clear" w:color="auto" w:fill="auto"/>
            <w:vAlign w:val="center"/>
          </w:tcPr>
          <w:p w14:paraId="008D0B1E" w14:textId="77777777" w:rsidR="000D387D" w:rsidRPr="00983415" w:rsidRDefault="000D387D" w:rsidP="000D387D">
            <w:pPr>
              <w:jc w:val="center"/>
              <w:rPr>
                <w:rFonts w:cs="Arial"/>
                <w:b/>
                <w:bCs/>
                <w:i/>
                <w:iCs/>
              </w:rPr>
            </w:pPr>
          </w:p>
        </w:tc>
        <w:tc>
          <w:tcPr>
            <w:tcW w:w="701" w:type="pct"/>
            <w:shd w:val="clear" w:color="auto" w:fill="auto"/>
            <w:vAlign w:val="center"/>
          </w:tcPr>
          <w:p w14:paraId="3DF03978" w14:textId="77777777" w:rsidR="000D387D" w:rsidRPr="00983415" w:rsidRDefault="000D387D" w:rsidP="000D387D">
            <w:pPr>
              <w:jc w:val="center"/>
              <w:rPr>
                <w:rFonts w:cs="Arial"/>
                <w:b/>
                <w:bCs/>
                <w:i/>
                <w:iCs/>
              </w:rPr>
            </w:pPr>
          </w:p>
        </w:tc>
      </w:tr>
      <w:tr w:rsidR="000D387D" w:rsidRPr="00983415" w14:paraId="0DF00D2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0833E8E9"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51.</w:t>
            </w:r>
          </w:p>
        </w:tc>
        <w:tc>
          <w:tcPr>
            <w:tcW w:w="1558" w:type="pct"/>
            <w:tcBorders>
              <w:top w:val="single" w:sz="4" w:space="0" w:color="000000"/>
              <w:left w:val="single" w:sz="4" w:space="0" w:color="auto"/>
              <w:bottom w:val="single" w:sz="4" w:space="0" w:color="000000"/>
              <w:right w:val="single" w:sz="4" w:space="0" w:color="000000"/>
            </w:tcBorders>
            <w:vAlign w:val="center"/>
          </w:tcPr>
          <w:p w14:paraId="4A7AD496"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Ц-вратне кичме</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653A6332"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0BFC53CD" w14:textId="77777777" w:rsidR="000D387D" w:rsidRPr="00983415" w:rsidRDefault="000D387D" w:rsidP="000D387D">
            <w:pPr>
              <w:jc w:val="center"/>
              <w:rPr>
                <w:rFonts w:cs="Arial"/>
                <w:b/>
                <w:bCs/>
                <w:i/>
                <w:iCs/>
              </w:rPr>
            </w:pPr>
          </w:p>
        </w:tc>
        <w:tc>
          <w:tcPr>
            <w:tcW w:w="670" w:type="pct"/>
            <w:shd w:val="clear" w:color="auto" w:fill="auto"/>
            <w:vAlign w:val="center"/>
          </w:tcPr>
          <w:p w14:paraId="6A27A2C2" w14:textId="77777777" w:rsidR="000D387D" w:rsidRPr="00983415" w:rsidRDefault="000D387D" w:rsidP="000D387D">
            <w:pPr>
              <w:jc w:val="center"/>
              <w:rPr>
                <w:rFonts w:cs="Arial"/>
                <w:b/>
                <w:bCs/>
                <w:i/>
                <w:iCs/>
              </w:rPr>
            </w:pPr>
          </w:p>
        </w:tc>
        <w:tc>
          <w:tcPr>
            <w:tcW w:w="638" w:type="pct"/>
            <w:shd w:val="clear" w:color="auto" w:fill="auto"/>
            <w:vAlign w:val="center"/>
          </w:tcPr>
          <w:p w14:paraId="0D9BCAAA" w14:textId="77777777" w:rsidR="000D387D" w:rsidRPr="00983415" w:rsidRDefault="000D387D" w:rsidP="000D387D">
            <w:pPr>
              <w:jc w:val="center"/>
              <w:rPr>
                <w:rFonts w:cs="Arial"/>
                <w:b/>
                <w:bCs/>
                <w:i/>
                <w:iCs/>
              </w:rPr>
            </w:pPr>
          </w:p>
        </w:tc>
        <w:tc>
          <w:tcPr>
            <w:tcW w:w="701" w:type="pct"/>
            <w:shd w:val="clear" w:color="auto" w:fill="auto"/>
            <w:vAlign w:val="center"/>
          </w:tcPr>
          <w:p w14:paraId="2CBA9B99" w14:textId="77777777" w:rsidR="000D387D" w:rsidRPr="00983415" w:rsidRDefault="000D387D" w:rsidP="000D387D">
            <w:pPr>
              <w:jc w:val="center"/>
              <w:rPr>
                <w:rFonts w:cs="Arial"/>
                <w:b/>
                <w:bCs/>
                <w:i/>
                <w:iCs/>
              </w:rPr>
            </w:pPr>
          </w:p>
        </w:tc>
      </w:tr>
      <w:tr w:rsidR="000D387D" w:rsidRPr="00983415" w14:paraId="5780AF6A"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4D348EF1"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52.</w:t>
            </w:r>
          </w:p>
        </w:tc>
        <w:tc>
          <w:tcPr>
            <w:tcW w:w="1558" w:type="pct"/>
            <w:tcBorders>
              <w:top w:val="single" w:sz="4" w:space="0" w:color="000000"/>
              <w:left w:val="single" w:sz="4" w:space="0" w:color="auto"/>
              <w:bottom w:val="single" w:sz="4" w:space="0" w:color="000000"/>
              <w:right w:val="single" w:sz="4" w:space="0" w:color="000000"/>
            </w:tcBorders>
            <w:vAlign w:val="center"/>
          </w:tcPr>
          <w:p w14:paraId="745C993A"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ТХ-торакалне кичме</w:t>
            </w:r>
          </w:p>
        </w:tc>
        <w:tc>
          <w:tcPr>
            <w:tcW w:w="556" w:type="pct"/>
            <w:tcBorders>
              <w:top w:val="single" w:sz="4" w:space="0" w:color="000000"/>
              <w:left w:val="single" w:sz="4" w:space="0" w:color="auto"/>
              <w:bottom w:val="single" w:sz="4" w:space="0" w:color="000000"/>
              <w:right w:val="single" w:sz="4" w:space="0" w:color="000000"/>
            </w:tcBorders>
          </w:tcPr>
          <w:p w14:paraId="1F6F3292"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07F3BF1E" w14:textId="77777777" w:rsidR="000D387D" w:rsidRPr="00983415" w:rsidRDefault="000D387D" w:rsidP="000D387D">
            <w:pPr>
              <w:jc w:val="center"/>
              <w:rPr>
                <w:rFonts w:cs="Arial"/>
                <w:b/>
                <w:bCs/>
                <w:i/>
                <w:iCs/>
              </w:rPr>
            </w:pPr>
          </w:p>
        </w:tc>
        <w:tc>
          <w:tcPr>
            <w:tcW w:w="670" w:type="pct"/>
            <w:shd w:val="clear" w:color="auto" w:fill="auto"/>
            <w:vAlign w:val="center"/>
          </w:tcPr>
          <w:p w14:paraId="2CF79E98" w14:textId="77777777" w:rsidR="000D387D" w:rsidRPr="00983415" w:rsidRDefault="000D387D" w:rsidP="000D387D">
            <w:pPr>
              <w:jc w:val="center"/>
              <w:rPr>
                <w:rFonts w:cs="Arial"/>
                <w:b/>
                <w:bCs/>
                <w:i/>
                <w:iCs/>
              </w:rPr>
            </w:pPr>
          </w:p>
        </w:tc>
        <w:tc>
          <w:tcPr>
            <w:tcW w:w="638" w:type="pct"/>
            <w:shd w:val="clear" w:color="auto" w:fill="auto"/>
            <w:vAlign w:val="center"/>
          </w:tcPr>
          <w:p w14:paraId="328BE5A4" w14:textId="77777777" w:rsidR="000D387D" w:rsidRPr="00983415" w:rsidRDefault="000D387D" w:rsidP="000D387D">
            <w:pPr>
              <w:jc w:val="center"/>
              <w:rPr>
                <w:rFonts w:cs="Arial"/>
                <w:b/>
                <w:bCs/>
                <w:i/>
                <w:iCs/>
              </w:rPr>
            </w:pPr>
          </w:p>
        </w:tc>
        <w:tc>
          <w:tcPr>
            <w:tcW w:w="701" w:type="pct"/>
            <w:shd w:val="clear" w:color="auto" w:fill="auto"/>
            <w:vAlign w:val="center"/>
          </w:tcPr>
          <w:p w14:paraId="3BF595CD" w14:textId="77777777" w:rsidR="000D387D" w:rsidRPr="00983415" w:rsidRDefault="000D387D" w:rsidP="000D387D">
            <w:pPr>
              <w:jc w:val="center"/>
              <w:rPr>
                <w:rFonts w:cs="Arial"/>
                <w:b/>
                <w:bCs/>
                <w:i/>
                <w:iCs/>
              </w:rPr>
            </w:pPr>
          </w:p>
        </w:tc>
      </w:tr>
      <w:tr w:rsidR="000D387D" w:rsidRPr="00983415" w14:paraId="6586DE61"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ED65C75"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53.</w:t>
            </w:r>
          </w:p>
        </w:tc>
        <w:tc>
          <w:tcPr>
            <w:tcW w:w="1558" w:type="pct"/>
            <w:tcBorders>
              <w:top w:val="single" w:sz="4" w:space="0" w:color="000000"/>
              <w:left w:val="single" w:sz="4" w:space="0" w:color="auto"/>
              <w:bottom w:val="single" w:sz="4" w:space="0" w:color="000000"/>
              <w:right w:val="single" w:sz="4" w:space="0" w:color="000000"/>
            </w:tcBorders>
            <w:vAlign w:val="center"/>
          </w:tcPr>
          <w:p w14:paraId="00A5E460"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BA" w:eastAsia="sr-Latn-CS"/>
              </w:rPr>
              <w:t xml:space="preserve">ТХ-торакалне кичме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7736F1B1"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11E303B3" w14:textId="77777777" w:rsidR="000D387D" w:rsidRPr="00983415" w:rsidRDefault="000D387D" w:rsidP="000D387D">
            <w:pPr>
              <w:jc w:val="center"/>
              <w:rPr>
                <w:rFonts w:cs="Arial"/>
                <w:b/>
                <w:bCs/>
                <w:i/>
                <w:iCs/>
              </w:rPr>
            </w:pPr>
          </w:p>
        </w:tc>
        <w:tc>
          <w:tcPr>
            <w:tcW w:w="670" w:type="pct"/>
            <w:shd w:val="clear" w:color="auto" w:fill="auto"/>
            <w:vAlign w:val="center"/>
          </w:tcPr>
          <w:p w14:paraId="4D11945D" w14:textId="77777777" w:rsidR="000D387D" w:rsidRPr="00983415" w:rsidRDefault="000D387D" w:rsidP="000D387D">
            <w:pPr>
              <w:jc w:val="center"/>
              <w:rPr>
                <w:rFonts w:cs="Arial"/>
                <w:b/>
                <w:bCs/>
                <w:i/>
                <w:iCs/>
              </w:rPr>
            </w:pPr>
          </w:p>
        </w:tc>
        <w:tc>
          <w:tcPr>
            <w:tcW w:w="638" w:type="pct"/>
            <w:shd w:val="clear" w:color="auto" w:fill="auto"/>
            <w:vAlign w:val="center"/>
          </w:tcPr>
          <w:p w14:paraId="36757F50" w14:textId="77777777" w:rsidR="000D387D" w:rsidRPr="00983415" w:rsidRDefault="000D387D" w:rsidP="000D387D">
            <w:pPr>
              <w:jc w:val="center"/>
              <w:rPr>
                <w:rFonts w:cs="Arial"/>
                <w:b/>
                <w:bCs/>
                <w:i/>
                <w:iCs/>
              </w:rPr>
            </w:pPr>
          </w:p>
        </w:tc>
        <w:tc>
          <w:tcPr>
            <w:tcW w:w="701" w:type="pct"/>
            <w:shd w:val="clear" w:color="auto" w:fill="auto"/>
            <w:vAlign w:val="center"/>
          </w:tcPr>
          <w:p w14:paraId="54A1FD7F" w14:textId="77777777" w:rsidR="000D387D" w:rsidRPr="00983415" w:rsidRDefault="000D387D" w:rsidP="000D387D">
            <w:pPr>
              <w:jc w:val="center"/>
              <w:rPr>
                <w:rFonts w:cs="Arial"/>
                <w:b/>
                <w:bCs/>
                <w:i/>
                <w:iCs/>
              </w:rPr>
            </w:pPr>
          </w:p>
        </w:tc>
      </w:tr>
      <w:tr w:rsidR="000D387D" w:rsidRPr="00983415" w14:paraId="76286FC5"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020E2900"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54.</w:t>
            </w:r>
          </w:p>
        </w:tc>
        <w:tc>
          <w:tcPr>
            <w:tcW w:w="1558" w:type="pct"/>
            <w:tcBorders>
              <w:top w:val="single" w:sz="4" w:space="0" w:color="000000"/>
              <w:left w:val="single" w:sz="4" w:space="0" w:color="auto"/>
              <w:bottom w:val="single" w:sz="4" w:space="0" w:color="000000"/>
              <w:right w:val="single" w:sz="4" w:space="0" w:color="000000"/>
            </w:tcBorders>
            <w:vAlign w:val="center"/>
          </w:tcPr>
          <w:p w14:paraId="74479ED7"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ЛС-лумбо-сакралне кичме</w:t>
            </w:r>
          </w:p>
        </w:tc>
        <w:tc>
          <w:tcPr>
            <w:tcW w:w="556" w:type="pct"/>
            <w:tcBorders>
              <w:top w:val="single" w:sz="4" w:space="0" w:color="000000"/>
              <w:left w:val="single" w:sz="4" w:space="0" w:color="auto"/>
              <w:bottom w:val="single" w:sz="4" w:space="0" w:color="000000"/>
              <w:right w:val="single" w:sz="4" w:space="0" w:color="000000"/>
            </w:tcBorders>
          </w:tcPr>
          <w:p w14:paraId="7AA5A700" w14:textId="77777777" w:rsidR="000D387D" w:rsidRPr="00D44BA9" w:rsidRDefault="000D387D" w:rsidP="000D387D">
            <w:pPr>
              <w:tabs>
                <w:tab w:val="center" w:pos="4702"/>
                <w:tab w:val="right" w:pos="9405"/>
              </w:tabs>
              <w:jc w:val="left"/>
              <w:rPr>
                <w:lang w:eastAsia="sr-Latn-CS"/>
              </w:rPr>
            </w:pPr>
            <w:r>
              <w:rPr>
                <w:lang w:eastAsia="sr-Latn-CS"/>
              </w:rPr>
              <w:t>10</w:t>
            </w:r>
          </w:p>
        </w:tc>
        <w:tc>
          <w:tcPr>
            <w:tcW w:w="649" w:type="pct"/>
            <w:shd w:val="clear" w:color="auto" w:fill="auto"/>
            <w:vAlign w:val="center"/>
          </w:tcPr>
          <w:p w14:paraId="4004965F" w14:textId="77777777" w:rsidR="000D387D" w:rsidRPr="00983415" w:rsidRDefault="000D387D" w:rsidP="000D387D">
            <w:pPr>
              <w:jc w:val="center"/>
              <w:rPr>
                <w:rFonts w:cs="Arial"/>
                <w:b/>
                <w:bCs/>
                <w:i/>
                <w:iCs/>
              </w:rPr>
            </w:pPr>
          </w:p>
        </w:tc>
        <w:tc>
          <w:tcPr>
            <w:tcW w:w="670" w:type="pct"/>
            <w:shd w:val="clear" w:color="auto" w:fill="auto"/>
            <w:vAlign w:val="center"/>
          </w:tcPr>
          <w:p w14:paraId="0B099F98" w14:textId="77777777" w:rsidR="000D387D" w:rsidRPr="00983415" w:rsidRDefault="000D387D" w:rsidP="000D387D">
            <w:pPr>
              <w:jc w:val="center"/>
              <w:rPr>
                <w:rFonts w:cs="Arial"/>
                <w:b/>
                <w:bCs/>
                <w:i/>
                <w:iCs/>
              </w:rPr>
            </w:pPr>
          </w:p>
        </w:tc>
        <w:tc>
          <w:tcPr>
            <w:tcW w:w="638" w:type="pct"/>
            <w:shd w:val="clear" w:color="auto" w:fill="auto"/>
            <w:vAlign w:val="center"/>
          </w:tcPr>
          <w:p w14:paraId="0B3C3EF9" w14:textId="77777777" w:rsidR="000D387D" w:rsidRPr="00983415" w:rsidRDefault="000D387D" w:rsidP="000D387D">
            <w:pPr>
              <w:jc w:val="center"/>
              <w:rPr>
                <w:rFonts w:cs="Arial"/>
                <w:b/>
                <w:bCs/>
                <w:i/>
                <w:iCs/>
              </w:rPr>
            </w:pPr>
          </w:p>
        </w:tc>
        <w:tc>
          <w:tcPr>
            <w:tcW w:w="701" w:type="pct"/>
            <w:shd w:val="clear" w:color="auto" w:fill="auto"/>
            <w:vAlign w:val="center"/>
          </w:tcPr>
          <w:p w14:paraId="21488524" w14:textId="77777777" w:rsidR="000D387D" w:rsidRPr="00983415" w:rsidRDefault="000D387D" w:rsidP="000D387D">
            <w:pPr>
              <w:jc w:val="center"/>
              <w:rPr>
                <w:rFonts w:cs="Arial"/>
                <w:b/>
                <w:bCs/>
                <w:i/>
                <w:iCs/>
              </w:rPr>
            </w:pPr>
          </w:p>
        </w:tc>
      </w:tr>
      <w:tr w:rsidR="000D387D" w:rsidRPr="00983415" w14:paraId="1F62886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0854D387"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55.</w:t>
            </w:r>
          </w:p>
        </w:tc>
        <w:tc>
          <w:tcPr>
            <w:tcW w:w="1558" w:type="pct"/>
            <w:tcBorders>
              <w:top w:val="single" w:sz="4" w:space="0" w:color="000000"/>
              <w:left w:val="single" w:sz="4" w:space="0" w:color="auto"/>
              <w:bottom w:val="single" w:sz="4" w:space="0" w:color="000000"/>
              <w:right w:val="single" w:sz="4" w:space="0" w:color="000000"/>
            </w:tcBorders>
            <w:vAlign w:val="center"/>
          </w:tcPr>
          <w:p w14:paraId="3943985E" w14:textId="77777777" w:rsidR="000D387D" w:rsidRPr="00562989" w:rsidRDefault="000D387D" w:rsidP="000D387D">
            <w:pPr>
              <w:tabs>
                <w:tab w:val="center" w:pos="4702"/>
                <w:tab w:val="right" w:pos="9405"/>
              </w:tabs>
              <w:jc w:val="left"/>
              <w:rPr>
                <w:rFonts w:cs="Arial"/>
                <w:lang w:val="sr-Cyrl-CS" w:eastAsia="sr-Latn-CS"/>
              </w:rPr>
            </w:pPr>
            <w:r w:rsidRPr="00562989">
              <w:rPr>
                <w:rFonts w:cs="Arial"/>
                <w:lang w:val="sr-Cyrl-CS" w:eastAsia="sr-Latn-CS"/>
              </w:rPr>
              <w:t>ЛС-лумбо-сакралне кичме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71391C12" w14:textId="77777777" w:rsidR="000D387D" w:rsidRPr="00BA63AC" w:rsidRDefault="000D387D" w:rsidP="000D387D">
            <w:pPr>
              <w:tabs>
                <w:tab w:val="center" w:pos="4702"/>
                <w:tab w:val="right" w:pos="9405"/>
              </w:tabs>
              <w:jc w:val="left"/>
              <w:rPr>
                <w:lang w:val="sr-Cyrl-CS" w:eastAsia="sr-Latn-CS"/>
              </w:rPr>
            </w:pPr>
            <w:r>
              <w:rPr>
                <w:lang w:val="sr-Cyrl-CS" w:eastAsia="sr-Latn-CS"/>
              </w:rPr>
              <w:t>5</w:t>
            </w:r>
          </w:p>
        </w:tc>
        <w:tc>
          <w:tcPr>
            <w:tcW w:w="649" w:type="pct"/>
            <w:shd w:val="clear" w:color="auto" w:fill="auto"/>
            <w:vAlign w:val="center"/>
          </w:tcPr>
          <w:p w14:paraId="36F6DB25" w14:textId="77777777" w:rsidR="000D387D" w:rsidRPr="00983415" w:rsidRDefault="000D387D" w:rsidP="000D387D">
            <w:pPr>
              <w:jc w:val="center"/>
              <w:rPr>
                <w:rFonts w:cs="Arial"/>
                <w:b/>
                <w:bCs/>
                <w:i/>
                <w:iCs/>
              </w:rPr>
            </w:pPr>
          </w:p>
        </w:tc>
        <w:tc>
          <w:tcPr>
            <w:tcW w:w="670" w:type="pct"/>
            <w:shd w:val="clear" w:color="auto" w:fill="auto"/>
            <w:vAlign w:val="center"/>
          </w:tcPr>
          <w:p w14:paraId="3741F6FB" w14:textId="77777777" w:rsidR="000D387D" w:rsidRPr="00983415" w:rsidRDefault="000D387D" w:rsidP="000D387D">
            <w:pPr>
              <w:jc w:val="center"/>
              <w:rPr>
                <w:rFonts w:cs="Arial"/>
                <w:b/>
                <w:bCs/>
                <w:i/>
                <w:iCs/>
              </w:rPr>
            </w:pPr>
          </w:p>
        </w:tc>
        <w:tc>
          <w:tcPr>
            <w:tcW w:w="638" w:type="pct"/>
            <w:shd w:val="clear" w:color="auto" w:fill="auto"/>
            <w:vAlign w:val="center"/>
          </w:tcPr>
          <w:p w14:paraId="78ACBB2B" w14:textId="77777777" w:rsidR="000D387D" w:rsidRPr="00983415" w:rsidRDefault="000D387D" w:rsidP="000D387D">
            <w:pPr>
              <w:jc w:val="center"/>
              <w:rPr>
                <w:rFonts w:cs="Arial"/>
                <w:b/>
                <w:bCs/>
                <w:i/>
                <w:iCs/>
              </w:rPr>
            </w:pPr>
          </w:p>
        </w:tc>
        <w:tc>
          <w:tcPr>
            <w:tcW w:w="701" w:type="pct"/>
            <w:shd w:val="clear" w:color="auto" w:fill="auto"/>
            <w:vAlign w:val="center"/>
          </w:tcPr>
          <w:p w14:paraId="15956579" w14:textId="77777777" w:rsidR="000D387D" w:rsidRPr="00983415" w:rsidRDefault="000D387D" w:rsidP="000D387D">
            <w:pPr>
              <w:jc w:val="center"/>
              <w:rPr>
                <w:rFonts w:cs="Arial"/>
                <w:b/>
                <w:bCs/>
                <w:i/>
                <w:iCs/>
              </w:rPr>
            </w:pPr>
          </w:p>
        </w:tc>
      </w:tr>
      <w:tr w:rsidR="000D387D" w:rsidRPr="00983415" w14:paraId="73754EF9"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216DEA3"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56.</w:t>
            </w:r>
          </w:p>
        </w:tc>
        <w:tc>
          <w:tcPr>
            <w:tcW w:w="1558" w:type="pct"/>
            <w:tcBorders>
              <w:top w:val="single" w:sz="4" w:space="0" w:color="000000"/>
              <w:left w:val="single" w:sz="4" w:space="0" w:color="auto"/>
              <w:bottom w:val="single" w:sz="4" w:space="0" w:color="000000"/>
              <w:right w:val="single" w:sz="4" w:space="0" w:color="000000"/>
            </w:tcBorders>
            <w:vAlign w:val="center"/>
          </w:tcPr>
          <w:p w14:paraId="6267CE2E"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Колена</w:t>
            </w:r>
          </w:p>
        </w:tc>
        <w:tc>
          <w:tcPr>
            <w:tcW w:w="556" w:type="pct"/>
            <w:tcBorders>
              <w:top w:val="single" w:sz="4" w:space="0" w:color="000000"/>
              <w:left w:val="single" w:sz="4" w:space="0" w:color="auto"/>
              <w:bottom w:val="single" w:sz="4" w:space="0" w:color="000000"/>
              <w:right w:val="single" w:sz="4" w:space="0" w:color="000000"/>
            </w:tcBorders>
          </w:tcPr>
          <w:p w14:paraId="435DB90A" w14:textId="77777777" w:rsidR="000D387D" w:rsidRPr="00D44BA9" w:rsidRDefault="000D387D" w:rsidP="000D387D">
            <w:pPr>
              <w:tabs>
                <w:tab w:val="center" w:pos="4702"/>
                <w:tab w:val="right" w:pos="9405"/>
              </w:tabs>
              <w:jc w:val="left"/>
              <w:rPr>
                <w:lang w:eastAsia="sr-Latn-CS"/>
              </w:rPr>
            </w:pPr>
            <w:r>
              <w:rPr>
                <w:lang w:eastAsia="sr-Latn-CS"/>
              </w:rPr>
              <w:t>10</w:t>
            </w:r>
          </w:p>
        </w:tc>
        <w:tc>
          <w:tcPr>
            <w:tcW w:w="649" w:type="pct"/>
            <w:shd w:val="clear" w:color="auto" w:fill="auto"/>
            <w:vAlign w:val="center"/>
          </w:tcPr>
          <w:p w14:paraId="7D9097E9" w14:textId="77777777" w:rsidR="000D387D" w:rsidRPr="00983415" w:rsidRDefault="000D387D" w:rsidP="000D387D">
            <w:pPr>
              <w:jc w:val="center"/>
              <w:rPr>
                <w:rFonts w:cs="Arial"/>
                <w:b/>
                <w:bCs/>
                <w:i/>
                <w:iCs/>
              </w:rPr>
            </w:pPr>
          </w:p>
        </w:tc>
        <w:tc>
          <w:tcPr>
            <w:tcW w:w="670" w:type="pct"/>
            <w:shd w:val="clear" w:color="auto" w:fill="auto"/>
            <w:vAlign w:val="center"/>
          </w:tcPr>
          <w:p w14:paraId="2F20B956" w14:textId="77777777" w:rsidR="000D387D" w:rsidRPr="00983415" w:rsidRDefault="000D387D" w:rsidP="000D387D">
            <w:pPr>
              <w:jc w:val="center"/>
              <w:rPr>
                <w:rFonts w:cs="Arial"/>
                <w:b/>
                <w:bCs/>
                <w:i/>
                <w:iCs/>
              </w:rPr>
            </w:pPr>
          </w:p>
        </w:tc>
        <w:tc>
          <w:tcPr>
            <w:tcW w:w="638" w:type="pct"/>
            <w:shd w:val="clear" w:color="auto" w:fill="auto"/>
            <w:vAlign w:val="center"/>
          </w:tcPr>
          <w:p w14:paraId="1572DD1B" w14:textId="77777777" w:rsidR="000D387D" w:rsidRPr="00983415" w:rsidRDefault="000D387D" w:rsidP="000D387D">
            <w:pPr>
              <w:jc w:val="center"/>
              <w:rPr>
                <w:rFonts w:cs="Arial"/>
                <w:b/>
                <w:bCs/>
                <w:i/>
                <w:iCs/>
              </w:rPr>
            </w:pPr>
          </w:p>
        </w:tc>
        <w:tc>
          <w:tcPr>
            <w:tcW w:w="701" w:type="pct"/>
            <w:shd w:val="clear" w:color="auto" w:fill="auto"/>
            <w:vAlign w:val="center"/>
          </w:tcPr>
          <w:p w14:paraId="72990582" w14:textId="77777777" w:rsidR="000D387D" w:rsidRPr="00983415" w:rsidRDefault="000D387D" w:rsidP="000D387D">
            <w:pPr>
              <w:jc w:val="center"/>
              <w:rPr>
                <w:rFonts w:cs="Arial"/>
                <w:b/>
                <w:bCs/>
                <w:i/>
                <w:iCs/>
              </w:rPr>
            </w:pPr>
          </w:p>
        </w:tc>
      </w:tr>
      <w:tr w:rsidR="000D387D" w:rsidRPr="00983415" w14:paraId="20B2449B"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663A54F"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57.</w:t>
            </w:r>
          </w:p>
        </w:tc>
        <w:tc>
          <w:tcPr>
            <w:tcW w:w="1558" w:type="pct"/>
            <w:tcBorders>
              <w:top w:val="single" w:sz="4" w:space="0" w:color="000000"/>
              <w:left w:val="single" w:sz="4" w:space="0" w:color="auto"/>
              <w:bottom w:val="single" w:sz="4" w:space="0" w:color="000000"/>
              <w:right w:val="single" w:sz="4" w:space="0" w:color="000000"/>
            </w:tcBorders>
            <w:vAlign w:val="center"/>
          </w:tcPr>
          <w:p w14:paraId="67C9B578"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Колена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40439A7B"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7C8A2B02" w14:textId="77777777" w:rsidR="000D387D" w:rsidRPr="00983415" w:rsidRDefault="000D387D" w:rsidP="000D387D">
            <w:pPr>
              <w:jc w:val="center"/>
              <w:rPr>
                <w:rFonts w:cs="Arial"/>
                <w:b/>
                <w:bCs/>
                <w:i/>
                <w:iCs/>
              </w:rPr>
            </w:pPr>
          </w:p>
        </w:tc>
        <w:tc>
          <w:tcPr>
            <w:tcW w:w="670" w:type="pct"/>
            <w:shd w:val="clear" w:color="auto" w:fill="auto"/>
            <w:vAlign w:val="center"/>
          </w:tcPr>
          <w:p w14:paraId="5BA0F31F" w14:textId="77777777" w:rsidR="000D387D" w:rsidRPr="00983415" w:rsidRDefault="000D387D" w:rsidP="000D387D">
            <w:pPr>
              <w:jc w:val="center"/>
              <w:rPr>
                <w:rFonts w:cs="Arial"/>
                <w:b/>
                <w:bCs/>
                <w:i/>
                <w:iCs/>
              </w:rPr>
            </w:pPr>
          </w:p>
        </w:tc>
        <w:tc>
          <w:tcPr>
            <w:tcW w:w="638" w:type="pct"/>
            <w:shd w:val="clear" w:color="auto" w:fill="auto"/>
            <w:vAlign w:val="center"/>
          </w:tcPr>
          <w:p w14:paraId="489BCECB" w14:textId="77777777" w:rsidR="000D387D" w:rsidRPr="00983415" w:rsidRDefault="000D387D" w:rsidP="000D387D">
            <w:pPr>
              <w:jc w:val="center"/>
              <w:rPr>
                <w:rFonts w:cs="Arial"/>
                <w:b/>
                <w:bCs/>
                <w:i/>
                <w:iCs/>
              </w:rPr>
            </w:pPr>
          </w:p>
        </w:tc>
        <w:tc>
          <w:tcPr>
            <w:tcW w:w="701" w:type="pct"/>
            <w:shd w:val="clear" w:color="auto" w:fill="auto"/>
            <w:vAlign w:val="center"/>
          </w:tcPr>
          <w:p w14:paraId="1C59161E" w14:textId="77777777" w:rsidR="000D387D" w:rsidRPr="00983415" w:rsidRDefault="000D387D" w:rsidP="000D387D">
            <w:pPr>
              <w:jc w:val="center"/>
              <w:rPr>
                <w:rFonts w:cs="Arial"/>
                <w:b/>
                <w:bCs/>
                <w:i/>
                <w:iCs/>
              </w:rPr>
            </w:pPr>
          </w:p>
        </w:tc>
      </w:tr>
      <w:tr w:rsidR="000D387D" w:rsidRPr="00983415" w14:paraId="42ACD11F"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1FEC1A0"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58.</w:t>
            </w:r>
          </w:p>
        </w:tc>
        <w:tc>
          <w:tcPr>
            <w:tcW w:w="1558" w:type="pct"/>
            <w:tcBorders>
              <w:top w:val="single" w:sz="4" w:space="0" w:color="000000"/>
              <w:left w:val="single" w:sz="4" w:space="0" w:color="auto"/>
              <w:bottom w:val="single" w:sz="4" w:space="0" w:color="000000"/>
              <w:right w:val="single" w:sz="4" w:space="0" w:color="000000"/>
            </w:tcBorders>
            <w:vAlign w:val="center"/>
          </w:tcPr>
          <w:p w14:paraId="555716BA"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Осталих делова тела</w:t>
            </w:r>
          </w:p>
        </w:tc>
        <w:tc>
          <w:tcPr>
            <w:tcW w:w="556" w:type="pct"/>
            <w:tcBorders>
              <w:top w:val="single" w:sz="4" w:space="0" w:color="000000"/>
              <w:left w:val="single" w:sz="4" w:space="0" w:color="auto"/>
              <w:bottom w:val="single" w:sz="4" w:space="0" w:color="000000"/>
              <w:right w:val="single" w:sz="4" w:space="0" w:color="000000"/>
            </w:tcBorders>
          </w:tcPr>
          <w:p w14:paraId="090FC44D"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3CEA7293" w14:textId="77777777" w:rsidR="000D387D" w:rsidRPr="00983415" w:rsidRDefault="000D387D" w:rsidP="000D387D">
            <w:pPr>
              <w:jc w:val="center"/>
              <w:rPr>
                <w:rFonts w:cs="Arial"/>
                <w:b/>
                <w:bCs/>
                <w:i/>
                <w:iCs/>
              </w:rPr>
            </w:pPr>
          </w:p>
        </w:tc>
        <w:tc>
          <w:tcPr>
            <w:tcW w:w="670" w:type="pct"/>
            <w:shd w:val="clear" w:color="auto" w:fill="auto"/>
            <w:vAlign w:val="center"/>
          </w:tcPr>
          <w:p w14:paraId="093A3883" w14:textId="77777777" w:rsidR="000D387D" w:rsidRPr="00983415" w:rsidRDefault="000D387D" w:rsidP="000D387D">
            <w:pPr>
              <w:jc w:val="center"/>
              <w:rPr>
                <w:rFonts w:cs="Arial"/>
                <w:b/>
                <w:bCs/>
                <w:i/>
                <w:iCs/>
              </w:rPr>
            </w:pPr>
          </w:p>
        </w:tc>
        <w:tc>
          <w:tcPr>
            <w:tcW w:w="638" w:type="pct"/>
            <w:shd w:val="clear" w:color="auto" w:fill="auto"/>
            <w:vAlign w:val="center"/>
          </w:tcPr>
          <w:p w14:paraId="1996BB88" w14:textId="77777777" w:rsidR="000D387D" w:rsidRPr="00983415" w:rsidRDefault="000D387D" w:rsidP="000D387D">
            <w:pPr>
              <w:jc w:val="center"/>
              <w:rPr>
                <w:rFonts w:cs="Arial"/>
                <w:b/>
                <w:bCs/>
                <w:i/>
                <w:iCs/>
              </w:rPr>
            </w:pPr>
          </w:p>
        </w:tc>
        <w:tc>
          <w:tcPr>
            <w:tcW w:w="701" w:type="pct"/>
            <w:shd w:val="clear" w:color="auto" w:fill="auto"/>
            <w:vAlign w:val="center"/>
          </w:tcPr>
          <w:p w14:paraId="46A4FDE3" w14:textId="77777777" w:rsidR="000D387D" w:rsidRPr="00983415" w:rsidRDefault="000D387D" w:rsidP="000D387D">
            <w:pPr>
              <w:jc w:val="center"/>
              <w:rPr>
                <w:rFonts w:cs="Arial"/>
                <w:b/>
                <w:bCs/>
                <w:i/>
                <w:iCs/>
              </w:rPr>
            </w:pPr>
          </w:p>
        </w:tc>
      </w:tr>
      <w:tr w:rsidR="000D387D" w:rsidRPr="00983415" w14:paraId="588583FE"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ADF5C10"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59.</w:t>
            </w:r>
          </w:p>
        </w:tc>
        <w:tc>
          <w:tcPr>
            <w:tcW w:w="1558" w:type="pct"/>
            <w:tcBorders>
              <w:top w:val="single" w:sz="4" w:space="0" w:color="000000"/>
              <w:left w:val="single" w:sz="4" w:space="0" w:color="auto"/>
              <w:bottom w:val="single" w:sz="4" w:space="0" w:color="000000"/>
              <w:right w:val="single" w:sz="4" w:space="0" w:color="000000"/>
            </w:tcBorders>
            <w:vAlign w:val="center"/>
          </w:tcPr>
          <w:p w14:paraId="65DBCECA"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 xml:space="preserve">Осталих делова тела </w:t>
            </w:r>
            <w:r w:rsidRPr="00562989">
              <w:rPr>
                <w:rFonts w:cs="Arial"/>
                <w:lang w:val="sr-Cyrl-CS" w:eastAsia="sr-Latn-CS"/>
              </w:rPr>
              <w:t xml:space="preserve"> са контрастом</w:t>
            </w:r>
          </w:p>
        </w:tc>
        <w:tc>
          <w:tcPr>
            <w:tcW w:w="556" w:type="pct"/>
            <w:tcBorders>
              <w:top w:val="single" w:sz="4" w:space="0" w:color="000000"/>
              <w:left w:val="single" w:sz="4" w:space="0" w:color="auto"/>
              <w:bottom w:val="single" w:sz="4" w:space="0" w:color="000000"/>
              <w:right w:val="single" w:sz="4" w:space="0" w:color="000000"/>
            </w:tcBorders>
          </w:tcPr>
          <w:p w14:paraId="3C991AB0"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58A19CB7" w14:textId="77777777" w:rsidR="000D387D" w:rsidRPr="00983415" w:rsidRDefault="000D387D" w:rsidP="000D387D">
            <w:pPr>
              <w:jc w:val="center"/>
              <w:rPr>
                <w:rFonts w:cs="Arial"/>
                <w:b/>
                <w:bCs/>
                <w:i/>
                <w:iCs/>
              </w:rPr>
            </w:pPr>
          </w:p>
        </w:tc>
        <w:tc>
          <w:tcPr>
            <w:tcW w:w="670" w:type="pct"/>
            <w:shd w:val="clear" w:color="auto" w:fill="auto"/>
            <w:vAlign w:val="center"/>
          </w:tcPr>
          <w:p w14:paraId="4B05FCF5" w14:textId="77777777" w:rsidR="000D387D" w:rsidRPr="00983415" w:rsidRDefault="000D387D" w:rsidP="000D387D">
            <w:pPr>
              <w:jc w:val="center"/>
              <w:rPr>
                <w:rFonts w:cs="Arial"/>
                <w:b/>
                <w:bCs/>
                <w:i/>
                <w:iCs/>
              </w:rPr>
            </w:pPr>
          </w:p>
        </w:tc>
        <w:tc>
          <w:tcPr>
            <w:tcW w:w="638" w:type="pct"/>
            <w:shd w:val="clear" w:color="auto" w:fill="auto"/>
            <w:vAlign w:val="center"/>
          </w:tcPr>
          <w:p w14:paraId="3FC63319" w14:textId="77777777" w:rsidR="000D387D" w:rsidRPr="00983415" w:rsidRDefault="000D387D" w:rsidP="000D387D">
            <w:pPr>
              <w:jc w:val="center"/>
              <w:rPr>
                <w:rFonts w:cs="Arial"/>
                <w:b/>
                <w:bCs/>
                <w:i/>
                <w:iCs/>
              </w:rPr>
            </w:pPr>
          </w:p>
        </w:tc>
        <w:tc>
          <w:tcPr>
            <w:tcW w:w="701" w:type="pct"/>
            <w:shd w:val="clear" w:color="auto" w:fill="auto"/>
            <w:vAlign w:val="center"/>
          </w:tcPr>
          <w:p w14:paraId="31A315BB" w14:textId="77777777" w:rsidR="000D387D" w:rsidRPr="00983415" w:rsidRDefault="000D387D" w:rsidP="000D387D">
            <w:pPr>
              <w:jc w:val="center"/>
              <w:rPr>
                <w:rFonts w:cs="Arial"/>
                <w:b/>
                <w:bCs/>
                <w:i/>
                <w:iCs/>
              </w:rPr>
            </w:pPr>
          </w:p>
        </w:tc>
      </w:tr>
      <w:tr w:rsidR="000D387D" w:rsidRPr="00983415" w14:paraId="15186A4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525980B"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r>
              <w:rPr>
                <w:rFonts w:ascii="Arial" w:eastAsia="Times New Roman" w:hAnsi="Arial" w:cs="Arial"/>
                <w:lang w:val="en-GB" w:eastAsia="sr-Latn-CS"/>
              </w:rPr>
              <w:t>60.</w:t>
            </w:r>
          </w:p>
        </w:tc>
        <w:tc>
          <w:tcPr>
            <w:tcW w:w="1558" w:type="pct"/>
            <w:tcBorders>
              <w:top w:val="single" w:sz="4" w:space="0" w:color="000000"/>
              <w:left w:val="single" w:sz="4" w:space="0" w:color="auto"/>
              <w:bottom w:val="single" w:sz="4" w:space="0" w:color="000000"/>
              <w:right w:val="single" w:sz="4" w:space="0" w:color="000000"/>
            </w:tcBorders>
            <w:vAlign w:val="center"/>
          </w:tcPr>
          <w:p w14:paraId="5E469FA2" w14:textId="77777777" w:rsidR="000D387D" w:rsidRPr="00562989" w:rsidRDefault="000D387D" w:rsidP="000D387D">
            <w:pPr>
              <w:tabs>
                <w:tab w:val="center" w:pos="4702"/>
                <w:tab w:val="right" w:pos="9405"/>
              </w:tabs>
              <w:jc w:val="left"/>
              <w:rPr>
                <w:rFonts w:cs="Arial"/>
                <w:lang w:val="sr-Cyrl-BA" w:eastAsia="sr-Latn-CS"/>
              </w:rPr>
            </w:pPr>
            <w:r w:rsidRPr="00562989">
              <w:rPr>
                <w:rFonts w:cs="Arial"/>
                <w:lang w:val="sr-Cyrl-BA" w:eastAsia="sr-Latn-CS"/>
              </w:rPr>
              <w:t>У анестезији</w:t>
            </w:r>
          </w:p>
        </w:tc>
        <w:tc>
          <w:tcPr>
            <w:tcW w:w="556" w:type="pct"/>
            <w:tcBorders>
              <w:top w:val="single" w:sz="4" w:space="0" w:color="000000"/>
              <w:left w:val="single" w:sz="4" w:space="0" w:color="auto"/>
              <w:bottom w:val="single" w:sz="4" w:space="0" w:color="000000"/>
              <w:right w:val="single" w:sz="4" w:space="0" w:color="000000"/>
            </w:tcBorders>
          </w:tcPr>
          <w:p w14:paraId="5666E82F" w14:textId="77777777" w:rsidR="000D387D" w:rsidRPr="00BA63AC" w:rsidRDefault="000D387D" w:rsidP="000D387D">
            <w:pPr>
              <w:tabs>
                <w:tab w:val="center" w:pos="4702"/>
                <w:tab w:val="right" w:pos="9405"/>
              </w:tabs>
              <w:jc w:val="left"/>
              <w:rPr>
                <w:lang w:val="sr-Cyrl-BA" w:eastAsia="sr-Latn-CS"/>
              </w:rPr>
            </w:pPr>
            <w:r>
              <w:rPr>
                <w:lang w:val="sr-Cyrl-BA" w:eastAsia="sr-Latn-CS"/>
              </w:rPr>
              <w:t>5</w:t>
            </w:r>
          </w:p>
        </w:tc>
        <w:tc>
          <w:tcPr>
            <w:tcW w:w="649" w:type="pct"/>
            <w:shd w:val="clear" w:color="auto" w:fill="auto"/>
            <w:vAlign w:val="center"/>
          </w:tcPr>
          <w:p w14:paraId="44E64737" w14:textId="77777777" w:rsidR="000D387D" w:rsidRPr="00983415" w:rsidRDefault="000D387D" w:rsidP="000D387D">
            <w:pPr>
              <w:jc w:val="center"/>
              <w:rPr>
                <w:rFonts w:cs="Arial"/>
                <w:b/>
                <w:bCs/>
                <w:i/>
                <w:iCs/>
              </w:rPr>
            </w:pPr>
          </w:p>
        </w:tc>
        <w:tc>
          <w:tcPr>
            <w:tcW w:w="670" w:type="pct"/>
            <w:shd w:val="clear" w:color="auto" w:fill="auto"/>
            <w:vAlign w:val="center"/>
          </w:tcPr>
          <w:p w14:paraId="5146D149" w14:textId="77777777" w:rsidR="000D387D" w:rsidRPr="00983415" w:rsidRDefault="000D387D" w:rsidP="000D387D">
            <w:pPr>
              <w:jc w:val="center"/>
              <w:rPr>
                <w:rFonts w:cs="Arial"/>
                <w:b/>
                <w:bCs/>
                <w:i/>
                <w:iCs/>
              </w:rPr>
            </w:pPr>
          </w:p>
        </w:tc>
        <w:tc>
          <w:tcPr>
            <w:tcW w:w="638" w:type="pct"/>
            <w:shd w:val="clear" w:color="auto" w:fill="auto"/>
            <w:vAlign w:val="center"/>
          </w:tcPr>
          <w:p w14:paraId="24D7C23A" w14:textId="77777777" w:rsidR="000D387D" w:rsidRPr="00983415" w:rsidRDefault="000D387D" w:rsidP="000D387D">
            <w:pPr>
              <w:jc w:val="center"/>
              <w:rPr>
                <w:rFonts w:cs="Arial"/>
                <w:b/>
                <w:bCs/>
                <w:i/>
                <w:iCs/>
              </w:rPr>
            </w:pPr>
          </w:p>
        </w:tc>
        <w:tc>
          <w:tcPr>
            <w:tcW w:w="701" w:type="pct"/>
            <w:shd w:val="clear" w:color="auto" w:fill="auto"/>
            <w:vAlign w:val="center"/>
          </w:tcPr>
          <w:p w14:paraId="0442E358" w14:textId="77777777" w:rsidR="000D387D" w:rsidRPr="00983415" w:rsidRDefault="000D387D" w:rsidP="000D387D">
            <w:pPr>
              <w:jc w:val="center"/>
              <w:rPr>
                <w:rFonts w:cs="Arial"/>
                <w:b/>
                <w:bCs/>
                <w:i/>
                <w:iCs/>
              </w:rPr>
            </w:pPr>
          </w:p>
        </w:tc>
      </w:tr>
      <w:tr w:rsidR="000D387D" w:rsidRPr="00983415" w14:paraId="61ABF9A2" w14:textId="77777777" w:rsidTr="000D387D">
        <w:trPr>
          <w:trHeight w:val="260"/>
        </w:trPr>
        <w:tc>
          <w:tcPr>
            <w:tcW w:w="228" w:type="pct"/>
            <w:tcBorders>
              <w:top w:val="single" w:sz="4" w:space="0" w:color="000000"/>
              <w:left w:val="single" w:sz="4" w:space="0" w:color="000000"/>
              <w:bottom w:val="single" w:sz="4" w:space="0" w:color="000000"/>
              <w:right w:val="single" w:sz="4" w:space="0" w:color="auto"/>
            </w:tcBorders>
            <w:vAlign w:val="center"/>
          </w:tcPr>
          <w:p w14:paraId="64B11DCC" w14:textId="77777777" w:rsidR="000D387D" w:rsidRDefault="000D387D" w:rsidP="000D387D">
            <w:pPr>
              <w:pStyle w:val="ListParagraph"/>
              <w:tabs>
                <w:tab w:val="center" w:pos="4702"/>
                <w:tab w:val="right" w:pos="9405"/>
              </w:tabs>
              <w:spacing w:line="240" w:lineRule="auto"/>
              <w:ind w:left="0"/>
              <w:rPr>
                <w:rFonts w:ascii="Arial" w:eastAsia="Times New Roman" w:hAnsi="Arial" w:cs="Arial"/>
                <w:lang w:val="sr-Latn-RS" w:eastAsia="sr-Latn-CS"/>
              </w:rPr>
            </w:pPr>
          </w:p>
        </w:tc>
        <w:tc>
          <w:tcPr>
            <w:tcW w:w="1558" w:type="pct"/>
            <w:tcBorders>
              <w:top w:val="single" w:sz="4" w:space="0" w:color="000000"/>
              <w:left w:val="single" w:sz="4" w:space="0" w:color="auto"/>
              <w:bottom w:val="single" w:sz="4" w:space="0" w:color="000000"/>
              <w:right w:val="single" w:sz="4" w:space="0" w:color="000000"/>
            </w:tcBorders>
            <w:vAlign w:val="center"/>
          </w:tcPr>
          <w:p w14:paraId="79D1014F" w14:textId="77777777" w:rsidR="000D387D" w:rsidRDefault="000D387D" w:rsidP="000D387D">
            <w:pPr>
              <w:tabs>
                <w:tab w:val="center" w:pos="4702"/>
                <w:tab w:val="right" w:pos="9405"/>
              </w:tabs>
              <w:jc w:val="left"/>
              <w:rPr>
                <w:rFonts w:cs="Arial"/>
                <w:b/>
                <w:lang w:val="sr-Cyrl-CS" w:eastAsia="sr-Latn-CS"/>
              </w:rPr>
            </w:pPr>
            <w:r w:rsidRPr="00562989">
              <w:rPr>
                <w:rFonts w:cs="Arial"/>
                <w:b/>
                <w:lang w:val="sr-Cyrl-CS" w:eastAsia="sr-Latn-CS"/>
              </w:rPr>
              <w:t>Прегледи компјутеризованом томографијом / ЦТ / мултислајсни</w:t>
            </w:r>
          </w:p>
          <w:p w14:paraId="622C2A9C" w14:textId="77777777" w:rsidR="000D387D" w:rsidRPr="00562989" w:rsidRDefault="000D387D" w:rsidP="000D387D">
            <w:pPr>
              <w:tabs>
                <w:tab w:val="center" w:pos="4702"/>
                <w:tab w:val="right" w:pos="9405"/>
              </w:tabs>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36B86B3" w14:textId="77777777" w:rsidR="000D387D" w:rsidRPr="00027C78" w:rsidRDefault="000D387D" w:rsidP="000D387D">
            <w:pPr>
              <w:tabs>
                <w:tab w:val="center" w:pos="4702"/>
                <w:tab w:val="right" w:pos="9405"/>
              </w:tabs>
              <w:jc w:val="center"/>
              <w:rPr>
                <w:rFonts w:cs="Arial"/>
                <w:lang w:val="sr-Cyrl-BA"/>
              </w:rPr>
            </w:pPr>
          </w:p>
        </w:tc>
        <w:tc>
          <w:tcPr>
            <w:tcW w:w="649" w:type="pct"/>
            <w:shd w:val="clear" w:color="auto" w:fill="auto"/>
            <w:vAlign w:val="center"/>
          </w:tcPr>
          <w:p w14:paraId="5F1B6DAC" w14:textId="77777777" w:rsidR="000D387D" w:rsidRPr="00983415" w:rsidRDefault="000D387D" w:rsidP="000D387D">
            <w:pPr>
              <w:jc w:val="center"/>
              <w:rPr>
                <w:rFonts w:cs="Arial"/>
                <w:b/>
                <w:bCs/>
                <w:i/>
                <w:iCs/>
              </w:rPr>
            </w:pPr>
          </w:p>
        </w:tc>
        <w:tc>
          <w:tcPr>
            <w:tcW w:w="670" w:type="pct"/>
            <w:shd w:val="clear" w:color="auto" w:fill="auto"/>
            <w:vAlign w:val="center"/>
          </w:tcPr>
          <w:p w14:paraId="3A4B47DC" w14:textId="77777777" w:rsidR="000D387D" w:rsidRPr="00983415" w:rsidRDefault="000D387D" w:rsidP="000D387D">
            <w:pPr>
              <w:jc w:val="center"/>
              <w:rPr>
                <w:rFonts w:cs="Arial"/>
                <w:b/>
                <w:bCs/>
                <w:i/>
                <w:iCs/>
              </w:rPr>
            </w:pPr>
          </w:p>
        </w:tc>
        <w:tc>
          <w:tcPr>
            <w:tcW w:w="638" w:type="pct"/>
            <w:shd w:val="clear" w:color="auto" w:fill="auto"/>
            <w:vAlign w:val="center"/>
          </w:tcPr>
          <w:p w14:paraId="75109DBB" w14:textId="77777777" w:rsidR="000D387D" w:rsidRPr="00983415" w:rsidRDefault="000D387D" w:rsidP="000D387D">
            <w:pPr>
              <w:jc w:val="center"/>
              <w:rPr>
                <w:rFonts w:cs="Arial"/>
                <w:b/>
                <w:bCs/>
                <w:i/>
                <w:iCs/>
              </w:rPr>
            </w:pPr>
          </w:p>
        </w:tc>
        <w:tc>
          <w:tcPr>
            <w:tcW w:w="701" w:type="pct"/>
            <w:shd w:val="clear" w:color="auto" w:fill="auto"/>
            <w:vAlign w:val="center"/>
          </w:tcPr>
          <w:p w14:paraId="198014D5" w14:textId="77777777" w:rsidR="000D387D" w:rsidRPr="00983415" w:rsidRDefault="000D387D" w:rsidP="000D387D">
            <w:pPr>
              <w:jc w:val="center"/>
              <w:rPr>
                <w:rFonts w:cs="Arial"/>
                <w:b/>
                <w:bCs/>
                <w:i/>
                <w:iCs/>
              </w:rPr>
            </w:pPr>
          </w:p>
        </w:tc>
      </w:tr>
      <w:tr w:rsidR="000D387D" w:rsidRPr="00983415" w14:paraId="2969F223"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D9495EB"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lastRenderedPageBreak/>
              <w:t>61.</w:t>
            </w:r>
          </w:p>
        </w:tc>
        <w:tc>
          <w:tcPr>
            <w:tcW w:w="1558" w:type="pct"/>
            <w:tcBorders>
              <w:top w:val="single" w:sz="4" w:space="0" w:color="000000"/>
              <w:left w:val="single" w:sz="4" w:space="0" w:color="auto"/>
              <w:bottom w:val="single" w:sz="4" w:space="0" w:color="000000"/>
              <w:right w:val="single" w:sz="4" w:space="0" w:color="000000"/>
            </w:tcBorders>
            <w:vAlign w:val="center"/>
          </w:tcPr>
          <w:p w14:paraId="68481895" w14:textId="77777777" w:rsidR="000D387D" w:rsidRDefault="000D387D" w:rsidP="000D387D">
            <w:pPr>
              <w:tabs>
                <w:tab w:val="center" w:pos="4702"/>
                <w:tab w:val="right" w:pos="9405"/>
              </w:tabs>
              <w:spacing w:before="0"/>
              <w:jc w:val="left"/>
              <w:rPr>
                <w:rFonts w:cs="Arial"/>
                <w:lang w:val="sr-Cyrl-CS" w:eastAsia="sr-Latn-CS"/>
              </w:rPr>
            </w:pPr>
            <w:r>
              <w:rPr>
                <w:rFonts w:cs="Arial"/>
                <w:lang w:val="sr-Cyrl-CS" w:eastAsia="sr-Latn-CS"/>
              </w:rPr>
              <w:t>Главе</w:t>
            </w:r>
          </w:p>
          <w:p w14:paraId="30E3FF85" w14:textId="77777777" w:rsidR="000D387D" w:rsidRDefault="000D387D" w:rsidP="000D387D">
            <w:pPr>
              <w:tabs>
                <w:tab w:val="center" w:pos="4702"/>
                <w:tab w:val="right" w:pos="9405"/>
              </w:tabs>
              <w:spacing w:before="0"/>
              <w:jc w:val="left"/>
              <w:rPr>
                <w:rFonts w:cs="Arial"/>
                <w:lang w:val="sr-Cyrl-CS" w:eastAsia="sr-Latn-CS"/>
              </w:rPr>
            </w:pPr>
          </w:p>
        </w:tc>
        <w:tc>
          <w:tcPr>
            <w:tcW w:w="556" w:type="pct"/>
            <w:tcBorders>
              <w:top w:val="single" w:sz="4" w:space="0" w:color="000000"/>
              <w:left w:val="single" w:sz="4" w:space="0" w:color="auto"/>
              <w:bottom w:val="single" w:sz="4" w:space="0" w:color="000000"/>
              <w:right w:val="single" w:sz="4" w:space="0" w:color="000000"/>
            </w:tcBorders>
          </w:tcPr>
          <w:p w14:paraId="35CE60AB" w14:textId="77777777" w:rsidR="000D387D" w:rsidRPr="00BA63AC" w:rsidRDefault="000D387D" w:rsidP="000D387D">
            <w:pPr>
              <w:tabs>
                <w:tab w:val="center" w:pos="4702"/>
                <w:tab w:val="right" w:pos="9405"/>
              </w:tabs>
              <w:jc w:val="left"/>
              <w:rPr>
                <w:lang w:val="sr-Cyrl-CS" w:eastAsia="sr-Latn-CS"/>
              </w:rPr>
            </w:pPr>
            <w:r>
              <w:rPr>
                <w:lang w:val="sr-Cyrl-CS" w:eastAsia="sr-Latn-CS"/>
              </w:rPr>
              <w:t>10</w:t>
            </w:r>
          </w:p>
        </w:tc>
        <w:tc>
          <w:tcPr>
            <w:tcW w:w="649" w:type="pct"/>
            <w:shd w:val="clear" w:color="auto" w:fill="auto"/>
            <w:vAlign w:val="center"/>
          </w:tcPr>
          <w:p w14:paraId="495F414F" w14:textId="77777777" w:rsidR="000D387D" w:rsidRPr="00983415" w:rsidRDefault="000D387D" w:rsidP="000D387D">
            <w:pPr>
              <w:jc w:val="center"/>
              <w:rPr>
                <w:rFonts w:cs="Arial"/>
                <w:b/>
                <w:bCs/>
                <w:i/>
                <w:iCs/>
              </w:rPr>
            </w:pPr>
          </w:p>
        </w:tc>
        <w:tc>
          <w:tcPr>
            <w:tcW w:w="670" w:type="pct"/>
            <w:shd w:val="clear" w:color="auto" w:fill="auto"/>
            <w:vAlign w:val="center"/>
          </w:tcPr>
          <w:p w14:paraId="66594E96" w14:textId="77777777" w:rsidR="000D387D" w:rsidRPr="00983415" w:rsidRDefault="000D387D" w:rsidP="000D387D">
            <w:pPr>
              <w:jc w:val="center"/>
              <w:rPr>
                <w:rFonts w:cs="Arial"/>
                <w:b/>
                <w:bCs/>
                <w:i/>
                <w:iCs/>
              </w:rPr>
            </w:pPr>
          </w:p>
        </w:tc>
        <w:tc>
          <w:tcPr>
            <w:tcW w:w="638" w:type="pct"/>
            <w:shd w:val="clear" w:color="auto" w:fill="auto"/>
            <w:vAlign w:val="center"/>
          </w:tcPr>
          <w:p w14:paraId="0B28B6FF" w14:textId="77777777" w:rsidR="000D387D" w:rsidRPr="00983415" w:rsidRDefault="000D387D" w:rsidP="000D387D">
            <w:pPr>
              <w:jc w:val="center"/>
              <w:rPr>
                <w:rFonts w:cs="Arial"/>
                <w:b/>
                <w:bCs/>
                <w:i/>
                <w:iCs/>
              </w:rPr>
            </w:pPr>
          </w:p>
        </w:tc>
        <w:tc>
          <w:tcPr>
            <w:tcW w:w="701" w:type="pct"/>
            <w:shd w:val="clear" w:color="auto" w:fill="auto"/>
            <w:vAlign w:val="center"/>
          </w:tcPr>
          <w:p w14:paraId="34011AB2" w14:textId="77777777" w:rsidR="000D387D" w:rsidRPr="00983415" w:rsidRDefault="000D387D" w:rsidP="000D387D">
            <w:pPr>
              <w:jc w:val="center"/>
              <w:rPr>
                <w:rFonts w:cs="Arial"/>
                <w:b/>
                <w:bCs/>
                <w:i/>
                <w:iCs/>
              </w:rPr>
            </w:pPr>
          </w:p>
        </w:tc>
      </w:tr>
      <w:tr w:rsidR="000D387D" w:rsidRPr="00983415" w14:paraId="31B95F68"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07AE987"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62.</w:t>
            </w:r>
          </w:p>
        </w:tc>
        <w:tc>
          <w:tcPr>
            <w:tcW w:w="1558" w:type="pct"/>
            <w:tcBorders>
              <w:top w:val="single" w:sz="4" w:space="0" w:color="000000"/>
              <w:left w:val="single" w:sz="4" w:space="0" w:color="auto"/>
              <w:bottom w:val="single" w:sz="4" w:space="0" w:color="000000"/>
              <w:right w:val="single" w:sz="4" w:space="0" w:color="000000"/>
            </w:tcBorders>
            <w:vAlign w:val="center"/>
          </w:tcPr>
          <w:p w14:paraId="665DBE73" w14:textId="77777777" w:rsidR="000D387D" w:rsidRDefault="000D387D" w:rsidP="000D387D">
            <w:pPr>
              <w:tabs>
                <w:tab w:val="center" w:pos="4702"/>
                <w:tab w:val="right" w:pos="9405"/>
              </w:tabs>
              <w:spacing w:before="0"/>
              <w:jc w:val="left"/>
              <w:rPr>
                <w:rFonts w:cs="Arial"/>
                <w:lang w:val="sr-Cyrl-CS" w:eastAsia="sr-Latn-CS"/>
              </w:rPr>
            </w:pPr>
            <w:r>
              <w:rPr>
                <w:rFonts w:cs="Arial"/>
                <w:lang w:val="sr-Cyrl-CS" w:eastAsia="sr-Latn-CS"/>
              </w:rPr>
              <w:t>Главе са контрастом</w:t>
            </w:r>
          </w:p>
          <w:p w14:paraId="35603CE3" w14:textId="77777777" w:rsidR="000D387D" w:rsidRDefault="000D387D" w:rsidP="000D387D">
            <w:pPr>
              <w:tabs>
                <w:tab w:val="center" w:pos="4702"/>
                <w:tab w:val="right" w:pos="9405"/>
              </w:tabs>
              <w:spacing w:before="0"/>
              <w:jc w:val="left"/>
              <w:rPr>
                <w:rFonts w:cs="Arial"/>
                <w:lang w:val="sr-Cyrl-CS" w:eastAsia="sr-Latn-CS"/>
              </w:rPr>
            </w:pPr>
          </w:p>
        </w:tc>
        <w:tc>
          <w:tcPr>
            <w:tcW w:w="556" w:type="pct"/>
            <w:tcBorders>
              <w:top w:val="single" w:sz="4" w:space="0" w:color="000000"/>
              <w:left w:val="single" w:sz="4" w:space="0" w:color="auto"/>
              <w:bottom w:val="single" w:sz="4" w:space="0" w:color="000000"/>
              <w:right w:val="single" w:sz="4" w:space="0" w:color="000000"/>
            </w:tcBorders>
          </w:tcPr>
          <w:p w14:paraId="480C94A6" w14:textId="77777777" w:rsidR="000D387D" w:rsidRPr="00BA63AC" w:rsidRDefault="000D387D" w:rsidP="000D387D">
            <w:pPr>
              <w:tabs>
                <w:tab w:val="center" w:pos="4702"/>
                <w:tab w:val="right" w:pos="9405"/>
              </w:tabs>
              <w:jc w:val="left"/>
              <w:rPr>
                <w:lang w:val="sr-Cyrl-CS" w:eastAsia="sr-Latn-CS"/>
              </w:rPr>
            </w:pPr>
            <w:r>
              <w:rPr>
                <w:lang w:val="sr-Cyrl-CS" w:eastAsia="sr-Latn-CS"/>
              </w:rPr>
              <w:t>10</w:t>
            </w:r>
          </w:p>
        </w:tc>
        <w:tc>
          <w:tcPr>
            <w:tcW w:w="649" w:type="pct"/>
            <w:shd w:val="clear" w:color="auto" w:fill="auto"/>
            <w:vAlign w:val="center"/>
          </w:tcPr>
          <w:p w14:paraId="25AF8963" w14:textId="77777777" w:rsidR="000D387D" w:rsidRPr="00983415" w:rsidRDefault="000D387D" w:rsidP="000D387D">
            <w:pPr>
              <w:jc w:val="center"/>
              <w:rPr>
                <w:rFonts w:cs="Arial"/>
                <w:b/>
                <w:bCs/>
                <w:i/>
                <w:iCs/>
              </w:rPr>
            </w:pPr>
          </w:p>
        </w:tc>
        <w:tc>
          <w:tcPr>
            <w:tcW w:w="670" w:type="pct"/>
            <w:shd w:val="clear" w:color="auto" w:fill="auto"/>
            <w:vAlign w:val="center"/>
          </w:tcPr>
          <w:p w14:paraId="5A364FB7" w14:textId="77777777" w:rsidR="000D387D" w:rsidRPr="00983415" w:rsidRDefault="000D387D" w:rsidP="000D387D">
            <w:pPr>
              <w:jc w:val="center"/>
              <w:rPr>
                <w:rFonts w:cs="Arial"/>
                <w:b/>
                <w:bCs/>
                <w:i/>
                <w:iCs/>
              </w:rPr>
            </w:pPr>
          </w:p>
        </w:tc>
        <w:tc>
          <w:tcPr>
            <w:tcW w:w="638" w:type="pct"/>
            <w:shd w:val="clear" w:color="auto" w:fill="auto"/>
            <w:vAlign w:val="center"/>
          </w:tcPr>
          <w:p w14:paraId="709CF485" w14:textId="77777777" w:rsidR="000D387D" w:rsidRPr="00983415" w:rsidRDefault="000D387D" w:rsidP="000D387D">
            <w:pPr>
              <w:jc w:val="center"/>
              <w:rPr>
                <w:rFonts w:cs="Arial"/>
                <w:b/>
                <w:bCs/>
                <w:i/>
                <w:iCs/>
              </w:rPr>
            </w:pPr>
          </w:p>
        </w:tc>
        <w:tc>
          <w:tcPr>
            <w:tcW w:w="701" w:type="pct"/>
            <w:shd w:val="clear" w:color="auto" w:fill="auto"/>
            <w:vAlign w:val="center"/>
          </w:tcPr>
          <w:p w14:paraId="505D98BD" w14:textId="77777777" w:rsidR="000D387D" w:rsidRPr="00983415" w:rsidRDefault="000D387D" w:rsidP="000D387D">
            <w:pPr>
              <w:jc w:val="center"/>
              <w:rPr>
                <w:rFonts w:cs="Arial"/>
                <w:b/>
                <w:bCs/>
                <w:i/>
                <w:iCs/>
              </w:rPr>
            </w:pPr>
          </w:p>
        </w:tc>
      </w:tr>
      <w:tr w:rsidR="000D387D" w:rsidRPr="00983415" w14:paraId="346E16ED"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F8DDCF8"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63.</w:t>
            </w:r>
          </w:p>
        </w:tc>
        <w:tc>
          <w:tcPr>
            <w:tcW w:w="1558" w:type="pct"/>
            <w:tcBorders>
              <w:top w:val="single" w:sz="4" w:space="0" w:color="000000"/>
              <w:left w:val="single" w:sz="4" w:space="0" w:color="auto"/>
              <w:bottom w:val="single" w:sz="4" w:space="0" w:color="000000"/>
              <w:right w:val="single" w:sz="4" w:space="0" w:color="000000"/>
            </w:tcBorders>
            <w:vAlign w:val="center"/>
          </w:tcPr>
          <w:p w14:paraId="7062D4CE" w14:textId="77777777" w:rsidR="000D387D" w:rsidRDefault="000D387D" w:rsidP="000D387D">
            <w:pPr>
              <w:tabs>
                <w:tab w:val="center" w:pos="4702"/>
                <w:tab w:val="right" w:pos="9405"/>
              </w:tabs>
              <w:spacing w:before="0"/>
              <w:jc w:val="left"/>
              <w:rPr>
                <w:rFonts w:cs="Arial"/>
                <w:lang w:val="sr-Cyrl-BA" w:eastAsia="sr-Latn-CS"/>
              </w:rPr>
            </w:pPr>
            <w:r>
              <w:rPr>
                <w:rFonts w:cs="Arial"/>
                <w:lang w:val="sr-Cyrl-BA" w:eastAsia="sr-Latn-CS"/>
              </w:rPr>
              <w:t>Меких ткива врата</w:t>
            </w:r>
          </w:p>
          <w:p w14:paraId="1A8AE451"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5D65A61B" w14:textId="77777777" w:rsidR="000D387D" w:rsidRPr="00BA63AC"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1FA239DE" w14:textId="77777777" w:rsidR="000D387D" w:rsidRPr="00983415" w:rsidRDefault="000D387D" w:rsidP="000D387D">
            <w:pPr>
              <w:jc w:val="center"/>
              <w:rPr>
                <w:rFonts w:cs="Arial"/>
                <w:b/>
                <w:bCs/>
                <w:i/>
                <w:iCs/>
              </w:rPr>
            </w:pPr>
          </w:p>
        </w:tc>
        <w:tc>
          <w:tcPr>
            <w:tcW w:w="670" w:type="pct"/>
            <w:shd w:val="clear" w:color="auto" w:fill="auto"/>
            <w:vAlign w:val="center"/>
          </w:tcPr>
          <w:p w14:paraId="2D92CE3E" w14:textId="77777777" w:rsidR="000D387D" w:rsidRPr="00983415" w:rsidRDefault="000D387D" w:rsidP="000D387D">
            <w:pPr>
              <w:jc w:val="center"/>
              <w:rPr>
                <w:rFonts w:cs="Arial"/>
                <w:b/>
                <w:bCs/>
                <w:i/>
                <w:iCs/>
              </w:rPr>
            </w:pPr>
          </w:p>
        </w:tc>
        <w:tc>
          <w:tcPr>
            <w:tcW w:w="638" w:type="pct"/>
            <w:shd w:val="clear" w:color="auto" w:fill="auto"/>
            <w:vAlign w:val="center"/>
          </w:tcPr>
          <w:p w14:paraId="73FEFD22" w14:textId="77777777" w:rsidR="000D387D" w:rsidRPr="00983415" w:rsidRDefault="000D387D" w:rsidP="000D387D">
            <w:pPr>
              <w:jc w:val="center"/>
              <w:rPr>
                <w:rFonts w:cs="Arial"/>
                <w:b/>
                <w:bCs/>
                <w:i/>
                <w:iCs/>
              </w:rPr>
            </w:pPr>
          </w:p>
        </w:tc>
        <w:tc>
          <w:tcPr>
            <w:tcW w:w="701" w:type="pct"/>
            <w:shd w:val="clear" w:color="auto" w:fill="auto"/>
            <w:vAlign w:val="center"/>
          </w:tcPr>
          <w:p w14:paraId="1841EEAD" w14:textId="77777777" w:rsidR="000D387D" w:rsidRPr="00983415" w:rsidRDefault="000D387D" w:rsidP="000D387D">
            <w:pPr>
              <w:jc w:val="center"/>
              <w:rPr>
                <w:rFonts w:cs="Arial"/>
                <w:b/>
                <w:bCs/>
                <w:i/>
                <w:iCs/>
              </w:rPr>
            </w:pPr>
          </w:p>
        </w:tc>
      </w:tr>
      <w:tr w:rsidR="000D387D" w:rsidRPr="00983415" w14:paraId="364AEA25"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E723EC9"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64.</w:t>
            </w:r>
          </w:p>
        </w:tc>
        <w:tc>
          <w:tcPr>
            <w:tcW w:w="1558" w:type="pct"/>
            <w:tcBorders>
              <w:top w:val="single" w:sz="4" w:space="0" w:color="000000"/>
              <w:left w:val="single" w:sz="4" w:space="0" w:color="auto"/>
              <w:bottom w:val="single" w:sz="4" w:space="0" w:color="000000"/>
              <w:right w:val="single" w:sz="4" w:space="0" w:color="000000"/>
            </w:tcBorders>
            <w:vAlign w:val="center"/>
          </w:tcPr>
          <w:p w14:paraId="7FDFAA2A" w14:textId="77777777" w:rsidR="000D387D" w:rsidRDefault="000D387D" w:rsidP="000D387D">
            <w:pPr>
              <w:tabs>
                <w:tab w:val="center" w:pos="4702"/>
                <w:tab w:val="right" w:pos="9405"/>
              </w:tabs>
              <w:spacing w:before="0"/>
              <w:jc w:val="left"/>
              <w:rPr>
                <w:rFonts w:cs="Arial"/>
                <w:lang w:val="sr-Cyrl-CS" w:eastAsia="sr-Latn-CS"/>
              </w:rPr>
            </w:pPr>
            <w:r>
              <w:rPr>
                <w:rFonts w:cs="Arial"/>
                <w:lang w:val="sr-Cyrl-BA" w:eastAsia="sr-Latn-CS"/>
              </w:rPr>
              <w:t xml:space="preserve">Меких ткива врата </w:t>
            </w:r>
            <w:r>
              <w:rPr>
                <w:rFonts w:cs="Arial"/>
                <w:lang w:val="sr-Cyrl-CS" w:eastAsia="sr-Latn-CS"/>
              </w:rPr>
              <w:t xml:space="preserve"> са контрастом</w:t>
            </w:r>
          </w:p>
          <w:p w14:paraId="429004EB"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2A19885C" w14:textId="77777777" w:rsidR="000D387D" w:rsidRPr="008F5A3C" w:rsidRDefault="000D387D" w:rsidP="000D387D">
            <w:pPr>
              <w:tabs>
                <w:tab w:val="center" w:pos="4702"/>
                <w:tab w:val="right" w:pos="9405"/>
              </w:tabs>
              <w:jc w:val="left"/>
              <w:rPr>
                <w:lang w:eastAsia="sr-Latn-CS"/>
              </w:rPr>
            </w:pPr>
            <w:r>
              <w:rPr>
                <w:lang w:eastAsia="sr-Latn-CS"/>
              </w:rPr>
              <w:t xml:space="preserve">  5</w:t>
            </w:r>
          </w:p>
        </w:tc>
        <w:tc>
          <w:tcPr>
            <w:tcW w:w="649" w:type="pct"/>
            <w:shd w:val="clear" w:color="auto" w:fill="auto"/>
            <w:vAlign w:val="center"/>
          </w:tcPr>
          <w:p w14:paraId="3090F4DC" w14:textId="77777777" w:rsidR="000D387D" w:rsidRPr="00983415" w:rsidRDefault="000D387D" w:rsidP="000D387D">
            <w:pPr>
              <w:jc w:val="center"/>
              <w:rPr>
                <w:rFonts w:cs="Arial"/>
                <w:b/>
                <w:bCs/>
                <w:i/>
                <w:iCs/>
              </w:rPr>
            </w:pPr>
          </w:p>
        </w:tc>
        <w:tc>
          <w:tcPr>
            <w:tcW w:w="670" w:type="pct"/>
            <w:shd w:val="clear" w:color="auto" w:fill="auto"/>
            <w:vAlign w:val="center"/>
          </w:tcPr>
          <w:p w14:paraId="440E61AE" w14:textId="77777777" w:rsidR="000D387D" w:rsidRPr="00983415" w:rsidRDefault="000D387D" w:rsidP="000D387D">
            <w:pPr>
              <w:jc w:val="center"/>
              <w:rPr>
                <w:rFonts w:cs="Arial"/>
                <w:b/>
                <w:bCs/>
                <w:i/>
                <w:iCs/>
              </w:rPr>
            </w:pPr>
          </w:p>
        </w:tc>
        <w:tc>
          <w:tcPr>
            <w:tcW w:w="638" w:type="pct"/>
            <w:shd w:val="clear" w:color="auto" w:fill="auto"/>
            <w:vAlign w:val="center"/>
          </w:tcPr>
          <w:p w14:paraId="76C62E2B" w14:textId="77777777" w:rsidR="000D387D" w:rsidRPr="00983415" w:rsidRDefault="000D387D" w:rsidP="000D387D">
            <w:pPr>
              <w:jc w:val="center"/>
              <w:rPr>
                <w:rFonts w:cs="Arial"/>
                <w:b/>
                <w:bCs/>
                <w:i/>
                <w:iCs/>
              </w:rPr>
            </w:pPr>
          </w:p>
        </w:tc>
        <w:tc>
          <w:tcPr>
            <w:tcW w:w="701" w:type="pct"/>
            <w:shd w:val="clear" w:color="auto" w:fill="auto"/>
            <w:vAlign w:val="center"/>
          </w:tcPr>
          <w:p w14:paraId="2BE61F48" w14:textId="77777777" w:rsidR="000D387D" w:rsidRPr="00983415" w:rsidRDefault="000D387D" w:rsidP="000D387D">
            <w:pPr>
              <w:jc w:val="center"/>
              <w:rPr>
                <w:rFonts w:cs="Arial"/>
                <w:b/>
                <w:bCs/>
                <w:i/>
                <w:iCs/>
              </w:rPr>
            </w:pPr>
          </w:p>
        </w:tc>
      </w:tr>
      <w:tr w:rsidR="000D387D" w:rsidRPr="00983415" w14:paraId="7D7E2382"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30550E0"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65.</w:t>
            </w:r>
          </w:p>
        </w:tc>
        <w:tc>
          <w:tcPr>
            <w:tcW w:w="1558" w:type="pct"/>
            <w:tcBorders>
              <w:top w:val="single" w:sz="4" w:space="0" w:color="000000"/>
              <w:left w:val="single" w:sz="4" w:space="0" w:color="auto"/>
              <w:bottom w:val="single" w:sz="4" w:space="0" w:color="000000"/>
              <w:right w:val="single" w:sz="4" w:space="0" w:color="000000"/>
            </w:tcBorders>
            <w:vAlign w:val="center"/>
          </w:tcPr>
          <w:p w14:paraId="2DFC8D7F" w14:textId="77777777" w:rsidR="000D387D" w:rsidRDefault="000D387D" w:rsidP="000D387D">
            <w:pPr>
              <w:tabs>
                <w:tab w:val="center" w:pos="4702"/>
                <w:tab w:val="right" w:pos="9405"/>
              </w:tabs>
              <w:spacing w:before="0"/>
              <w:jc w:val="left"/>
              <w:rPr>
                <w:rFonts w:cs="Arial"/>
                <w:lang w:val="sr-Cyrl-BA" w:eastAsia="sr-Latn-CS"/>
              </w:rPr>
            </w:pPr>
            <w:r>
              <w:rPr>
                <w:rFonts w:cs="Arial"/>
                <w:lang w:val="sr-Cyrl-BA" w:eastAsia="sr-Latn-CS"/>
              </w:rPr>
              <w:t>Грудног коша</w:t>
            </w:r>
          </w:p>
          <w:p w14:paraId="4CCD1F2C"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7431B33F" w14:textId="77777777" w:rsidR="000D387D" w:rsidRPr="00BA63AC" w:rsidRDefault="000D387D" w:rsidP="000D387D">
            <w:pPr>
              <w:tabs>
                <w:tab w:val="center" w:pos="4702"/>
                <w:tab w:val="right" w:pos="9405"/>
              </w:tabs>
              <w:jc w:val="left"/>
              <w:rPr>
                <w:lang w:val="sr-Cyrl-BA" w:eastAsia="sr-Latn-CS"/>
              </w:rPr>
            </w:pPr>
            <w:r>
              <w:rPr>
                <w:lang w:eastAsia="sr-Latn-CS"/>
              </w:rPr>
              <w:t>2</w:t>
            </w:r>
            <w:r>
              <w:rPr>
                <w:lang w:val="sr-Cyrl-BA" w:eastAsia="sr-Latn-CS"/>
              </w:rPr>
              <w:t>0</w:t>
            </w:r>
          </w:p>
        </w:tc>
        <w:tc>
          <w:tcPr>
            <w:tcW w:w="649" w:type="pct"/>
            <w:shd w:val="clear" w:color="auto" w:fill="auto"/>
            <w:vAlign w:val="center"/>
          </w:tcPr>
          <w:p w14:paraId="31B6770B" w14:textId="77777777" w:rsidR="000D387D" w:rsidRPr="00983415" w:rsidRDefault="000D387D" w:rsidP="000D387D">
            <w:pPr>
              <w:jc w:val="center"/>
              <w:rPr>
                <w:rFonts w:cs="Arial"/>
                <w:b/>
                <w:bCs/>
                <w:i/>
                <w:iCs/>
              </w:rPr>
            </w:pPr>
          </w:p>
        </w:tc>
        <w:tc>
          <w:tcPr>
            <w:tcW w:w="670" w:type="pct"/>
            <w:shd w:val="clear" w:color="auto" w:fill="auto"/>
            <w:vAlign w:val="center"/>
          </w:tcPr>
          <w:p w14:paraId="40019DEA" w14:textId="77777777" w:rsidR="000D387D" w:rsidRPr="00983415" w:rsidRDefault="000D387D" w:rsidP="000D387D">
            <w:pPr>
              <w:jc w:val="center"/>
              <w:rPr>
                <w:rFonts w:cs="Arial"/>
                <w:b/>
                <w:bCs/>
                <w:i/>
                <w:iCs/>
              </w:rPr>
            </w:pPr>
          </w:p>
        </w:tc>
        <w:tc>
          <w:tcPr>
            <w:tcW w:w="638" w:type="pct"/>
            <w:shd w:val="clear" w:color="auto" w:fill="auto"/>
            <w:vAlign w:val="center"/>
          </w:tcPr>
          <w:p w14:paraId="1913E756" w14:textId="77777777" w:rsidR="000D387D" w:rsidRPr="00983415" w:rsidRDefault="000D387D" w:rsidP="000D387D">
            <w:pPr>
              <w:jc w:val="center"/>
              <w:rPr>
                <w:rFonts w:cs="Arial"/>
                <w:b/>
                <w:bCs/>
                <w:i/>
                <w:iCs/>
              </w:rPr>
            </w:pPr>
          </w:p>
        </w:tc>
        <w:tc>
          <w:tcPr>
            <w:tcW w:w="701" w:type="pct"/>
            <w:shd w:val="clear" w:color="auto" w:fill="auto"/>
            <w:vAlign w:val="center"/>
          </w:tcPr>
          <w:p w14:paraId="2B9E931A" w14:textId="77777777" w:rsidR="000D387D" w:rsidRPr="00983415" w:rsidRDefault="000D387D" w:rsidP="000D387D">
            <w:pPr>
              <w:jc w:val="center"/>
              <w:rPr>
                <w:rFonts w:cs="Arial"/>
                <w:b/>
                <w:bCs/>
                <w:i/>
                <w:iCs/>
              </w:rPr>
            </w:pPr>
          </w:p>
        </w:tc>
      </w:tr>
      <w:tr w:rsidR="000D387D" w:rsidRPr="00983415" w14:paraId="0FB53DD0"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B2534F9"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66.</w:t>
            </w:r>
          </w:p>
        </w:tc>
        <w:tc>
          <w:tcPr>
            <w:tcW w:w="1558" w:type="pct"/>
            <w:tcBorders>
              <w:top w:val="single" w:sz="4" w:space="0" w:color="000000"/>
              <w:left w:val="single" w:sz="4" w:space="0" w:color="auto"/>
              <w:bottom w:val="single" w:sz="4" w:space="0" w:color="000000"/>
              <w:right w:val="single" w:sz="4" w:space="0" w:color="000000"/>
            </w:tcBorders>
            <w:vAlign w:val="center"/>
          </w:tcPr>
          <w:p w14:paraId="0D6E3350" w14:textId="77777777" w:rsidR="000D387D" w:rsidRDefault="000D387D" w:rsidP="000D387D">
            <w:pPr>
              <w:tabs>
                <w:tab w:val="center" w:pos="4702"/>
                <w:tab w:val="right" w:pos="9405"/>
              </w:tabs>
              <w:spacing w:before="0"/>
              <w:jc w:val="left"/>
              <w:rPr>
                <w:rFonts w:cs="Arial"/>
                <w:lang w:val="sr-Cyrl-CS" w:eastAsia="sr-Latn-CS"/>
              </w:rPr>
            </w:pPr>
            <w:r>
              <w:rPr>
                <w:rFonts w:cs="Arial"/>
                <w:lang w:val="sr-Cyrl-BA" w:eastAsia="sr-Latn-CS"/>
              </w:rPr>
              <w:t xml:space="preserve">Грудног коша </w:t>
            </w:r>
            <w:r>
              <w:rPr>
                <w:rFonts w:cs="Arial"/>
                <w:lang w:val="sr-Cyrl-CS" w:eastAsia="sr-Latn-CS"/>
              </w:rPr>
              <w:t xml:space="preserve"> са контрастом</w:t>
            </w:r>
          </w:p>
          <w:p w14:paraId="57B34B78"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14631868" w14:textId="77777777" w:rsidR="000D387D" w:rsidRPr="008F5A3C" w:rsidRDefault="000D387D" w:rsidP="000D387D">
            <w:pPr>
              <w:tabs>
                <w:tab w:val="center" w:pos="4702"/>
                <w:tab w:val="right" w:pos="9405"/>
              </w:tabs>
              <w:jc w:val="left"/>
              <w:rPr>
                <w:lang w:eastAsia="sr-Latn-CS"/>
              </w:rPr>
            </w:pPr>
            <w:r>
              <w:rPr>
                <w:lang w:eastAsia="sr-Latn-CS"/>
              </w:rPr>
              <w:t>15</w:t>
            </w:r>
          </w:p>
        </w:tc>
        <w:tc>
          <w:tcPr>
            <w:tcW w:w="649" w:type="pct"/>
            <w:shd w:val="clear" w:color="auto" w:fill="auto"/>
            <w:vAlign w:val="center"/>
          </w:tcPr>
          <w:p w14:paraId="38AC1124" w14:textId="77777777" w:rsidR="000D387D" w:rsidRPr="00983415" w:rsidRDefault="000D387D" w:rsidP="000D387D">
            <w:pPr>
              <w:jc w:val="center"/>
              <w:rPr>
                <w:rFonts w:cs="Arial"/>
                <w:b/>
                <w:bCs/>
                <w:i/>
                <w:iCs/>
              </w:rPr>
            </w:pPr>
          </w:p>
        </w:tc>
        <w:tc>
          <w:tcPr>
            <w:tcW w:w="670" w:type="pct"/>
            <w:shd w:val="clear" w:color="auto" w:fill="auto"/>
            <w:vAlign w:val="center"/>
          </w:tcPr>
          <w:p w14:paraId="3C1A773B" w14:textId="77777777" w:rsidR="000D387D" w:rsidRPr="00983415" w:rsidRDefault="000D387D" w:rsidP="000D387D">
            <w:pPr>
              <w:jc w:val="center"/>
              <w:rPr>
                <w:rFonts w:cs="Arial"/>
                <w:b/>
                <w:bCs/>
                <w:i/>
                <w:iCs/>
              </w:rPr>
            </w:pPr>
          </w:p>
        </w:tc>
        <w:tc>
          <w:tcPr>
            <w:tcW w:w="638" w:type="pct"/>
            <w:shd w:val="clear" w:color="auto" w:fill="auto"/>
            <w:vAlign w:val="center"/>
          </w:tcPr>
          <w:p w14:paraId="5E5CF483" w14:textId="77777777" w:rsidR="000D387D" w:rsidRPr="00983415" w:rsidRDefault="000D387D" w:rsidP="000D387D">
            <w:pPr>
              <w:jc w:val="center"/>
              <w:rPr>
                <w:rFonts w:cs="Arial"/>
                <w:b/>
                <w:bCs/>
                <w:i/>
                <w:iCs/>
              </w:rPr>
            </w:pPr>
          </w:p>
        </w:tc>
        <w:tc>
          <w:tcPr>
            <w:tcW w:w="701" w:type="pct"/>
            <w:shd w:val="clear" w:color="auto" w:fill="auto"/>
            <w:vAlign w:val="center"/>
          </w:tcPr>
          <w:p w14:paraId="2F1D3CE1" w14:textId="77777777" w:rsidR="000D387D" w:rsidRPr="00983415" w:rsidRDefault="000D387D" w:rsidP="000D387D">
            <w:pPr>
              <w:jc w:val="center"/>
              <w:rPr>
                <w:rFonts w:cs="Arial"/>
                <w:b/>
                <w:bCs/>
                <w:i/>
                <w:iCs/>
              </w:rPr>
            </w:pPr>
          </w:p>
        </w:tc>
      </w:tr>
      <w:tr w:rsidR="000D387D" w:rsidRPr="00983415" w14:paraId="542F13BC"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3710FF46" w14:textId="77777777" w:rsidR="000D387D" w:rsidRDefault="000D387D" w:rsidP="000D387D">
            <w:pPr>
              <w:tabs>
                <w:tab w:val="center" w:pos="4702"/>
                <w:tab w:val="right" w:pos="9405"/>
              </w:tabs>
              <w:spacing w:before="0"/>
              <w:rPr>
                <w:rFonts w:cs="Arial"/>
                <w:lang w:val="sr-Latn-RS" w:eastAsia="sr-Latn-CS"/>
              </w:rPr>
            </w:pPr>
            <w:r>
              <w:rPr>
                <w:rFonts w:cs="Arial"/>
                <w:lang w:val="en-GB" w:eastAsia="sr-Latn-CS"/>
              </w:rPr>
              <w:t>67.</w:t>
            </w:r>
          </w:p>
        </w:tc>
        <w:tc>
          <w:tcPr>
            <w:tcW w:w="1558" w:type="pct"/>
            <w:tcBorders>
              <w:top w:val="single" w:sz="4" w:space="0" w:color="000000"/>
              <w:left w:val="single" w:sz="4" w:space="0" w:color="auto"/>
              <w:bottom w:val="single" w:sz="4" w:space="0" w:color="000000"/>
              <w:right w:val="single" w:sz="4" w:space="0" w:color="000000"/>
            </w:tcBorders>
            <w:vAlign w:val="center"/>
          </w:tcPr>
          <w:p w14:paraId="221DE870" w14:textId="77777777" w:rsidR="000D387D" w:rsidRDefault="000D387D" w:rsidP="000D387D">
            <w:pPr>
              <w:tabs>
                <w:tab w:val="center" w:pos="4702"/>
                <w:tab w:val="right" w:pos="9405"/>
              </w:tabs>
              <w:spacing w:before="0"/>
              <w:jc w:val="left"/>
              <w:rPr>
                <w:rFonts w:cs="Arial"/>
                <w:lang w:val="sr-Cyrl-BA" w:eastAsia="sr-Latn-CS"/>
              </w:rPr>
            </w:pPr>
            <w:r>
              <w:rPr>
                <w:rFonts w:cs="Arial"/>
                <w:lang w:val="sr-Cyrl-BA" w:eastAsia="sr-Latn-CS"/>
              </w:rPr>
              <w:t>Абдомена</w:t>
            </w:r>
          </w:p>
          <w:p w14:paraId="706AD984"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4E278C12" w14:textId="77777777" w:rsidR="000D387D" w:rsidRPr="00BA63AC" w:rsidRDefault="000D387D" w:rsidP="000D387D">
            <w:pPr>
              <w:tabs>
                <w:tab w:val="center" w:pos="4702"/>
                <w:tab w:val="right" w:pos="9405"/>
              </w:tabs>
              <w:jc w:val="left"/>
              <w:rPr>
                <w:lang w:val="sr-Cyrl-BA" w:eastAsia="sr-Latn-CS"/>
              </w:rPr>
            </w:pPr>
            <w:r>
              <w:rPr>
                <w:lang w:val="sr-Cyrl-BA" w:eastAsia="sr-Latn-CS"/>
              </w:rPr>
              <w:t>20</w:t>
            </w:r>
          </w:p>
        </w:tc>
        <w:tc>
          <w:tcPr>
            <w:tcW w:w="649" w:type="pct"/>
            <w:shd w:val="clear" w:color="auto" w:fill="auto"/>
            <w:vAlign w:val="center"/>
          </w:tcPr>
          <w:p w14:paraId="5E3576C3" w14:textId="77777777" w:rsidR="000D387D" w:rsidRPr="00983415" w:rsidRDefault="000D387D" w:rsidP="000D387D">
            <w:pPr>
              <w:jc w:val="center"/>
              <w:rPr>
                <w:rFonts w:cs="Arial"/>
                <w:b/>
                <w:bCs/>
                <w:i/>
                <w:iCs/>
              </w:rPr>
            </w:pPr>
          </w:p>
        </w:tc>
        <w:tc>
          <w:tcPr>
            <w:tcW w:w="670" w:type="pct"/>
            <w:shd w:val="clear" w:color="auto" w:fill="auto"/>
            <w:vAlign w:val="center"/>
          </w:tcPr>
          <w:p w14:paraId="441A0A14" w14:textId="77777777" w:rsidR="000D387D" w:rsidRPr="00983415" w:rsidRDefault="000D387D" w:rsidP="000D387D">
            <w:pPr>
              <w:jc w:val="center"/>
              <w:rPr>
                <w:rFonts w:cs="Arial"/>
                <w:b/>
                <w:bCs/>
                <w:i/>
                <w:iCs/>
              </w:rPr>
            </w:pPr>
          </w:p>
        </w:tc>
        <w:tc>
          <w:tcPr>
            <w:tcW w:w="638" w:type="pct"/>
            <w:shd w:val="clear" w:color="auto" w:fill="auto"/>
            <w:vAlign w:val="center"/>
          </w:tcPr>
          <w:p w14:paraId="3601890B" w14:textId="77777777" w:rsidR="000D387D" w:rsidRPr="00983415" w:rsidRDefault="000D387D" w:rsidP="000D387D">
            <w:pPr>
              <w:jc w:val="center"/>
              <w:rPr>
                <w:rFonts w:cs="Arial"/>
                <w:b/>
                <w:bCs/>
                <w:i/>
                <w:iCs/>
              </w:rPr>
            </w:pPr>
          </w:p>
        </w:tc>
        <w:tc>
          <w:tcPr>
            <w:tcW w:w="701" w:type="pct"/>
            <w:shd w:val="clear" w:color="auto" w:fill="auto"/>
            <w:vAlign w:val="center"/>
          </w:tcPr>
          <w:p w14:paraId="73F3346C" w14:textId="77777777" w:rsidR="000D387D" w:rsidRPr="00983415" w:rsidRDefault="000D387D" w:rsidP="000D387D">
            <w:pPr>
              <w:jc w:val="center"/>
              <w:rPr>
                <w:rFonts w:cs="Arial"/>
                <w:b/>
                <w:bCs/>
                <w:i/>
                <w:iCs/>
              </w:rPr>
            </w:pPr>
          </w:p>
        </w:tc>
      </w:tr>
      <w:tr w:rsidR="000D387D" w:rsidRPr="00983415" w14:paraId="32C59850"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D1500EB"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68.</w:t>
            </w:r>
          </w:p>
        </w:tc>
        <w:tc>
          <w:tcPr>
            <w:tcW w:w="1558" w:type="pct"/>
            <w:tcBorders>
              <w:top w:val="single" w:sz="4" w:space="0" w:color="000000"/>
              <w:left w:val="single" w:sz="4" w:space="0" w:color="auto"/>
              <w:bottom w:val="single" w:sz="4" w:space="0" w:color="000000"/>
              <w:right w:val="single" w:sz="4" w:space="0" w:color="000000"/>
            </w:tcBorders>
            <w:vAlign w:val="center"/>
          </w:tcPr>
          <w:p w14:paraId="19D1073F" w14:textId="77777777" w:rsidR="000D387D" w:rsidRDefault="000D387D" w:rsidP="000D387D">
            <w:pPr>
              <w:tabs>
                <w:tab w:val="center" w:pos="4702"/>
                <w:tab w:val="right" w:pos="9405"/>
              </w:tabs>
              <w:spacing w:before="0"/>
              <w:jc w:val="left"/>
              <w:rPr>
                <w:rFonts w:cs="Arial"/>
                <w:lang w:val="sr-Cyrl-CS" w:eastAsia="sr-Latn-CS"/>
              </w:rPr>
            </w:pPr>
            <w:r>
              <w:rPr>
                <w:rFonts w:cs="Arial"/>
                <w:lang w:val="sr-Cyrl-BA" w:eastAsia="sr-Latn-CS"/>
              </w:rPr>
              <w:t xml:space="preserve">Абдомена </w:t>
            </w:r>
            <w:r>
              <w:rPr>
                <w:rFonts w:cs="Arial"/>
                <w:lang w:val="sr-Cyrl-CS" w:eastAsia="sr-Latn-CS"/>
              </w:rPr>
              <w:t xml:space="preserve"> са контрастом</w:t>
            </w:r>
          </w:p>
          <w:p w14:paraId="030FC77E"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0F64EAD1" w14:textId="77777777" w:rsidR="000D387D" w:rsidRPr="00BA63AC"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2D9116B1" w14:textId="77777777" w:rsidR="000D387D" w:rsidRPr="00983415" w:rsidRDefault="000D387D" w:rsidP="000D387D">
            <w:pPr>
              <w:jc w:val="center"/>
              <w:rPr>
                <w:rFonts w:cs="Arial"/>
                <w:b/>
                <w:bCs/>
                <w:i/>
                <w:iCs/>
              </w:rPr>
            </w:pPr>
          </w:p>
        </w:tc>
        <w:tc>
          <w:tcPr>
            <w:tcW w:w="670" w:type="pct"/>
            <w:shd w:val="clear" w:color="auto" w:fill="auto"/>
            <w:vAlign w:val="center"/>
          </w:tcPr>
          <w:p w14:paraId="322048B6" w14:textId="77777777" w:rsidR="000D387D" w:rsidRPr="00983415" w:rsidRDefault="000D387D" w:rsidP="000D387D">
            <w:pPr>
              <w:jc w:val="center"/>
              <w:rPr>
                <w:rFonts w:cs="Arial"/>
                <w:b/>
                <w:bCs/>
                <w:i/>
                <w:iCs/>
              </w:rPr>
            </w:pPr>
          </w:p>
        </w:tc>
        <w:tc>
          <w:tcPr>
            <w:tcW w:w="638" w:type="pct"/>
            <w:shd w:val="clear" w:color="auto" w:fill="auto"/>
            <w:vAlign w:val="center"/>
          </w:tcPr>
          <w:p w14:paraId="1B9241BD" w14:textId="77777777" w:rsidR="000D387D" w:rsidRPr="00983415" w:rsidRDefault="000D387D" w:rsidP="000D387D">
            <w:pPr>
              <w:jc w:val="center"/>
              <w:rPr>
                <w:rFonts w:cs="Arial"/>
                <w:b/>
                <w:bCs/>
                <w:i/>
                <w:iCs/>
              </w:rPr>
            </w:pPr>
          </w:p>
        </w:tc>
        <w:tc>
          <w:tcPr>
            <w:tcW w:w="701" w:type="pct"/>
            <w:shd w:val="clear" w:color="auto" w:fill="auto"/>
            <w:vAlign w:val="center"/>
          </w:tcPr>
          <w:p w14:paraId="54F0BE69" w14:textId="77777777" w:rsidR="000D387D" w:rsidRPr="00983415" w:rsidRDefault="000D387D" w:rsidP="000D387D">
            <w:pPr>
              <w:jc w:val="center"/>
              <w:rPr>
                <w:rFonts w:cs="Arial"/>
                <w:b/>
                <w:bCs/>
                <w:i/>
                <w:iCs/>
              </w:rPr>
            </w:pPr>
          </w:p>
        </w:tc>
      </w:tr>
      <w:tr w:rsidR="000D387D" w:rsidRPr="00983415" w14:paraId="4D8EBA1C"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61710A8E"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69.</w:t>
            </w:r>
          </w:p>
        </w:tc>
        <w:tc>
          <w:tcPr>
            <w:tcW w:w="1558" w:type="pct"/>
            <w:tcBorders>
              <w:top w:val="single" w:sz="4" w:space="0" w:color="000000"/>
              <w:left w:val="single" w:sz="4" w:space="0" w:color="auto"/>
              <w:bottom w:val="single" w:sz="4" w:space="0" w:color="000000"/>
              <w:right w:val="single" w:sz="4" w:space="0" w:color="000000"/>
            </w:tcBorders>
            <w:vAlign w:val="center"/>
          </w:tcPr>
          <w:p w14:paraId="48AECD17" w14:textId="77777777" w:rsidR="000D387D" w:rsidRDefault="000D387D" w:rsidP="000D387D">
            <w:pPr>
              <w:tabs>
                <w:tab w:val="center" w:pos="4702"/>
                <w:tab w:val="right" w:pos="9405"/>
              </w:tabs>
              <w:spacing w:before="0"/>
              <w:jc w:val="left"/>
              <w:rPr>
                <w:rFonts w:cs="Arial"/>
                <w:lang w:val="sr-Cyrl-BA" w:eastAsia="sr-Latn-CS"/>
              </w:rPr>
            </w:pPr>
            <w:r>
              <w:rPr>
                <w:rFonts w:cs="Arial"/>
                <w:lang w:val="sr-Cyrl-BA" w:eastAsia="sr-Latn-CS"/>
              </w:rPr>
              <w:t>Мале карлице</w:t>
            </w:r>
          </w:p>
          <w:p w14:paraId="74FECD95"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6E21D259" w14:textId="77777777" w:rsidR="000D387D" w:rsidRPr="00BA63AC"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228F9F0A" w14:textId="77777777" w:rsidR="000D387D" w:rsidRPr="00983415" w:rsidRDefault="000D387D" w:rsidP="000D387D">
            <w:pPr>
              <w:jc w:val="center"/>
              <w:rPr>
                <w:rFonts w:cs="Arial"/>
                <w:b/>
                <w:bCs/>
                <w:i/>
                <w:iCs/>
              </w:rPr>
            </w:pPr>
          </w:p>
        </w:tc>
        <w:tc>
          <w:tcPr>
            <w:tcW w:w="670" w:type="pct"/>
            <w:shd w:val="clear" w:color="auto" w:fill="auto"/>
            <w:vAlign w:val="center"/>
          </w:tcPr>
          <w:p w14:paraId="7AD4FC19" w14:textId="77777777" w:rsidR="000D387D" w:rsidRPr="00983415" w:rsidRDefault="000D387D" w:rsidP="000D387D">
            <w:pPr>
              <w:jc w:val="center"/>
              <w:rPr>
                <w:rFonts w:cs="Arial"/>
                <w:b/>
                <w:bCs/>
                <w:i/>
                <w:iCs/>
              </w:rPr>
            </w:pPr>
          </w:p>
        </w:tc>
        <w:tc>
          <w:tcPr>
            <w:tcW w:w="638" w:type="pct"/>
            <w:shd w:val="clear" w:color="auto" w:fill="auto"/>
            <w:vAlign w:val="center"/>
          </w:tcPr>
          <w:p w14:paraId="57D8577F" w14:textId="77777777" w:rsidR="000D387D" w:rsidRPr="00983415" w:rsidRDefault="000D387D" w:rsidP="000D387D">
            <w:pPr>
              <w:jc w:val="center"/>
              <w:rPr>
                <w:rFonts w:cs="Arial"/>
                <w:b/>
                <w:bCs/>
                <w:i/>
                <w:iCs/>
              </w:rPr>
            </w:pPr>
          </w:p>
        </w:tc>
        <w:tc>
          <w:tcPr>
            <w:tcW w:w="701" w:type="pct"/>
            <w:shd w:val="clear" w:color="auto" w:fill="auto"/>
            <w:vAlign w:val="center"/>
          </w:tcPr>
          <w:p w14:paraId="21A18C43" w14:textId="77777777" w:rsidR="000D387D" w:rsidRPr="00983415" w:rsidRDefault="000D387D" w:rsidP="000D387D">
            <w:pPr>
              <w:jc w:val="center"/>
              <w:rPr>
                <w:rFonts w:cs="Arial"/>
                <w:b/>
                <w:bCs/>
                <w:i/>
                <w:iCs/>
              </w:rPr>
            </w:pPr>
          </w:p>
        </w:tc>
      </w:tr>
      <w:tr w:rsidR="000D387D" w:rsidRPr="00983415" w14:paraId="0BBE0EEA"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7786A0DB"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70.</w:t>
            </w:r>
          </w:p>
        </w:tc>
        <w:tc>
          <w:tcPr>
            <w:tcW w:w="1558" w:type="pct"/>
            <w:tcBorders>
              <w:top w:val="single" w:sz="4" w:space="0" w:color="000000"/>
              <w:left w:val="single" w:sz="4" w:space="0" w:color="auto"/>
              <w:bottom w:val="single" w:sz="4" w:space="0" w:color="000000"/>
              <w:right w:val="single" w:sz="4" w:space="0" w:color="000000"/>
            </w:tcBorders>
            <w:vAlign w:val="center"/>
          </w:tcPr>
          <w:p w14:paraId="02D5E5DA" w14:textId="77777777" w:rsidR="000D387D" w:rsidRDefault="000D387D" w:rsidP="000D387D">
            <w:pPr>
              <w:tabs>
                <w:tab w:val="center" w:pos="4702"/>
                <w:tab w:val="right" w:pos="9405"/>
              </w:tabs>
              <w:spacing w:before="0"/>
              <w:jc w:val="left"/>
              <w:rPr>
                <w:rFonts w:cs="Arial"/>
                <w:lang w:val="sr-Cyrl-CS" w:eastAsia="sr-Latn-CS"/>
              </w:rPr>
            </w:pPr>
            <w:r>
              <w:rPr>
                <w:rFonts w:cs="Arial"/>
                <w:lang w:val="sr-Cyrl-BA" w:eastAsia="sr-Latn-CS"/>
              </w:rPr>
              <w:t xml:space="preserve">Мале карлице </w:t>
            </w:r>
            <w:r>
              <w:rPr>
                <w:rFonts w:cs="Arial"/>
                <w:lang w:val="sr-Cyrl-CS" w:eastAsia="sr-Latn-CS"/>
              </w:rPr>
              <w:t xml:space="preserve"> са контрастом</w:t>
            </w:r>
          </w:p>
          <w:p w14:paraId="62DF8C13"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350D915E" w14:textId="77777777" w:rsidR="000D387D" w:rsidRPr="00BA63AC"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648E932C" w14:textId="77777777" w:rsidR="000D387D" w:rsidRPr="00983415" w:rsidRDefault="000D387D" w:rsidP="000D387D">
            <w:pPr>
              <w:jc w:val="center"/>
              <w:rPr>
                <w:rFonts w:cs="Arial"/>
                <w:b/>
                <w:bCs/>
                <w:i/>
                <w:iCs/>
              </w:rPr>
            </w:pPr>
          </w:p>
        </w:tc>
        <w:tc>
          <w:tcPr>
            <w:tcW w:w="670" w:type="pct"/>
            <w:shd w:val="clear" w:color="auto" w:fill="auto"/>
            <w:vAlign w:val="center"/>
          </w:tcPr>
          <w:p w14:paraId="4CB0D886" w14:textId="77777777" w:rsidR="000D387D" w:rsidRPr="00983415" w:rsidRDefault="000D387D" w:rsidP="000D387D">
            <w:pPr>
              <w:jc w:val="center"/>
              <w:rPr>
                <w:rFonts w:cs="Arial"/>
                <w:b/>
                <w:bCs/>
                <w:i/>
                <w:iCs/>
              </w:rPr>
            </w:pPr>
          </w:p>
        </w:tc>
        <w:tc>
          <w:tcPr>
            <w:tcW w:w="638" w:type="pct"/>
            <w:shd w:val="clear" w:color="auto" w:fill="auto"/>
            <w:vAlign w:val="center"/>
          </w:tcPr>
          <w:p w14:paraId="376F68D8" w14:textId="77777777" w:rsidR="000D387D" w:rsidRPr="00983415" w:rsidRDefault="000D387D" w:rsidP="000D387D">
            <w:pPr>
              <w:jc w:val="center"/>
              <w:rPr>
                <w:rFonts w:cs="Arial"/>
                <w:b/>
                <w:bCs/>
                <w:i/>
                <w:iCs/>
              </w:rPr>
            </w:pPr>
          </w:p>
        </w:tc>
        <w:tc>
          <w:tcPr>
            <w:tcW w:w="701" w:type="pct"/>
            <w:shd w:val="clear" w:color="auto" w:fill="auto"/>
            <w:vAlign w:val="center"/>
          </w:tcPr>
          <w:p w14:paraId="4815E9FB" w14:textId="77777777" w:rsidR="000D387D" w:rsidRPr="00983415" w:rsidRDefault="000D387D" w:rsidP="000D387D">
            <w:pPr>
              <w:jc w:val="center"/>
              <w:rPr>
                <w:rFonts w:cs="Arial"/>
                <w:b/>
                <w:bCs/>
                <w:i/>
                <w:iCs/>
              </w:rPr>
            </w:pPr>
          </w:p>
        </w:tc>
      </w:tr>
      <w:tr w:rsidR="000D387D" w:rsidRPr="00983415" w14:paraId="32A68010"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154EDA7D"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71.</w:t>
            </w:r>
          </w:p>
        </w:tc>
        <w:tc>
          <w:tcPr>
            <w:tcW w:w="1558" w:type="pct"/>
            <w:tcBorders>
              <w:top w:val="single" w:sz="4" w:space="0" w:color="000000"/>
              <w:left w:val="single" w:sz="4" w:space="0" w:color="auto"/>
              <w:bottom w:val="single" w:sz="4" w:space="0" w:color="000000"/>
              <w:right w:val="single" w:sz="4" w:space="0" w:color="000000"/>
            </w:tcBorders>
            <w:vAlign w:val="center"/>
          </w:tcPr>
          <w:p w14:paraId="0D2098B9" w14:textId="77777777" w:rsidR="000D387D" w:rsidRDefault="000D387D" w:rsidP="000D387D">
            <w:pPr>
              <w:tabs>
                <w:tab w:val="center" w:pos="4702"/>
                <w:tab w:val="right" w:pos="9405"/>
              </w:tabs>
              <w:spacing w:before="0"/>
              <w:jc w:val="left"/>
              <w:rPr>
                <w:rFonts w:cs="Arial"/>
                <w:lang w:val="sr-Cyrl-BA" w:eastAsia="sr-Latn-CS"/>
              </w:rPr>
            </w:pPr>
            <w:r>
              <w:rPr>
                <w:rFonts w:cs="Arial"/>
                <w:lang w:val="sr-Cyrl-BA" w:eastAsia="sr-Latn-CS"/>
              </w:rPr>
              <w:t>Кичме по сегментима</w:t>
            </w:r>
          </w:p>
          <w:p w14:paraId="368FA43C"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3F9C6006" w14:textId="77777777" w:rsidR="000D387D" w:rsidRPr="008F5A3C" w:rsidRDefault="000D387D" w:rsidP="000D387D">
            <w:pPr>
              <w:tabs>
                <w:tab w:val="center" w:pos="4702"/>
                <w:tab w:val="right" w:pos="9405"/>
              </w:tabs>
              <w:jc w:val="left"/>
              <w:rPr>
                <w:lang w:eastAsia="sr-Latn-CS"/>
              </w:rPr>
            </w:pPr>
            <w:r>
              <w:rPr>
                <w:lang w:eastAsia="sr-Latn-CS"/>
              </w:rPr>
              <w:t xml:space="preserve">  5</w:t>
            </w:r>
          </w:p>
        </w:tc>
        <w:tc>
          <w:tcPr>
            <w:tcW w:w="649" w:type="pct"/>
            <w:shd w:val="clear" w:color="auto" w:fill="auto"/>
            <w:vAlign w:val="center"/>
          </w:tcPr>
          <w:p w14:paraId="6D1C91EE" w14:textId="77777777" w:rsidR="000D387D" w:rsidRPr="00983415" w:rsidRDefault="000D387D" w:rsidP="000D387D">
            <w:pPr>
              <w:jc w:val="center"/>
              <w:rPr>
                <w:rFonts w:cs="Arial"/>
                <w:b/>
                <w:bCs/>
                <w:i/>
                <w:iCs/>
              </w:rPr>
            </w:pPr>
          </w:p>
        </w:tc>
        <w:tc>
          <w:tcPr>
            <w:tcW w:w="670" w:type="pct"/>
            <w:shd w:val="clear" w:color="auto" w:fill="auto"/>
            <w:vAlign w:val="center"/>
          </w:tcPr>
          <w:p w14:paraId="7C1749CC" w14:textId="77777777" w:rsidR="000D387D" w:rsidRPr="00983415" w:rsidRDefault="000D387D" w:rsidP="000D387D">
            <w:pPr>
              <w:jc w:val="center"/>
              <w:rPr>
                <w:rFonts w:cs="Arial"/>
                <w:b/>
                <w:bCs/>
                <w:i/>
                <w:iCs/>
              </w:rPr>
            </w:pPr>
          </w:p>
        </w:tc>
        <w:tc>
          <w:tcPr>
            <w:tcW w:w="638" w:type="pct"/>
            <w:shd w:val="clear" w:color="auto" w:fill="auto"/>
            <w:vAlign w:val="center"/>
          </w:tcPr>
          <w:p w14:paraId="24771E82" w14:textId="77777777" w:rsidR="000D387D" w:rsidRPr="00983415" w:rsidRDefault="000D387D" w:rsidP="000D387D">
            <w:pPr>
              <w:jc w:val="center"/>
              <w:rPr>
                <w:rFonts w:cs="Arial"/>
                <w:b/>
                <w:bCs/>
                <w:i/>
                <w:iCs/>
              </w:rPr>
            </w:pPr>
          </w:p>
        </w:tc>
        <w:tc>
          <w:tcPr>
            <w:tcW w:w="701" w:type="pct"/>
            <w:shd w:val="clear" w:color="auto" w:fill="auto"/>
            <w:vAlign w:val="center"/>
          </w:tcPr>
          <w:p w14:paraId="08DA1D66" w14:textId="77777777" w:rsidR="000D387D" w:rsidRPr="00983415" w:rsidRDefault="000D387D" w:rsidP="000D387D">
            <w:pPr>
              <w:jc w:val="center"/>
              <w:rPr>
                <w:rFonts w:cs="Arial"/>
                <w:b/>
                <w:bCs/>
                <w:i/>
                <w:iCs/>
              </w:rPr>
            </w:pPr>
          </w:p>
        </w:tc>
      </w:tr>
      <w:tr w:rsidR="000D387D" w:rsidRPr="00983415" w14:paraId="39E0F961"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388BAD85"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72.</w:t>
            </w:r>
          </w:p>
        </w:tc>
        <w:tc>
          <w:tcPr>
            <w:tcW w:w="1558" w:type="pct"/>
            <w:tcBorders>
              <w:top w:val="single" w:sz="4" w:space="0" w:color="000000"/>
              <w:left w:val="single" w:sz="4" w:space="0" w:color="auto"/>
              <w:bottom w:val="single" w:sz="4" w:space="0" w:color="000000"/>
              <w:right w:val="single" w:sz="4" w:space="0" w:color="000000"/>
            </w:tcBorders>
            <w:vAlign w:val="center"/>
          </w:tcPr>
          <w:p w14:paraId="618C9AA3" w14:textId="77777777" w:rsidR="000D387D" w:rsidRDefault="000D387D" w:rsidP="000D387D">
            <w:pPr>
              <w:tabs>
                <w:tab w:val="center" w:pos="4702"/>
                <w:tab w:val="right" w:pos="9405"/>
              </w:tabs>
              <w:spacing w:before="0"/>
              <w:jc w:val="left"/>
              <w:rPr>
                <w:rFonts w:cs="Arial"/>
                <w:lang w:val="sr-Cyrl-CS" w:eastAsia="sr-Latn-CS"/>
              </w:rPr>
            </w:pPr>
            <w:r>
              <w:rPr>
                <w:rFonts w:cs="Arial"/>
                <w:lang w:val="sr-Cyrl-BA" w:eastAsia="sr-Latn-CS"/>
              </w:rPr>
              <w:t xml:space="preserve">Кичме по сегментима </w:t>
            </w:r>
            <w:r>
              <w:rPr>
                <w:rFonts w:cs="Arial"/>
                <w:lang w:val="sr-Cyrl-CS" w:eastAsia="sr-Latn-CS"/>
              </w:rPr>
              <w:t xml:space="preserve"> са контрастом</w:t>
            </w:r>
          </w:p>
          <w:p w14:paraId="6A153874"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4B23A0CB" w14:textId="77777777" w:rsidR="000D387D" w:rsidRPr="008F5A3C" w:rsidRDefault="000D387D" w:rsidP="000D387D">
            <w:pPr>
              <w:tabs>
                <w:tab w:val="center" w:pos="4702"/>
                <w:tab w:val="right" w:pos="9405"/>
              </w:tabs>
              <w:jc w:val="left"/>
              <w:rPr>
                <w:lang w:eastAsia="sr-Latn-CS"/>
              </w:rPr>
            </w:pPr>
            <w:r>
              <w:rPr>
                <w:lang w:eastAsia="sr-Latn-CS"/>
              </w:rPr>
              <w:t xml:space="preserve">  5</w:t>
            </w:r>
          </w:p>
        </w:tc>
        <w:tc>
          <w:tcPr>
            <w:tcW w:w="649" w:type="pct"/>
            <w:shd w:val="clear" w:color="auto" w:fill="auto"/>
            <w:vAlign w:val="center"/>
          </w:tcPr>
          <w:p w14:paraId="30DC5FBE" w14:textId="77777777" w:rsidR="000D387D" w:rsidRPr="00983415" w:rsidRDefault="000D387D" w:rsidP="000D387D">
            <w:pPr>
              <w:jc w:val="center"/>
              <w:rPr>
                <w:rFonts w:cs="Arial"/>
                <w:b/>
                <w:bCs/>
                <w:i/>
                <w:iCs/>
              </w:rPr>
            </w:pPr>
          </w:p>
        </w:tc>
        <w:tc>
          <w:tcPr>
            <w:tcW w:w="670" w:type="pct"/>
            <w:shd w:val="clear" w:color="auto" w:fill="auto"/>
            <w:vAlign w:val="center"/>
          </w:tcPr>
          <w:p w14:paraId="1151C741" w14:textId="77777777" w:rsidR="000D387D" w:rsidRPr="00983415" w:rsidRDefault="000D387D" w:rsidP="000D387D">
            <w:pPr>
              <w:jc w:val="center"/>
              <w:rPr>
                <w:rFonts w:cs="Arial"/>
                <w:b/>
                <w:bCs/>
                <w:i/>
                <w:iCs/>
              </w:rPr>
            </w:pPr>
          </w:p>
        </w:tc>
        <w:tc>
          <w:tcPr>
            <w:tcW w:w="638" w:type="pct"/>
            <w:shd w:val="clear" w:color="auto" w:fill="auto"/>
            <w:vAlign w:val="center"/>
          </w:tcPr>
          <w:p w14:paraId="0955CA2E" w14:textId="77777777" w:rsidR="000D387D" w:rsidRPr="00983415" w:rsidRDefault="000D387D" w:rsidP="000D387D">
            <w:pPr>
              <w:jc w:val="center"/>
              <w:rPr>
                <w:rFonts w:cs="Arial"/>
                <w:b/>
                <w:bCs/>
                <w:i/>
                <w:iCs/>
              </w:rPr>
            </w:pPr>
          </w:p>
        </w:tc>
        <w:tc>
          <w:tcPr>
            <w:tcW w:w="701" w:type="pct"/>
            <w:shd w:val="clear" w:color="auto" w:fill="auto"/>
            <w:vAlign w:val="center"/>
          </w:tcPr>
          <w:p w14:paraId="3B39F7B7" w14:textId="77777777" w:rsidR="000D387D" w:rsidRPr="00983415" w:rsidRDefault="000D387D" w:rsidP="000D387D">
            <w:pPr>
              <w:jc w:val="center"/>
              <w:rPr>
                <w:rFonts w:cs="Arial"/>
                <w:b/>
                <w:bCs/>
                <w:i/>
                <w:iCs/>
              </w:rPr>
            </w:pPr>
          </w:p>
        </w:tc>
      </w:tr>
      <w:tr w:rsidR="000D387D" w:rsidRPr="00983415" w14:paraId="6D0E6936"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06CBC62C"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73.</w:t>
            </w:r>
          </w:p>
        </w:tc>
        <w:tc>
          <w:tcPr>
            <w:tcW w:w="1558" w:type="pct"/>
            <w:tcBorders>
              <w:top w:val="single" w:sz="4" w:space="0" w:color="000000"/>
              <w:left w:val="single" w:sz="4" w:space="0" w:color="auto"/>
              <w:bottom w:val="single" w:sz="4" w:space="0" w:color="000000"/>
              <w:right w:val="single" w:sz="4" w:space="0" w:color="000000"/>
            </w:tcBorders>
            <w:vAlign w:val="center"/>
          </w:tcPr>
          <w:p w14:paraId="527E47D8" w14:textId="77777777" w:rsidR="000D387D" w:rsidRDefault="000D387D" w:rsidP="000D387D">
            <w:pPr>
              <w:tabs>
                <w:tab w:val="center" w:pos="4702"/>
                <w:tab w:val="right" w:pos="9405"/>
              </w:tabs>
              <w:spacing w:before="0"/>
              <w:jc w:val="left"/>
              <w:rPr>
                <w:rFonts w:cs="Arial"/>
                <w:lang w:val="sr-Cyrl-BA" w:eastAsia="sr-Latn-CS"/>
              </w:rPr>
            </w:pPr>
            <w:r>
              <w:rPr>
                <w:rFonts w:cs="Arial"/>
                <w:lang w:val="sr-Cyrl-BA" w:eastAsia="sr-Latn-CS"/>
              </w:rPr>
              <w:t>Осталих делова тела</w:t>
            </w:r>
          </w:p>
          <w:p w14:paraId="51971CB5"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2D353388" w14:textId="77777777" w:rsidR="000D387D" w:rsidRPr="00BA63AC"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6D06B1D5" w14:textId="77777777" w:rsidR="000D387D" w:rsidRPr="00983415" w:rsidRDefault="000D387D" w:rsidP="000D387D">
            <w:pPr>
              <w:jc w:val="center"/>
              <w:rPr>
                <w:rFonts w:cs="Arial"/>
                <w:b/>
                <w:bCs/>
                <w:i/>
                <w:iCs/>
              </w:rPr>
            </w:pPr>
          </w:p>
        </w:tc>
        <w:tc>
          <w:tcPr>
            <w:tcW w:w="670" w:type="pct"/>
            <w:shd w:val="clear" w:color="auto" w:fill="auto"/>
            <w:vAlign w:val="center"/>
          </w:tcPr>
          <w:p w14:paraId="34E138E2" w14:textId="77777777" w:rsidR="000D387D" w:rsidRPr="00983415" w:rsidRDefault="000D387D" w:rsidP="000D387D">
            <w:pPr>
              <w:jc w:val="center"/>
              <w:rPr>
                <w:rFonts w:cs="Arial"/>
                <w:b/>
                <w:bCs/>
                <w:i/>
                <w:iCs/>
              </w:rPr>
            </w:pPr>
          </w:p>
        </w:tc>
        <w:tc>
          <w:tcPr>
            <w:tcW w:w="638" w:type="pct"/>
            <w:shd w:val="clear" w:color="auto" w:fill="auto"/>
            <w:vAlign w:val="center"/>
          </w:tcPr>
          <w:p w14:paraId="3F4FFD5C" w14:textId="77777777" w:rsidR="000D387D" w:rsidRPr="00983415" w:rsidRDefault="000D387D" w:rsidP="000D387D">
            <w:pPr>
              <w:jc w:val="center"/>
              <w:rPr>
                <w:rFonts w:cs="Arial"/>
                <w:b/>
                <w:bCs/>
                <w:i/>
                <w:iCs/>
              </w:rPr>
            </w:pPr>
          </w:p>
        </w:tc>
        <w:tc>
          <w:tcPr>
            <w:tcW w:w="701" w:type="pct"/>
            <w:shd w:val="clear" w:color="auto" w:fill="auto"/>
            <w:vAlign w:val="center"/>
          </w:tcPr>
          <w:p w14:paraId="7AB7824B" w14:textId="77777777" w:rsidR="000D387D" w:rsidRPr="00983415" w:rsidRDefault="000D387D" w:rsidP="000D387D">
            <w:pPr>
              <w:jc w:val="center"/>
              <w:rPr>
                <w:rFonts w:cs="Arial"/>
                <w:b/>
                <w:bCs/>
                <w:i/>
                <w:iCs/>
              </w:rPr>
            </w:pPr>
          </w:p>
        </w:tc>
      </w:tr>
      <w:tr w:rsidR="000D387D" w:rsidRPr="00983415" w14:paraId="252F60B4"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5CE72118"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74.</w:t>
            </w:r>
          </w:p>
        </w:tc>
        <w:tc>
          <w:tcPr>
            <w:tcW w:w="1558" w:type="pct"/>
            <w:tcBorders>
              <w:top w:val="single" w:sz="4" w:space="0" w:color="000000"/>
              <w:left w:val="single" w:sz="4" w:space="0" w:color="auto"/>
              <w:bottom w:val="single" w:sz="4" w:space="0" w:color="000000"/>
              <w:right w:val="single" w:sz="4" w:space="0" w:color="000000"/>
            </w:tcBorders>
            <w:vAlign w:val="center"/>
          </w:tcPr>
          <w:p w14:paraId="29ED85E3" w14:textId="77777777" w:rsidR="000D387D" w:rsidRDefault="000D387D" w:rsidP="000D387D">
            <w:pPr>
              <w:tabs>
                <w:tab w:val="center" w:pos="4702"/>
                <w:tab w:val="right" w:pos="9405"/>
              </w:tabs>
              <w:spacing w:before="0"/>
              <w:jc w:val="left"/>
              <w:rPr>
                <w:rFonts w:cs="Arial"/>
                <w:lang w:val="sr-Cyrl-CS" w:eastAsia="sr-Latn-CS"/>
              </w:rPr>
            </w:pPr>
            <w:r>
              <w:rPr>
                <w:rFonts w:cs="Arial"/>
                <w:lang w:val="sr-Cyrl-BA" w:eastAsia="sr-Latn-CS"/>
              </w:rPr>
              <w:t xml:space="preserve">Осталих делова тела </w:t>
            </w:r>
            <w:r>
              <w:rPr>
                <w:rFonts w:cs="Arial"/>
                <w:lang w:val="sr-Cyrl-CS" w:eastAsia="sr-Latn-CS"/>
              </w:rPr>
              <w:t xml:space="preserve"> са контрастом</w:t>
            </w:r>
          </w:p>
          <w:p w14:paraId="18362C16" w14:textId="77777777" w:rsidR="000D387D" w:rsidRDefault="000D387D" w:rsidP="000D387D">
            <w:pPr>
              <w:tabs>
                <w:tab w:val="center" w:pos="4702"/>
                <w:tab w:val="right" w:pos="9405"/>
              </w:tabs>
              <w:spacing w:before="0"/>
              <w:jc w:val="left"/>
              <w:rPr>
                <w:rFonts w:cs="Arial"/>
                <w:lang w:val="sr-Cyrl-BA" w:eastAsia="sr-Latn-CS"/>
              </w:rPr>
            </w:pPr>
          </w:p>
        </w:tc>
        <w:tc>
          <w:tcPr>
            <w:tcW w:w="556" w:type="pct"/>
            <w:tcBorders>
              <w:top w:val="single" w:sz="4" w:space="0" w:color="000000"/>
              <w:left w:val="single" w:sz="4" w:space="0" w:color="auto"/>
              <w:bottom w:val="single" w:sz="4" w:space="0" w:color="000000"/>
              <w:right w:val="single" w:sz="4" w:space="0" w:color="000000"/>
            </w:tcBorders>
          </w:tcPr>
          <w:p w14:paraId="7145FA91" w14:textId="77777777" w:rsidR="000D387D" w:rsidRPr="00BA63AC" w:rsidRDefault="000D387D" w:rsidP="000D387D">
            <w:pPr>
              <w:tabs>
                <w:tab w:val="center" w:pos="4702"/>
                <w:tab w:val="right" w:pos="9405"/>
              </w:tabs>
              <w:jc w:val="left"/>
              <w:rPr>
                <w:lang w:val="sr-Cyrl-BA" w:eastAsia="sr-Latn-CS"/>
              </w:rPr>
            </w:pPr>
            <w:r>
              <w:rPr>
                <w:lang w:val="sr-Cyrl-BA" w:eastAsia="sr-Latn-CS"/>
              </w:rPr>
              <w:t>10</w:t>
            </w:r>
          </w:p>
        </w:tc>
        <w:tc>
          <w:tcPr>
            <w:tcW w:w="649" w:type="pct"/>
            <w:shd w:val="clear" w:color="auto" w:fill="auto"/>
            <w:vAlign w:val="center"/>
          </w:tcPr>
          <w:p w14:paraId="24AA7DD2" w14:textId="77777777" w:rsidR="000D387D" w:rsidRPr="00983415" w:rsidRDefault="000D387D" w:rsidP="000D387D">
            <w:pPr>
              <w:jc w:val="center"/>
              <w:rPr>
                <w:rFonts w:cs="Arial"/>
                <w:b/>
                <w:bCs/>
                <w:i/>
                <w:iCs/>
              </w:rPr>
            </w:pPr>
          </w:p>
        </w:tc>
        <w:tc>
          <w:tcPr>
            <w:tcW w:w="670" w:type="pct"/>
            <w:shd w:val="clear" w:color="auto" w:fill="auto"/>
            <w:vAlign w:val="center"/>
          </w:tcPr>
          <w:p w14:paraId="3BA99F8E" w14:textId="77777777" w:rsidR="000D387D" w:rsidRPr="00983415" w:rsidRDefault="000D387D" w:rsidP="000D387D">
            <w:pPr>
              <w:jc w:val="center"/>
              <w:rPr>
                <w:rFonts w:cs="Arial"/>
                <w:b/>
                <w:bCs/>
                <w:i/>
                <w:iCs/>
              </w:rPr>
            </w:pPr>
          </w:p>
        </w:tc>
        <w:tc>
          <w:tcPr>
            <w:tcW w:w="638" w:type="pct"/>
            <w:shd w:val="clear" w:color="auto" w:fill="auto"/>
            <w:vAlign w:val="center"/>
          </w:tcPr>
          <w:p w14:paraId="755AE240" w14:textId="77777777" w:rsidR="000D387D" w:rsidRPr="00983415" w:rsidRDefault="000D387D" w:rsidP="000D387D">
            <w:pPr>
              <w:jc w:val="center"/>
              <w:rPr>
                <w:rFonts w:cs="Arial"/>
                <w:b/>
                <w:bCs/>
                <w:i/>
                <w:iCs/>
              </w:rPr>
            </w:pPr>
          </w:p>
        </w:tc>
        <w:tc>
          <w:tcPr>
            <w:tcW w:w="701" w:type="pct"/>
            <w:shd w:val="clear" w:color="auto" w:fill="auto"/>
            <w:vAlign w:val="center"/>
          </w:tcPr>
          <w:p w14:paraId="3AA69F05" w14:textId="77777777" w:rsidR="000D387D" w:rsidRPr="00983415" w:rsidRDefault="000D387D" w:rsidP="000D387D">
            <w:pPr>
              <w:jc w:val="center"/>
              <w:rPr>
                <w:rFonts w:cs="Arial"/>
                <w:b/>
                <w:bCs/>
                <w:i/>
                <w:iCs/>
              </w:rPr>
            </w:pPr>
          </w:p>
        </w:tc>
      </w:tr>
      <w:tr w:rsidR="000D387D" w:rsidRPr="00983415" w14:paraId="183F1130" w14:textId="77777777" w:rsidTr="000D387D">
        <w:trPr>
          <w:trHeight w:val="397"/>
        </w:trPr>
        <w:tc>
          <w:tcPr>
            <w:tcW w:w="228" w:type="pct"/>
            <w:tcBorders>
              <w:top w:val="single" w:sz="4" w:space="0" w:color="000000"/>
              <w:left w:val="single" w:sz="4" w:space="0" w:color="000000"/>
              <w:bottom w:val="single" w:sz="4" w:space="0" w:color="000000"/>
              <w:right w:val="single" w:sz="4" w:space="0" w:color="auto"/>
            </w:tcBorders>
            <w:vAlign w:val="center"/>
          </w:tcPr>
          <w:p w14:paraId="259DA3B9" w14:textId="77777777" w:rsidR="000D387D" w:rsidRDefault="000D387D" w:rsidP="000D387D">
            <w:pPr>
              <w:pStyle w:val="ListParagraph"/>
              <w:tabs>
                <w:tab w:val="center" w:pos="4702"/>
                <w:tab w:val="right" w:pos="9405"/>
              </w:tabs>
              <w:spacing w:before="0" w:after="0" w:line="240" w:lineRule="auto"/>
              <w:ind w:left="0"/>
              <w:rPr>
                <w:rFonts w:ascii="Arial" w:eastAsia="Times New Roman" w:hAnsi="Arial" w:cs="Arial"/>
                <w:lang w:val="sr-Latn-RS" w:eastAsia="sr-Latn-CS"/>
              </w:rPr>
            </w:pPr>
            <w:r>
              <w:rPr>
                <w:rFonts w:ascii="Arial" w:eastAsia="Times New Roman" w:hAnsi="Arial" w:cs="Arial"/>
                <w:lang w:val="en-GB" w:eastAsia="sr-Latn-CS"/>
              </w:rPr>
              <w:t>75.</w:t>
            </w:r>
          </w:p>
        </w:tc>
        <w:tc>
          <w:tcPr>
            <w:tcW w:w="1558" w:type="pct"/>
            <w:tcBorders>
              <w:top w:val="single" w:sz="4" w:space="0" w:color="000000"/>
              <w:left w:val="single" w:sz="4" w:space="0" w:color="auto"/>
              <w:bottom w:val="single" w:sz="4" w:space="0" w:color="000000"/>
              <w:right w:val="single" w:sz="4" w:space="0" w:color="000000"/>
            </w:tcBorders>
            <w:vAlign w:val="center"/>
          </w:tcPr>
          <w:p w14:paraId="2B9EAAE1" w14:textId="77777777" w:rsidR="000D387D" w:rsidRDefault="000D387D" w:rsidP="000D387D">
            <w:pPr>
              <w:tabs>
                <w:tab w:val="center" w:pos="4702"/>
                <w:tab w:val="right" w:pos="9405"/>
              </w:tabs>
              <w:spacing w:before="0"/>
              <w:jc w:val="left"/>
              <w:rPr>
                <w:rFonts w:cs="Arial"/>
                <w:lang w:val="sr-Cyrl-CS" w:eastAsia="sr-Latn-CS"/>
              </w:rPr>
            </w:pPr>
            <w:r>
              <w:rPr>
                <w:rFonts w:cs="Arial"/>
                <w:lang w:val="sr-Cyrl-CS" w:eastAsia="sr-Latn-CS"/>
              </w:rPr>
              <w:t>Консултантске услуге лекара специјалисте</w:t>
            </w:r>
          </w:p>
        </w:tc>
        <w:tc>
          <w:tcPr>
            <w:tcW w:w="556"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10E35D6" w14:textId="77777777" w:rsidR="000D387D" w:rsidRPr="000D387D" w:rsidRDefault="000D387D" w:rsidP="000D387D">
            <w:pPr>
              <w:tabs>
                <w:tab w:val="center" w:pos="4702"/>
                <w:tab w:val="right" w:pos="9405"/>
              </w:tabs>
              <w:jc w:val="left"/>
              <w:rPr>
                <w:rFonts w:cs="Arial"/>
                <w:lang w:val="sr-Latn-RS"/>
              </w:rPr>
            </w:pPr>
            <w:r>
              <w:rPr>
                <w:rFonts w:cs="Arial"/>
                <w:lang w:val="sr-Latn-RS"/>
              </w:rPr>
              <w:t>50</w:t>
            </w:r>
          </w:p>
        </w:tc>
        <w:tc>
          <w:tcPr>
            <w:tcW w:w="649" w:type="pct"/>
            <w:shd w:val="clear" w:color="auto" w:fill="auto"/>
            <w:vAlign w:val="center"/>
          </w:tcPr>
          <w:p w14:paraId="1933F9C8" w14:textId="77777777" w:rsidR="000D387D" w:rsidRPr="00983415" w:rsidRDefault="000D387D" w:rsidP="000D387D">
            <w:pPr>
              <w:jc w:val="center"/>
              <w:rPr>
                <w:rFonts w:cs="Arial"/>
                <w:b/>
                <w:bCs/>
                <w:i/>
                <w:iCs/>
              </w:rPr>
            </w:pPr>
          </w:p>
        </w:tc>
        <w:tc>
          <w:tcPr>
            <w:tcW w:w="670" w:type="pct"/>
            <w:shd w:val="clear" w:color="auto" w:fill="auto"/>
            <w:vAlign w:val="center"/>
          </w:tcPr>
          <w:p w14:paraId="7A02397B" w14:textId="77777777" w:rsidR="000D387D" w:rsidRPr="00983415" w:rsidRDefault="000D387D" w:rsidP="000D387D">
            <w:pPr>
              <w:jc w:val="center"/>
              <w:rPr>
                <w:rFonts w:cs="Arial"/>
                <w:b/>
                <w:bCs/>
                <w:i/>
                <w:iCs/>
              </w:rPr>
            </w:pPr>
          </w:p>
        </w:tc>
        <w:tc>
          <w:tcPr>
            <w:tcW w:w="638" w:type="pct"/>
            <w:shd w:val="clear" w:color="auto" w:fill="auto"/>
            <w:vAlign w:val="center"/>
          </w:tcPr>
          <w:p w14:paraId="4264287F" w14:textId="77777777" w:rsidR="000D387D" w:rsidRPr="00983415" w:rsidRDefault="000D387D" w:rsidP="000D387D">
            <w:pPr>
              <w:jc w:val="center"/>
              <w:rPr>
                <w:rFonts w:cs="Arial"/>
                <w:b/>
                <w:bCs/>
                <w:i/>
                <w:iCs/>
              </w:rPr>
            </w:pPr>
          </w:p>
        </w:tc>
        <w:tc>
          <w:tcPr>
            <w:tcW w:w="701" w:type="pct"/>
            <w:shd w:val="clear" w:color="auto" w:fill="auto"/>
            <w:vAlign w:val="center"/>
          </w:tcPr>
          <w:p w14:paraId="1772554C" w14:textId="77777777" w:rsidR="000D387D" w:rsidRPr="00983415" w:rsidRDefault="000D387D" w:rsidP="000D387D">
            <w:pPr>
              <w:jc w:val="center"/>
              <w:rPr>
                <w:rFonts w:cs="Arial"/>
                <w:b/>
                <w:bCs/>
                <w:i/>
                <w:iCs/>
              </w:rPr>
            </w:pPr>
          </w:p>
        </w:tc>
      </w:tr>
    </w:tbl>
    <w:p w14:paraId="46832A57" w14:textId="77777777" w:rsidR="00D37DAA" w:rsidRPr="00983415" w:rsidRDefault="00D37DAA" w:rsidP="002447D1">
      <w:pPr>
        <w:pStyle w:val="NoSpacing"/>
      </w:pPr>
    </w:p>
    <w:p w14:paraId="30FC2585" w14:textId="77777777" w:rsidR="00D37DAA" w:rsidRDefault="00D37DAA" w:rsidP="002447D1">
      <w:pPr>
        <w:pStyle w:val="NoSpacing"/>
      </w:pPr>
    </w:p>
    <w:p w14:paraId="543837F5" w14:textId="77777777" w:rsidR="000D387D" w:rsidRDefault="000D387D" w:rsidP="002447D1">
      <w:pPr>
        <w:pStyle w:val="NoSpacing"/>
      </w:pPr>
    </w:p>
    <w:p w14:paraId="0BC78747" w14:textId="77777777" w:rsidR="000D387D" w:rsidRPr="00983415" w:rsidRDefault="000D387D" w:rsidP="002447D1">
      <w:pPr>
        <w:pStyle w:val="NoSpacing"/>
      </w:pPr>
    </w:p>
    <w:p w14:paraId="009D5709" w14:textId="77777777" w:rsidR="00D37DAA" w:rsidRPr="00983415" w:rsidRDefault="00D37DAA" w:rsidP="002447D1">
      <w:pPr>
        <w:pStyle w:val="NoSpacing"/>
      </w:pPr>
    </w:p>
    <w:p w14:paraId="2F209623" w14:textId="77777777" w:rsidR="00D37DAA" w:rsidRPr="00983415" w:rsidRDefault="00D37DAA" w:rsidP="00D37DAA">
      <w:pPr>
        <w:widowControl w:val="0"/>
        <w:spacing w:before="0"/>
        <w:rPr>
          <w:rFonts w:eastAsia="Arial Unicode MS" w:cs="Arial"/>
        </w:rPr>
      </w:pPr>
      <w:r w:rsidRPr="00983415">
        <w:rPr>
          <w:rFonts w:eastAsia="Arial Unicode MS" w:cs="Arial"/>
        </w:rPr>
        <w:t>Табела 2</w:t>
      </w:r>
    </w:p>
    <w:p w14:paraId="102C9A74" w14:textId="77777777" w:rsidR="00D37DAA" w:rsidRPr="00983415" w:rsidRDefault="00D37DAA" w:rsidP="00D37DAA">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52D77" w:rsidRPr="00252D77" w14:paraId="25EFC8AE" w14:textId="77777777" w:rsidTr="00D37DAA">
        <w:trPr>
          <w:trHeight w:val="418"/>
        </w:trPr>
        <w:tc>
          <w:tcPr>
            <w:tcW w:w="568" w:type="dxa"/>
            <w:vAlign w:val="center"/>
          </w:tcPr>
          <w:p w14:paraId="1A2E1C09" w14:textId="77777777" w:rsidR="00D37DAA" w:rsidRPr="00252D77" w:rsidRDefault="00D37DAA" w:rsidP="00D37DAA">
            <w:pPr>
              <w:spacing w:before="0"/>
              <w:jc w:val="center"/>
              <w:rPr>
                <w:rFonts w:cs="Arial"/>
                <w:b/>
                <w:lang w:val="sr-Latn-CS"/>
              </w:rPr>
            </w:pPr>
            <w:r w:rsidRPr="00252D77">
              <w:rPr>
                <w:rFonts w:cs="Arial"/>
                <w:b/>
              </w:rPr>
              <w:t>I</w:t>
            </w:r>
          </w:p>
        </w:tc>
        <w:tc>
          <w:tcPr>
            <w:tcW w:w="6740" w:type="dxa"/>
          </w:tcPr>
          <w:p w14:paraId="75F656D3" w14:textId="77777777" w:rsidR="00D37DAA" w:rsidRPr="00252D77" w:rsidRDefault="00D37DAA" w:rsidP="00D37DAA">
            <w:pPr>
              <w:spacing w:before="0"/>
              <w:jc w:val="center"/>
              <w:rPr>
                <w:rFonts w:cs="Arial"/>
                <w:b/>
                <w:lang w:val="sr-Cyrl-RS"/>
              </w:rPr>
            </w:pPr>
            <w:r w:rsidRPr="00252D77">
              <w:rPr>
                <w:rFonts w:cs="Arial"/>
                <w:b/>
              </w:rPr>
              <w:t>УКУПНО ПОНУЂЕНА ЦЕНА  без ПДВ динара</w:t>
            </w:r>
          </w:p>
          <w:p w14:paraId="066DE523" w14:textId="77777777" w:rsidR="00D37DAA" w:rsidRPr="00252D77" w:rsidRDefault="00D37DAA" w:rsidP="00D37DAA">
            <w:pPr>
              <w:spacing w:before="0"/>
              <w:jc w:val="center"/>
              <w:rPr>
                <w:rFonts w:cs="Arial"/>
                <w:b/>
              </w:rPr>
            </w:pPr>
            <w:r w:rsidRPr="00252D77">
              <w:rPr>
                <w:rFonts w:cs="Arial"/>
                <w:b/>
              </w:rPr>
              <w:t xml:space="preserve">(збир колоне бр. </w:t>
            </w:r>
            <w:r w:rsidRPr="00252D77">
              <w:rPr>
                <w:rFonts w:cs="Arial"/>
                <w:b/>
                <w:lang w:val="sr-Cyrl-CS"/>
              </w:rPr>
              <w:t>7</w:t>
            </w:r>
            <w:r w:rsidRPr="00252D77">
              <w:rPr>
                <w:rFonts w:cs="Arial"/>
                <w:b/>
              </w:rPr>
              <w:t>)</w:t>
            </w:r>
          </w:p>
        </w:tc>
        <w:tc>
          <w:tcPr>
            <w:tcW w:w="2610" w:type="dxa"/>
          </w:tcPr>
          <w:p w14:paraId="40FC30FA" w14:textId="77777777" w:rsidR="00D37DAA" w:rsidRPr="00252D77" w:rsidRDefault="00D37DAA" w:rsidP="00D37DAA">
            <w:pPr>
              <w:spacing w:before="0"/>
              <w:rPr>
                <w:rFonts w:cs="Arial"/>
              </w:rPr>
            </w:pPr>
          </w:p>
        </w:tc>
      </w:tr>
      <w:tr w:rsidR="00252D77" w:rsidRPr="00252D77" w14:paraId="166E9C28" w14:textId="77777777" w:rsidTr="00D37DAA">
        <w:trPr>
          <w:trHeight w:val="610"/>
        </w:trPr>
        <w:tc>
          <w:tcPr>
            <w:tcW w:w="568" w:type="dxa"/>
            <w:tcBorders>
              <w:bottom w:val="single" w:sz="4" w:space="0" w:color="auto"/>
            </w:tcBorders>
            <w:vAlign w:val="center"/>
          </w:tcPr>
          <w:p w14:paraId="7AF2773A" w14:textId="77777777" w:rsidR="00D37DAA" w:rsidRPr="00252D77" w:rsidRDefault="00D37DAA" w:rsidP="00D37DAA">
            <w:pPr>
              <w:spacing w:before="0"/>
              <w:jc w:val="center"/>
              <w:rPr>
                <w:rFonts w:cs="Arial"/>
                <w:b/>
                <w:lang w:val="sr-Latn-CS"/>
              </w:rPr>
            </w:pPr>
            <w:r w:rsidRPr="00252D77">
              <w:rPr>
                <w:rFonts w:cs="Arial"/>
                <w:b/>
                <w:lang w:val="sr-Latn-CS"/>
              </w:rPr>
              <w:t>II</w:t>
            </w:r>
          </w:p>
        </w:tc>
        <w:tc>
          <w:tcPr>
            <w:tcW w:w="6740" w:type="dxa"/>
            <w:tcBorders>
              <w:bottom w:val="single" w:sz="4" w:space="0" w:color="auto"/>
              <w:right w:val="single" w:sz="4" w:space="0" w:color="auto"/>
            </w:tcBorders>
          </w:tcPr>
          <w:p w14:paraId="42D4D8DE" w14:textId="77777777" w:rsidR="00D37DAA" w:rsidRPr="00252D77" w:rsidRDefault="00D37DAA" w:rsidP="00D37DAA">
            <w:pPr>
              <w:spacing w:before="0"/>
              <w:jc w:val="center"/>
              <w:rPr>
                <w:rFonts w:cs="Arial"/>
                <w:b/>
                <w:lang w:val="sr-Cyrl-RS"/>
              </w:rPr>
            </w:pPr>
            <w:r w:rsidRPr="00252D77">
              <w:rPr>
                <w:rFonts w:cs="Arial"/>
                <w:b/>
              </w:rPr>
              <w:t>УКУПАН ИЗНОС  ПДВ динара</w:t>
            </w:r>
          </w:p>
        </w:tc>
        <w:tc>
          <w:tcPr>
            <w:tcW w:w="2610" w:type="dxa"/>
            <w:tcBorders>
              <w:bottom w:val="single" w:sz="4" w:space="0" w:color="auto"/>
              <w:right w:val="single" w:sz="4" w:space="0" w:color="auto"/>
            </w:tcBorders>
          </w:tcPr>
          <w:p w14:paraId="7A908C98" w14:textId="77777777" w:rsidR="00D37DAA" w:rsidRPr="00252D77" w:rsidRDefault="00D37DAA" w:rsidP="00D37DAA">
            <w:pPr>
              <w:spacing w:before="0"/>
              <w:rPr>
                <w:rFonts w:cs="Arial"/>
              </w:rPr>
            </w:pPr>
          </w:p>
        </w:tc>
      </w:tr>
      <w:tr w:rsidR="00252D77" w:rsidRPr="00252D77" w14:paraId="7FB6E4CC" w14:textId="77777777" w:rsidTr="00D37DAA">
        <w:trPr>
          <w:trHeight w:val="562"/>
        </w:trPr>
        <w:tc>
          <w:tcPr>
            <w:tcW w:w="568" w:type="dxa"/>
            <w:tcBorders>
              <w:bottom w:val="single" w:sz="4" w:space="0" w:color="auto"/>
            </w:tcBorders>
            <w:vAlign w:val="center"/>
          </w:tcPr>
          <w:p w14:paraId="2C69649A" w14:textId="77777777" w:rsidR="00D37DAA" w:rsidRPr="00252D77" w:rsidRDefault="00D37DAA" w:rsidP="00D37DAA">
            <w:pPr>
              <w:spacing w:before="0"/>
              <w:jc w:val="center"/>
              <w:rPr>
                <w:rFonts w:cs="Arial"/>
                <w:b/>
                <w:lang w:val="sr-Latn-CS"/>
              </w:rPr>
            </w:pPr>
            <w:r w:rsidRPr="00252D77">
              <w:rPr>
                <w:rFonts w:cs="Arial"/>
                <w:b/>
                <w:lang w:val="sr-Latn-CS"/>
              </w:rPr>
              <w:t>III</w:t>
            </w:r>
          </w:p>
        </w:tc>
        <w:tc>
          <w:tcPr>
            <w:tcW w:w="6740" w:type="dxa"/>
            <w:tcBorders>
              <w:bottom w:val="single" w:sz="4" w:space="0" w:color="auto"/>
              <w:right w:val="single" w:sz="4" w:space="0" w:color="auto"/>
            </w:tcBorders>
          </w:tcPr>
          <w:p w14:paraId="62453904" w14:textId="77777777" w:rsidR="00D37DAA" w:rsidRPr="00252D77" w:rsidRDefault="00D37DAA" w:rsidP="00D37DAA">
            <w:pPr>
              <w:spacing w:before="0"/>
              <w:jc w:val="center"/>
              <w:rPr>
                <w:rFonts w:cs="Arial"/>
                <w:b/>
              </w:rPr>
            </w:pPr>
            <w:r w:rsidRPr="00252D77">
              <w:rPr>
                <w:rFonts w:cs="Arial"/>
                <w:b/>
              </w:rPr>
              <w:t>УКУПНО ПОНУЂЕНА ЦЕНА  са ПДВ</w:t>
            </w:r>
          </w:p>
          <w:p w14:paraId="14A93CD3" w14:textId="77777777" w:rsidR="00D37DAA" w:rsidRPr="00252D77" w:rsidRDefault="00D37DAA" w:rsidP="00D37DAA">
            <w:pPr>
              <w:spacing w:before="0"/>
              <w:jc w:val="center"/>
              <w:rPr>
                <w:rFonts w:cs="Arial"/>
                <w:b/>
                <w:lang w:val="sr-Cyrl-RS"/>
              </w:rPr>
            </w:pPr>
            <w:r w:rsidRPr="00252D77">
              <w:rPr>
                <w:rFonts w:cs="Arial"/>
                <w:b/>
              </w:rPr>
              <w:t>(ред. бр.</w:t>
            </w:r>
            <w:r w:rsidRPr="00252D77">
              <w:rPr>
                <w:rFonts w:cs="Arial"/>
                <w:b/>
                <w:lang w:val="sr-Latn-CS"/>
              </w:rPr>
              <w:t>I</w:t>
            </w:r>
            <w:r w:rsidRPr="00252D77">
              <w:rPr>
                <w:rFonts w:cs="Arial"/>
                <w:b/>
              </w:rPr>
              <w:t>+ред.бр.</w:t>
            </w:r>
            <w:r w:rsidRPr="00252D77">
              <w:rPr>
                <w:rFonts w:cs="Arial"/>
                <w:b/>
                <w:lang w:val="sr-Latn-CS"/>
              </w:rPr>
              <w:t>II</w:t>
            </w:r>
            <w:r w:rsidRPr="00252D77">
              <w:rPr>
                <w:rFonts w:cs="Arial"/>
                <w:b/>
              </w:rPr>
              <w:t>) динара</w:t>
            </w:r>
          </w:p>
        </w:tc>
        <w:tc>
          <w:tcPr>
            <w:tcW w:w="2610" w:type="dxa"/>
            <w:tcBorders>
              <w:bottom w:val="single" w:sz="4" w:space="0" w:color="auto"/>
              <w:right w:val="single" w:sz="4" w:space="0" w:color="auto"/>
            </w:tcBorders>
          </w:tcPr>
          <w:p w14:paraId="3B8F337C" w14:textId="77777777" w:rsidR="00D37DAA" w:rsidRPr="00252D77" w:rsidRDefault="00D37DAA" w:rsidP="00D37DAA">
            <w:pPr>
              <w:spacing w:before="0"/>
              <w:rPr>
                <w:rFonts w:cs="Arial"/>
              </w:rPr>
            </w:pPr>
          </w:p>
        </w:tc>
      </w:tr>
    </w:tbl>
    <w:p w14:paraId="267474A0" w14:textId="77777777" w:rsidR="00D37DAA" w:rsidRPr="00252D77" w:rsidRDefault="00D37DAA" w:rsidP="00D37DAA">
      <w:pPr>
        <w:spacing w:before="0"/>
        <w:rPr>
          <w:rFonts w:cs="Arial"/>
        </w:rPr>
      </w:pPr>
    </w:p>
    <w:p w14:paraId="5CAAE42E" w14:textId="77777777" w:rsidR="00D37DAA" w:rsidRPr="00252D77" w:rsidRDefault="00D37DAA" w:rsidP="00D37DAA">
      <w:pPr>
        <w:widowControl w:val="0"/>
        <w:spacing w:before="0"/>
        <w:rPr>
          <w:rFonts w:eastAsia="Arial Unicode MS" w:cs="Arial"/>
        </w:rPr>
      </w:pPr>
    </w:p>
    <w:p w14:paraId="2300B28C" w14:textId="77777777" w:rsidR="00D37DAA" w:rsidRPr="00252D77" w:rsidRDefault="00D37DAA" w:rsidP="00D37DAA">
      <w:pPr>
        <w:widowControl w:val="0"/>
        <w:spacing w:before="0"/>
        <w:rPr>
          <w:rFonts w:eastAsia="Arial Unicode MS" w:cs="Arial"/>
        </w:rPr>
      </w:pPr>
    </w:p>
    <w:p w14:paraId="6CCE65AC" w14:textId="77777777" w:rsidR="00D37DAA" w:rsidRPr="00252D77" w:rsidRDefault="00D37DAA" w:rsidP="00D37DAA">
      <w:pPr>
        <w:widowControl w:val="0"/>
        <w:spacing w:before="0"/>
        <w:rPr>
          <w:rFonts w:eastAsia="Arial Unicode MS" w:cs="Arial"/>
        </w:rPr>
      </w:pPr>
    </w:p>
    <w:p w14:paraId="451F55E5" w14:textId="77777777" w:rsidR="00D37DAA" w:rsidRPr="00252D77" w:rsidRDefault="00D37DAA" w:rsidP="00D37DAA">
      <w:pPr>
        <w:widowControl w:val="0"/>
        <w:spacing w:before="0"/>
        <w:rPr>
          <w:rFonts w:eastAsia="Arial Unicode MS" w:cs="Arial"/>
        </w:rPr>
      </w:pPr>
    </w:p>
    <w:p w14:paraId="5E2F06EF" w14:textId="77777777" w:rsidR="00D37DAA" w:rsidRPr="00252D77" w:rsidRDefault="00D37DAA" w:rsidP="00D37DAA">
      <w:pPr>
        <w:widowControl w:val="0"/>
        <w:spacing w:before="0"/>
        <w:rPr>
          <w:rFonts w:eastAsia="Arial Unicode MS" w:cs="Arial"/>
        </w:rPr>
      </w:pPr>
    </w:p>
    <w:p w14:paraId="4D29E95F" w14:textId="77777777" w:rsidR="00D37DAA" w:rsidRPr="00252D77" w:rsidRDefault="00D37DAA" w:rsidP="00D37DAA">
      <w:pPr>
        <w:widowControl w:val="0"/>
        <w:spacing w:before="0"/>
        <w:rPr>
          <w:rFonts w:eastAsia="Arial Unicode MS" w:cs="Arial"/>
        </w:rPr>
      </w:pPr>
    </w:p>
    <w:p w14:paraId="5BEAC697" w14:textId="77777777" w:rsidR="00D37DAA" w:rsidRPr="00252D77" w:rsidRDefault="00D37DAA" w:rsidP="00D37DAA">
      <w:pPr>
        <w:widowControl w:val="0"/>
        <w:spacing w:before="0"/>
        <w:rPr>
          <w:rFonts w:eastAsia="Arial Unicode MS" w:cs="Arial"/>
        </w:rPr>
      </w:pPr>
    </w:p>
    <w:p w14:paraId="58D169F8" w14:textId="77777777" w:rsidR="00D37DAA" w:rsidRPr="00252D77" w:rsidRDefault="00D37DAA" w:rsidP="00D37DAA">
      <w:pPr>
        <w:widowControl w:val="0"/>
        <w:spacing w:before="0"/>
        <w:rPr>
          <w:rFonts w:eastAsia="Arial Unicode MS" w:cs="Arial"/>
        </w:rPr>
      </w:pPr>
    </w:p>
    <w:p w14:paraId="74DB2422" w14:textId="77777777" w:rsidR="00D37DAA" w:rsidRPr="00252D77" w:rsidRDefault="00D37DAA" w:rsidP="00D37DAA">
      <w:pPr>
        <w:widowControl w:val="0"/>
        <w:spacing w:before="0"/>
        <w:rPr>
          <w:rFonts w:eastAsia="Arial Unicode M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252D77" w:rsidRPr="00252D77" w14:paraId="6CCA44BB" w14:textId="77777777" w:rsidTr="00D37DAA">
        <w:trPr>
          <w:trHeight w:val="568"/>
        </w:trPr>
        <w:tc>
          <w:tcPr>
            <w:tcW w:w="3382" w:type="dxa"/>
            <w:vMerge w:val="restart"/>
            <w:shd w:val="clear" w:color="auto" w:fill="auto"/>
            <w:vAlign w:val="center"/>
          </w:tcPr>
          <w:p w14:paraId="160632C7" w14:textId="77777777" w:rsidR="00D37DAA" w:rsidRPr="00252D77" w:rsidRDefault="00D37DAA" w:rsidP="00D37DAA">
            <w:pPr>
              <w:spacing w:before="0"/>
              <w:rPr>
                <w:rFonts w:cs="Arial"/>
              </w:rPr>
            </w:pPr>
            <w:r w:rsidRPr="00252D77">
              <w:rPr>
                <w:rFonts w:cs="Arial"/>
              </w:rPr>
              <w:t>Посебно исказани трошкови који су укључени у укупно понуђену цену без ПДВ-а</w:t>
            </w:r>
          </w:p>
          <w:p w14:paraId="06D6AAAD" w14:textId="77777777" w:rsidR="00D37DAA" w:rsidRPr="00252D77" w:rsidRDefault="00D37DAA" w:rsidP="00D37DAA">
            <w:pPr>
              <w:spacing w:before="0"/>
              <w:rPr>
                <w:rFonts w:cs="Arial"/>
                <w:lang w:val="sr-Latn-CS"/>
              </w:rPr>
            </w:pPr>
            <w:r w:rsidRPr="00252D77">
              <w:rPr>
                <w:rFonts w:cs="Arial"/>
              </w:rPr>
              <w:t xml:space="preserve">(цена из реда бр. </w:t>
            </w:r>
            <w:r w:rsidRPr="00252D77">
              <w:rPr>
                <w:rFonts w:cs="Arial"/>
                <w:lang w:val="sr-Latn-CS"/>
              </w:rPr>
              <w:t>I</w:t>
            </w:r>
            <w:r w:rsidRPr="00252D77">
              <w:rPr>
                <w:rFonts w:cs="Arial"/>
                <w:lang w:val="sr-Cyrl-RS"/>
              </w:rPr>
              <w:t>) уколико исти постоје као засебни трошкови</w:t>
            </w:r>
            <w:r w:rsidRPr="00252D77">
              <w:rPr>
                <w:rFonts w:cs="Arial"/>
                <w:lang w:val="sr-Latn-CS"/>
              </w:rPr>
              <w:t>)</w:t>
            </w:r>
          </w:p>
        </w:tc>
        <w:tc>
          <w:tcPr>
            <w:tcW w:w="3960" w:type="dxa"/>
            <w:shd w:val="clear" w:color="auto" w:fill="auto"/>
            <w:vAlign w:val="center"/>
          </w:tcPr>
          <w:p w14:paraId="745E7308" w14:textId="77777777" w:rsidR="00D37DAA" w:rsidRPr="00252D77" w:rsidRDefault="00D37DAA" w:rsidP="00D37DAA">
            <w:pPr>
              <w:spacing w:before="0"/>
              <w:rPr>
                <w:rFonts w:cs="Arial"/>
              </w:rPr>
            </w:pPr>
            <w:r w:rsidRPr="00252D77">
              <w:rPr>
                <w:rFonts w:cs="Arial"/>
              </w:rPr>
              <w:t>Остали трошкови (навести)</w:t>
            </w:r>
          </w:p>
        </w:tc>
        <w:tc>
          <w:tcPr>
            <w:tcW w:w="2581" w:type="dxa"/>
          </w:tcPr>
          <w:p w14:paraId="666FDEFC" w14:textId="77777777" w:rsidR="00D37DAA" w:rsidRPr="00252D77" w:rsidRDefault="00D37DAA" w:rsidP="00D37DAA">
            <w:pPr>
              <w:spacing w:before="0"/>
              <w:jc w:val="center"/>
              <w:rPr>
                <w:rFonts w:cs="Arial"/>
                <w:lang w:val="sr-Cyrl-RS"/>
              </w:rPr>
            </w:pPr>
            <w:r w:rsidRPr="00252D77">
              <w:rPr>
                <w:rFonts w:cs="Arial"/>
              </w:rPr>
              <w:t>динара</w:t>
            </w:r>
          </w:p>
        </w:tc>
      </w:tr>
      <w:tr w:rsidR="00252D77" w:rsidRPr="00252D77" w14:paraId="2FC14C2A" w14:textId="77777777" w:rsidTr="00D37DAA">
        <w:trPr>
          <w:trHeight w:val="525"/>
        </w:trPr>
        <w:tc>
          <w:tcPr>
            <w:tcW w:w="3382" w:type="dxa"/>
            <w:vMerge/>
            <w:shd w:val="clear" w:color="auto" w:fill="auto"/>
          </w:tcPr>
          <w:p w14:paraId="26BBBC50" w14:textId="77777777" w:rsidR="00D37DAA" w:rsidRPr="00252D77" w:rsidRDefault="00D37DAA" w:rsidP="00D37DAA">
            <w:pPr>
              <w:spacing w:before="0"/>
              <w:rPr>
                <w:rFonts w:cs="Arial"/>
              </w:rPr>
            </w:pPr>
          </w:p>
        </w:tc>
        <w:tc>
          <w:tcPr>
            <w:tcW w:w="3960" w:type="dxa"/>
            <w:shd w:val="clear" w:color="auto" w:fill="auto"/>
            <w:vAlign w:val="center"/>
          </w:tcPr>
          <w:p w14:paraId="0B33FEA4" w14:textId="77777777" w:rsidR="00D37DAA" w:rsidRPr="00252D77" w:rsidRDefault="00D37DAA" w:rsidP="00D37DAA">
            <w:pPr>
              <w:spacing w:before="0"/>
              <w:rPr>
                <w:rFonts w:cs="Arial"/>
              </w:rPr>
            </w:pPr>
          </w:p>
        </w:tc>
        <w:tc>
          <w:tcPr>
            <w:tcW w:w="2581" w:type="dxa"/>
          </w:tcPr>
          <w:p w14:paraId="64BC882E" w14:textId="77777777" w:rsidR="00D37DAA" w:rsidRPr="00252D77" w:rsidRDefault="00D37DAA" w:rsidP="00D37DAA">
            <w:pPr>
              <w:spacing w:before="0"/>
              <w:jc w:val="center"/>
              <w:rPr>
                <w:rFonts w:cs="Arial"/>
              </w:rPr>
            </w:pPr>
            <w:r w:rsidRPr="00252D77">
              <w:rPr>
                <w:rFonts w:cs="Arial"/>
              </w:rPr>
              <w:t>динара</w:t>
            </w:r>
          </w:p>
        </w:tc>
      </w:tr>
      <w:tr w:rsidR="00252D77" w:rsidRPr="00252D77" w14:paraId="230DD60D" w14:textId="77777777" w:rsidTr="00D37DAA">
        <w:trPr>
          <w:trHeight w:val="534"/>
        </w:trPr>
        <w:tc>
          <w:tcPr>
            <w:tcW w:w="3382" w:type="dxa"/>
            <w:vMerge/>
            <w:shd w:val="clear" w:color="auto" w:fill="auto"/>
          </w:tcPr>
          <w:p w14:paraId="2593BFFA" w14:textId="77777777" w:rsidR="00D37DAA" w:rsidRPr="00252D77" w:rsidRDefault="00D37DAA" w:rsidP="00D37DAA">
            <w:pPr>
              <w:spacing w:before="0"/>
              <w:rPr>
                <w:rFonts w:cs="Arial"/>
              </w:rPr>
            </w:pPr>
          </w:p>
        </w:tc>
        <w:tc>
          <w:tcPr>
            <w:tcW w:w="3960" w:type="dxa"/>
            <w:shd w:val="clear" w:color="auto" w:fill="auto"/>
            <w:vAlign w:val="center"/>
          </w:tcPr>
          <w:p w14:paraId="30388FB2" w14:textId="77777777" w:rsidR="00D37DAA" w:rsidRPr="00252D77" w:rsidRDefault="00D37DAA" w:rsidP="00D37DAA">
            <w:pPr>
              <w:spacing w:before="0"/>
              <w:rPr>
                <w:rFonts w:cs="Arial"/>
                <w:lang w:val="sr-Cyrl-RS"/>
              </w:rPr>
            </w:pPr>
          </w:p>
        </w:tc>
        <w:tc>
          <w:tcPr>
            <w:tcW w:w="2581" w:type="dxa"/>
          </w:tcPr>
          <w:p w14:paraId="04ED6A26" w14:textId="77777777" w:rsidR="00D37DAA" w:rsidRPr="00252D77" w:rsidRDefault="00D37DAA" w:rsidP="00D37DAA">
            <w:pPr>
              <w:spacing w:before="0"/>
              <w:jc w:val="center"/>
              <w:rPr>
                <w:rFonts w:cs="Arial"/>
              </w:rPr>
            </w:pPr>
            <w:r w:rsidRPr="00252D77">
              <w:rPr>
                <w:rFonts w:cs="Arial"/>
              </w:rPr>
              <w:t>динара</w:t>
            </w:r>
          </w:p>
        </w:tc>
      </w:tr>
    </w:tbl>
    <w:p w14:paraId="64D96492" w14:textId="77777777" w:rsidR="00D37DAA" w:rsidRPr="00983415" w:rsidRDefault="00D37DAA" w:rsidP="00D37DAA">
      <w:pPr>
        <w:widowControl w:val="0"/>
        <w:spacing w:before="0"/>
        <w:rPr>
          <w:rFonts w:eastAsia="Arial Unicode MS" w:cs="Arial"/>
        </w:rPr>
      </w:pPr>
    </w:p>
    <w:p w14:paraId="02F4298E" w14:textId="77777777" w:rsidR="00D37DAA" w:rsidRPr="00983415" w:rsidRDefault="00D37DAA" w:rsidP="00D37DA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D37DAA" w:rsidRPr="00983415" w14:paraId="5B4EF30C" w14:textId="77777777" w:rsidTr="00D37DAA">
        <w:trPr>
          <w:jc w:val="center"/>
        </w:trPr>
        <w:tc>
          <w:tcPr>
            <w:tcW w:w="3882" w:type="dxa"/>
          </w:tcPr>
          <w:p w14:paraId="6BEAF15E" w14:textId="77777777" w:rsidR="00D37DAA" w:rsidRPr="00983415" w:rsidRDefault="00D37DAA" w:rsidP="00D37DAA">
            <w:pPr>
              <w:spacing w:before="0"/>
              <w:jc w:val="center"/>
              <w:rPr>
                <w:rFonts w:cs="Arial"/>
              </w:rPr>
            </w:pPr>
            <w:r w:rsidRPr="00983415">
              <w:rPr>
                <w:rFonts w:cs="Arial"/>
              </w:rPr>
              <w:t>Датум:</w:t>
            </w:r>
          </w:p>
        </w:tc>
        <w:tc>
          <w:tcPr>
            <w:tcW w:w="2127" w:type="dxa"/>
          </w:tcPr>
          <w:p w14:paraId="2F3A999D" w14:textId="77777777" w:rsidR="00D37DAA" w:rsidRPr="00983415" w:rsidRDefault="00D37DAA" w:rsidP="00D37DAA">
            <w:pPr>
              <w:spacing w:before="0"/>
              <w:jc w:val="center"/>
              <w:rPr>
                <w:rFonts w:cs="Arial"/>
                <w:lang w:val="ru-RU"/>
              </w:rPr>
            </w:pPr>
          </w:p>
        </w:tc>
        <w:tc>
          <w:tcPr>
            <w:tcW w:w="4022" w:type="dxa"/>
          </w:tcPr>
          <w:p w14:paraId="7623ED2E" w14:textId="77777777" w:rsidR="00D37DAA" w:rsidRPr="00983415" w:rsidRDefault="00D37DAA" w:rsidP="00D37DAA">
            <w:pPr>
              <w:spacing w:before="0"/>
              <w:jc w:val="center"/>
              <w:rPr>
                <w:rFonts w:cs="Arial"/>
                <w:lang w:val="sr-Cyrl-CS"/>
              </w:rPr>
            </w:pPr>
            <w:r w:rsidRPr="00983415">
              <w:rPr>
                <w:rFonts w:cs="Arial"/>
                <w:lang w:val="sr-Cyrl-CS"/>
              </w:rPr>
              <w:t>П</w:t>
            </w:r>
            <w:r w:rsidRPr="00983415">
              <w:rPr>
                <w:rFonts w:cs="Arial"/>
              </w:rPr>
              <w:t>онуђач</w:t>
            </w:r>
          </w:p>
        </w:tc>
      </w:tr>
      <w:tr w:rsidR="00D37DAA" w:rsidRPr="00983415" w14:paraId="5BBF2461" w14:textId="77777777" w:rsidTr="00D37DAA">
        <w:trPr>
          <w:jc w:val="center"/>
        </w:trPr>
        <w:tc>
          <w:tcPr>
            <w:tcW w:w="3882" w:type="dxa"/>
          </w:tcPr>
          <w:p w14:paraId="7ECEFE94" w14:textId="77777777" w:rsidR="00D37DAA" w:rsidRPr="00983415" w:rsidRDefault="00D37DAA" w:rsidP="00D37DAA">
            <w:pPr>
              <w:spacing w:before="0"/>
              <w:jc w:val="center"/>
              <w:rPr>
                <w:rFonts w:cs="Arial"/>
              </w:rPr>
            </w:pPr>
          </w:p>
        </w:tc>
        <w:tc>
          <w:tcPr>
            <w:tcW w:w="2127" w:type="dxa"/>
          </w:tcPr>
          <w:p w14:paraId="66097132" w14:textId="77777777" w:rsidR="00D37DAA" w:rsidRPr="00983415" w:rsidRDefault="00D37DAA" w:rsidP="00D37DAA">
            <w:pPr>
              <w:spacing w:before="0"/>
              <w:jc w:val="center"/>
              <w:rPr>
                <w:rFonts w:cs="Arial"/>
              </w:rPr>
            </w:pPr>
            <w:r w:rsidRPr="00983415">
              <w:rPr>
                <w:rFonts w:cs="Arial"/>
              </w:rPr>
              <w:t>М.П.</w:t>
            </w:r>
          </w:p>
        </w:tc>
        <w:tc>
          <w:tcPr>
            <w:tcW w:w="4022" w:type="dxa"/>
          </w:tcPr>
          <w:p w14:paraId="134867B4" w14:textId="77777777" w:rsidR="00D37DAA" w:rsidRPr="00983415" w:rsidRDefault="00D37DAA" w:rsidP="00D37DAA">
            <w:pPr>
              <w:spacing w:before="0"/>
              <w:jc w:val="center"/>
              <w:rPr>
                <w:rFonts w:cs="Arial"/>
                <w:lang w:val="ru-RU"/>
              </w:rPr>
            </w:pPr>
          </w:p>
        </w:tc>
      </w:tr>
      <w:tr w:rsidR="00D37DAA" w:rsidRPr="00983415" w14:paraId="779D9B8F" w14:textId="77777777" w:rsidTr="00D37DAA">
        <w:trPr>
          <w:jc w:val="center"/>
        </w:trPr>
        <w:tc>
          <w:tcPr>
            <w:tcW w:w="3882" w:type="dxa"/>
            <w:tcBorders>
              <w:bottom w:val="single" w:sz="4" w:space="0" w:color="auto"/>
            </w:tcBorders>
          </w:tcPr>
          <w:p w14:paraId="4EE37BB9" w14:textId="77777777" w:rsidR="00D37DAA" w:rsidRPr="00983415" w:rsidRDefault="00D37DAA" w:rsidP="00D37DAA">
            <w:pPr>
              <w:spacing w:before="0"/>
              <w:jc w:val="center"/>
              <w:rPr>
                <w:rFonts w:cs="Arial"/>
              </w:rPr>
            </w:pPr>
          </w:p>
        </w:tc>
        <w:tc>
          <w:tcPr>
            <w:tcW w:w="2127" w:type="dxa"/>
          </w:tcPr>
          <w:p w14:paraId="080E43EC" w14:textId="77777777" w:rsidR="00D37DAA" w:rsidRPr="00983415" w:rsidRDefault="00D37DAA" w:rsidP="00D37DAA">
            <w:pPr>
              <w:spacing w:before="0"/>
              <w:jc w:val="center"/>
              <w:rPr>
                <w:rFonts w:cs="Arial"/>
                <w:lang w:val="ru-RU"/>
              </w:rPr>
            </w:pPr>
          </w:p>
        </w:tc>
        <w:tc>
          <w:tcPr>
            <w:tcW w:w="4022" w:type="dxa"/>
            <w:tcBorders>
              <w:bottom w:val="single" w:sz="4" w:space="0" w:color="auto"/>
            </w:tcBorders>
          </w:tcPr>
          <w:p w14:paraId="265074CD" w14:textId="77777777" w:rsidR="00D37DAA" w:rsidRPr="00983415" w:rsidRDefault="00D37DAA" w:rsidP="00D37DAA">
            <w:pPr>
              <w:spacing w:before="0"/>
              <w:jc w:val="center"/>
              <w:rPr>
                <w:rFonts w:cs="Arial"/>
                <w:lang w:val="ru-RU"/>
              </w:rPr>
            </w:pPr>
          </w:p>
        </w:tc>
      </w:tr>
      <w:tr w:rsidR="00D37DAA" w:rsidRPr="00983415" w14:paraId="5E6D491D" w14:textId="77777777" w:rsidTr="00D37DAA">
        <w:trPr>
          <w:trHeight w:val="389"/>
          <w:jc w:val="center"/>
        </w:trPr>
        <w:tc>
          <w:tcPr>
            <w:tcW w:w="3882" w:type="dxa"/>
            <w:tcBorders>
              <w:top w:val="single" w:sz="4" w:space="0" w:color="auto"/>
            </w:tcBorders>
          </w:tcPr>
          <w:p w14:paraId="7465BAE7" w14:textId="77777777" w:rsidR="00D37DAA" w:rsidRPr="00983415" w:rsidRDefault="00D37DAA" w:rsidP="00D37DAA">
            <w:pPr>
              <w:spacing w:before="0"/>
              <w:jc w:val="center"/>
              <w:rPr>
                <w:rFonts w:cs="Arial"/>
              </w:rPr>
            </w:pPr>
          </w:p>
        </w:tc>
        <w:tc>
          <w:tcPr>
            <w:tcW w:w="2127" w:type="dxa"/>
          </w:tcPr>
          <w:p w14:paraId="7DC016CB" w14:textId="77777777" w:rsidR="00D37DAA" w:rsidRPr="00983415" w:rsidRDefault="00D37DAA" w:rsidP="00D37DAA">
            <w:pPr>
              <w:spacing w:before="0"/>
              <w:jc w:val="center"/>
              <w:rPr>
                <w:rFonts w:cs="Arial"/>
                <w:lang w:val="ru-RU"/>
              </w:rPr>
            </w:pPr>
          </w:p>
        </w:tc>
        <w:tc>
          <w:tcPr>
            <w:tcW w:w="4022" w:type="dxa"/>
            <w:tcBorders>
              <w:top w:val="single" w:sz="4" w:space="0" w:color="auto"/>
            </w:tcBorders>
          </w:tcPr>
          <w:p w14:paraId="4D3752B8" w14:textId="77777777" w:rsidR="00D37DAA" w:rsidRPr="00983415" w:rsidRDefault="00D37DAA" w:rsidP="00D37DAA">
            <w:pPr>
              <w:spacing w:before="0"/>
              <w:jc w:val="center"/>
              <w:rPr>
                <w:rFonts w:cs="Arial"/>
                <w:lang w:val="ru-RU"/>
              </w:rPr>
            </w:pPr>
          </w:p>
        </w:tc>
      </w:tr>
    </w:tbl>
    <w:p w14:paraId="219AC96F" w14:textId="77777777" w:rsidR="00D37DAA" w:rsidRPr="00983415" w:rsidRDefault="00D37DAA" w:rsidP="00D37DAA">
      <w:pPr>
        <w:spacing w:before="0"/>
        <w:rPr>
          <w:rFonts w:cs="Arial"/>
          <w:b/>
          <w:i/>
          <w:lang w:val="sr-Cyrl-CS"/>
        </w:rPr>
      </w:pPr>
      <w:r w:rsidRPr="00983415">
        <w:rPr>
          <w:rFonts w:cs="Arial"/>
          <w:b/>
          <w:i/>
          <w:lang w:val="sr-Cyrl-CS"/>
        </w:rPr>
        <w:t>Напомена:</w:t>
      </w:r>
    </w:p>
    <w:p w14:paraId="4A2E7061" w14:textId="77777777" w:rsidR="00D37DAA" w:rsidRPr="00983415" w:rsidRDefault="00D37DAA" w:rsidP="00D37DAA">
      <w:pPr>
        <w:pStyle w:val="KDKomentar"/>
        <w:spacing w:before="0"/>
        <w:rPr>
          <w:rFonts w:eastAsia="TimesNewRomanPS-BoldMT" w:cs="Arial"/>
          <w:color w:val="auto"/>
          <w:sz w:val="22"/>
          <w:szCs w:val="22"/>
        </w:rPr>
      </w:pPr>
      <w:r w:rsidRPr="00983415">
        <w:rPr>
          <w:rFonts w:eastAsia="TimesNewRomanPS-BoldMT" w:cs="Arial"/>
          <w:color w:val="auto"/>
          <w:sz w:val="22"/>
          <w:szCs w:val="22"/>
        </w:rPr>
        <w:t xml:space="preserve">-Уколико </w:t>
      </w:r>
      <w:r w:rsidRPr="009834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83415">
        <w:rPr>
          <w:rFonts w:eastAsia="TimesNewRomanPS-BoldMT" w:cs="Arial"/>
          <w:color w:val="auto"/>
          <w:sz w:val="22"/>
          <w:szCs w:val="22"/>
        </w:rPr>
        <w:t>.</w:t>
      </w:r>
    </w:p>
    <w:p w14:paraId="729A16E5" w14:textId="77777777" w:rsidR="00E40D0D" w:rsidRDefault="00D37DAA" w:rsidP="00D37DAA">
      <w:pPr>
        <w:pStyle w:val="KDKomentar"/>
        <w:spacing w:before="0"/>
        <w:rPr>
          <w:rFonts w:eastAsia="TimesNewRomanPS-BoldMT" w:cs="Arial"/>
          <w:color w:val="auto"/>
          <w:sz w:val="22"/>
          <w:szCs w:val="22"/>
        </w:rPr>
      </w:pPr>
      <w:r w:rsidRPr="00983415">
        <w:rPr>
          <w:rFonts w:eastAsia="TimesNewRomanPS-BoldMT" w:cs="Arial"/>
          <w:color w:val="auto"/>
          <w:sz w:val="22"/>
          <w:szCs w:val="22"/>
          <w:lang w:val="sr-Cyrl-CS"/>
        </w:rPr>
        <w:t xml:space="preserve">- </w:t>
      </w:r>
      <w:r w:rsidRPr="00983415">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C6D5158" w14:textId="77777777" w:rsidR="00E40D0D" w:rsidRDefault="00E40D0D" w:rsidP="00D37DAA">
      <w:pPr>
        <w:pStyle w:val="KDKomentar"/>
        <w:spacing w:before="0"/>
        <w:rPr>
          <w:rFonts w:eastAsia="TimesNewRomanPS-BoldMT" w:cs="Arial"/>
          <w:color w:val="auto"/>
          <w:sz w:val="22"/>
          <w:szCs w:val="22"/>
          <w:lang w:val="sr-Cyrl-RS"/>
        </w:rPr>
      </w:pPr>
    </w:p>
    <w:p w14:paraId="28D66414" w14:textId="77777777" w:rsidR="002447D1" w:rsidRDefault="002447D1" w:rsidP="00D37DAA">
      <w:pPr>
        <w:pStyle w:val="KDKomentar"/>
        <w:spacing w:before="0"/>
        <w:rPr>
          <w:rFonts w:eastAsia="TimesNewRomanPS-BoldMT" w:cs="Arial"/>
          <w:color w:val="auto"/>
          <w:sz w:val="22"/>
          <w:szCs w:val="22"/>
          <w:lang w:val="sr-Cyrl-RS"/>
        </w:rPr>
      </w:pPr>
    </w:p>
    <w:p w14:paraId="43CA1534" w14:textId="77777777" w:rsidR="002447D1" w:rsidRDefault="002447D1" w:rsidP="00D37DAA">
      <w:pPr>
        <w:pStyle w:val="KDKomentar"/>
        <w:spacing w:before="0"/>
        <w:rPr>
          <w:rFonts w:eastAsia="TimesNewRomanPS-BoldMT" w:cs="Arial"/>
          <w:color w:val="auto"/>
          <w:sz w:val="22"/>
          <w:szCs w:val="22"/>
          <w:lang w:val="sr-Cyrl-RS"/>
        </w:rPr>
      </w:pPr>
    </w:p>
    <w:p w14:paraId="3A9C3FBC" w14:textId="77777777" w:rsidR="002447D1" w:rsidRDefault="002447D1" w:rsidP="00D37DAA">
      <w:pPr>
        <w:pStyle w:val="KDKomentar"/>
        <w:spacing w:before="0"/>
        <w:rPr>
          <w:rFonts w:eastAsia="TimesNewRomanPS-BoldMT" w:cs="Arial"/>
          <w:color w:val="auto"/>
          <w:sz w:val="22"/>
          <w:szCs w:val="22"/>
          <w:lang w:val="sr-Cyrl-RS"/>
        </w:rPr>
      </w:pPr>
    </w:p>
    <w:p w14:paraId="1745F2F4" w14:textId="77777777" w:rsidR="002447D1" w:rsidRDefault="002447D1" w:rsidP="00D37DAA">
      <w:pPr>
        <w:pStyle w:val="KDKomentar"/>
        <w:spacing w:before="0"/>
        <w:rPr>
          <w:rFonts w:eastAsia="TimesNewRomanPS-BoldMT" w:cs="Arial"/>
          <w:color w:val="auto"/>
          <w:sz w:val="22"/>
          <w:szCs w:val="22"/>
          <w:lang w:val="sr-Cyrl-RS"/>
        </w:rPr>
      </w:pPr>
    </w:p>
    <w:p w14:paraId="71864471" w14:textId="77777777" w:rsidR="002447D1" w:rsidRDefault="002447D1" w:rsidP="00D37DAA">
      <w:pPr>
        <w:pStyle w:val="KDKomentar"/>
        <w:spacing w:before="0"/>
        <w:rPr>
          <w:rFonts w:eastAsia="TimesNewRomanPS-BoldMT" w:cs="Arial"/>
          <w:color w:val="auto"/>
          <w:sz w:val="22"/>
          <w:szCs w:val="22"/>
          <w:lang w:val="sr-Cyrl-RS"/>
        </w:rPr>
      </w:pPr>
    </w:p>
    <w:p w14:paraId="46FCA008" w14:textId="77777777" w:rsidR="002447D1" w:rsidRDefault="002447D1" w:rsidP="00D37DAA">
      <w:pPr>
        <w:pStyle w:val="KDKomentar"/>
        <w:spacing w:before="0"/>
        <w:rPr>
          <w:rFonts w:eastAsia="TimesNewRomanPS-BoldMT" w:cs="Arial"/>
          <w:color w:val="auto"/>
          <w:sz w:val="22"/>
          <w:szCs w:val="22"/>
          <w:lang w:val="sr-Cyrl-RS"/>
        </w:rPr>
      </w:pPr>
    </w:p>
    <w:p w14:paraId="64942BD8" w14:textId="77777777" w:rsidR="00D37DAA" w:rsidRPr="00252D77" w:rsidRDefault="00D37DAA" w:rsidP="00D37DAA">
      <w:pPr>
        <w:pStyle w:val="KDKomentar"/>
        <w:spacing w:before="0"/>
        <w:rPr>
          <w:rFonts w:cs="Arial"/>
          <w:color w:val="auto"/>
          <w:sz w:val="22"/>
          <w:szCs w:val="22"/>
          <w:lang w:val="sr-Latn-CS"/>
        </w:rPr>
      </w:pPr>
      <w:r w:rsidRPr="00252D77">
        <w:rPr>
          <w:rFonts w:cs="Arial"/>
          <w:b/>
          <w:color w:val="auto"/>
          <w:sz w:val="22"/>
          <w:szCs w:val="22"/>
          <w:lang w:val="sr-Latn-CS"/>
        </w:rPr>
        <w:t>Упутство</w:t>
      </w:r>
      <w:r w:rsidRPr="00252D77">
        <w:rPr>
          <w:rFonts w:cs="Arial"/>
          <w:b/>
          <w:color w:val="auto"/>
          <w:sz w:val="22"/>
          <w:szCs w:val="22"/>
          <w:lang w:val="sr-Cyrl-RS"/>
        </w:rPr>
        <w:t xml:space="preserve"> з</w:t>
      </w:r>
      <w:r w:rsidRPr="00252D77">
        <w:rPr>
          <w:rFonts w:cs="Arial"/>
          <w:b/>
          <w:color w:val="auto"/>
          <w:sz w:val="22"/>
          <w:szCs w:val="22"/>
          <w:lang w:val="sr-Latn-CS"/>
        </w:rPr>
        <w:t>а попуњавањ</w:t>
      </w:r>
      <w:r w:rsidRPr="00252D77">
        <w:rPr>
          <w:rFonts w:cs="Arial"/>
          <w:b/>
          <w:color w:val="auto"/>
          <w:sz w:val="22"/>
          <w:szCs w:val="22"/>
        </w:rPr>
        <w:t>е Обрасца структуре цене</w:t>
      </w:r>
    </w:p>
    <w:p w14:paraId="2362EE9D" w14:textId="77777777" w:rsidR="00D37DAA" w:rsidRPr="00252D77" w:rsidRDefault="00D37DAA" w:rsidP="00D37DAA">
      <w:pPr>
        <w:spacing w:before="0"/>
        <w:rPr>
          <w:rFonts w:cs="Arial"/>
          <w:b/>
        </w:rPr>
      </w:pPr>
    </w:p>
    <w:p w14:paraId="2568BB27" w14:textId="77777777" w:rsidR="00D37DAA" w:rsidRPr="00252D77" w:rsidRDefault="00D37DAA" w:rsidP="00D37DAA">
      <w:pPr>
        <w:pStyle w:val="ListParagraph"/>
        <w:tabs>
          <w:tab w:val="left" w:pos="90"/>
        </w:tabs>
        <w:spacing w:before="0" w:after="0" w:line="240" w:lineRule="auto"/>
        <w:ind w:left="0"/>
        <w:rPr>
          <w:rFonts w:ascii="Arial" w:hAnsi="Arial" w:cs="Arial"/>
          <w:bCs/>
          <w:iCs/>
        </w:rPr>
      </w:pPr>
      <w:r w:rsidRPr="00252D77">
        <w:rPr>
          <w:rFonts w:ascii="Arial" w:hAnsi="Arial" w:cs="Arial"/>
          <w:bCs/>
          <w:iCs/>
        </w:rPr>
        <w:t>Понуђач треба да попун</w:t>
      </w:r>
      <w:r w:rsidRPr="00252D77">
        <w:rPr>
          <w:rFonts w:ascii="Arial" w:hAnsi="Arial" w:cs="Arial"/>
          <w:bCs/>
          <w:iCs/>
          <w:lang w:val="sr-Cyrl-CS"/>
        </w:rPr>
        <w:t>и</w:t>
      </w:r>
      <w:r w:rsidRPr="00252D77">
        <w:rPr>
          <w:rFonts w:ascii="Arial" w:hAnsi="Arial" w:cs="Arial"/>
          <w:bCs/>
          <w:iCs/>
        </w:rPr>
        <w:t xml:space="preserve"> образац структуре цене </w:t>
      </w:r>
      <w:r w:rsidRPr="00252D77">
        <w:rPr>
          <w:rFonts w:ascii="Arial" w:hAnsi="Arial" w:cs="Arial"/>
          <w:bCs/>
          <w:iCs/>
          <w:lang w:val="sr-Cyrl-CS"/>
        </w:rPr>
        <w:t>Табела 1. на следећи начин</w:t>
      </w:r>
      <w:r w:rsidRPr="00252D77">
        <w:rPr>
          <w:rFonts w:ascii="Arial" w:hAnsi="Arial" w:cs="Arial"/>
          <w:bCs/>
          <w:iCs/>
        </w:rPr>
        <w:t>:</w:t>
      </w:r>
    </w:p>
    <w:p w14:paraId="3DE090E6" w14:textId="77777777" w:rsidR="00D37DAA" w:rsidRPr="00252D77" w:rsidRDefault="00D37DAA" w:rsidP="00D37DAA">
      <w:pPr>
        <w:pStyle w:val="ListParagraph"/>
        <w:tabs>
          <w:tab w:val="left" w:pos="90"/>
        </w:tabs>
        <w:spacing w:before="0" w:after="0" w:line="240" w:lineRule="auto"/>
        <w:ind w:left="0"/>
        <w:rPr>
          <w:rFonts w:ascii="Arial" w:hAnsi="Arial" w:cs="Arial"/>
          <w:bCs/>
          <w:iCs/>
        </w:rPr>
      </w:pPr>
    </w:p>
    <w:p w14:paraId="6B239733" w14:textId="77777777" w:rsidR="000D387D" w:rsidRPr="000D387D" w:rsidRDefault="000D387D" w:rsidP="000D387D">
      <w:pPr>
        <w:tabs>
          <w:tab w:val="left" w:pos="90"/>
        </w:tabs>
        <w:suppressAutoHyphens/>
        <w:spacing w:before="0"/>
        <w:rPr>
          <w:rFonts w:eastAsia="Calibri" w:cs="Arial"/>
          <w:bCs/>
          <w:iCs/>
        </w:rPr>
      </w:pPr>
      <w:r w:rsidRPr="000D387D">
        <w:rPr>
          <w:rFonts w:eastAsia="Calibri" w:cs="Arial"/>
          <w:bCs/>
          <w:iCs/>
          <w:lang w:val="sr-Cyrl-CS"/>
        </w:rPr>
        <w:t xml:space="preserve">у колону </w:t>
      </w:r>
      <w:r w:rsidRPr="000D387D">
        <w:rPr>
          <w:rFonts w:eastAsia="Calibri" w:cs="Arial"/>
          <w:bCs/>
          <w:iCs/>
          <w:lang w:val="sr-Latn-RS"/>
        </w:rPr>
        <w:t>4</w:t>
      </w:r>
      <w:r w:rsidRPr="000D387D">
        <w:rPr>
          <w:rFonts w:eastAsia="Calibri" w:cs="Arial"/>
          <w:bCs/>
          <w:iCs/>
          <w:lang w:val="sr-Cyrl-CS"/>
        </w:rPr>
        <w:t xml:space="preserve">. </w:t>
      </w:r>
      <w:r w:rsidRPr="000D387D">
        <w:rPr>
          <w:rFonts w:eastAsia="Calibri" w:cs="Arial"/>
          <w:bCs/>
          <w:iCs/>
        </w:rPr>
        <w:t xml:space="preserve">уписати колико износи јединична цена без ПДВ за </w:t>
      </w:r>
      <w:r w:rsidRPr="000D387D">
        <w:rPr>
          <w:rFonts w:eastAsia="Calibri" w:cs="Arial"/>
          <w:bCs/>
          <w:iCs/>
          <w:lang w:val="sr-Cyrl-RS"/>
        </w:rPr>
        <w:t>извршену услугу</w:t>
      </w:r>
      <w:r w:rsidRPr="000D387D">
        <w:rPr>
          <w:rFonts w:eastAsia="Calibri" w:cs="Arial"/>
          <w:bCs/>
          <w:iCs/>
        </w:rPr>
        <w:t>;</w:t>
      </w:r>
    </w:p>
    <w:p w14:paraId="4F6C82F3" w14:textId="77777777" w:rsidR="000D387D" w:rsidRPr="000D387D" w:rsidRDefault="000D387D" w:rsidP="000D387D">
      <w:pPr>
        <w:tabs>
          <w:tab w:val="left" w:pos="90"/>
        </w:tabs>
        <w:suppressAutoHyphens/>
        <w:spacing w:before="0"/>
        <w:rPr>
          <w:rFonts w:eastAsia="Calibri" w:cs="Arial"/>
          <w:bCs/>
          <w:iCs/>
        </w:rPr>
      </w:pPr>
      <w:r w:rsidRPr="000D387D">
        <w:rPr>
          <w:rFonts w:eastAsia="Calibri" w:cs="Arial"/>
          <w:bCs/>
          <w:iCs/>
        </w:rPr>
        <w:t xml:space="preserve">у колону 5. уписати колико износи јединична цена са ПДВ за </w:t>
      </w:r>
      <w:r w:rsidRPr="000D387D">
        <w:rPr>
          <w:rFonts w:eastAsia="Calibri" w:cs="Arial"/>
          <w:bCs/>
          <w:iCs/>
          <w:lang w:val="sr-Cyrl-RS"/>
        </w:rPr>
        <w:t>извршену услугу</w:t>
      </w:r>
      <w:r w:rsidRPr="000D387D">
        <w:rPr>
          <w:rFonts w:eastAsia="Calibri" w:cs="Arial"/>
          <w:bCs/>
          <w:iCs/>
        </w:rPr>
        <w:t>;</w:t>
      </w:r>
    </w:p>
    <w:p w14:paraId="10E89533" w14:textId="77777777" w:rsidR="000D387D" w:rsidRPr="000D387D" w:rsidRDefault="000D387D" w:rsidP="000D387D">
      <w:pPr>
        <w:tabs>
          <w:tab w:val="left" w:pos="90"/>
        </w:tabs>
        <w:suppressAutoHyphens/>
        <w:spacing w:before="0"/>
        <w:rPr>
          <w:rFonts w:eastAsia="Calibri" w:cs="Arial"/>
          <w:bCs/>
          <w:iCs/>
        </w:rPr>
      </w:pPr>
      <w:r w:rsidRPr="000D387D">
        <w:rPr>
          <w:rFonts w:eastAsia="Calibri" w:cs="Arial"/>
          <w:bCs/>
          <w:iCs/>
        </w:rPr>
        <w:t xml:space="preserve">у колону 6. уписати колико износи укупна цена без ПДВ и то тако што ће помножити јединичну цену без ПДВ (наведену у колони </w:t>
      </w:r>
      <w:r w:rsidRPr="000D387D">
        <w:rPr>
          <w:rFonts w:eastAsia="Calibri" w:cs="Arial"/>
          <w:bCs/>
          <w:iCs/>
          <w:lang w:val="sr-Cyrl-CS"/>
        </w:rPr>
        <w:t>4</w:t>
      </w:r>
      <w:r w:rsidRPr="000D387D">
        <w:rPr>
          <w:rFonts w:eastAsia="Calibri" w:cs="Arial"/>
          <w:bCs/>
          <w:iCs/>
        </w:rPr>
        <w:t>.) са траженим</w:t>
      </w:r>
      <w:r w:rsidRPr="000D387D">
        <w:rPr>
          <w:rFonts w:eastAsia="Calibri" w:cs="Arial"/>
          <w:bCs/>
          <w:iCs/>
          <w:lang w:val="sr-Cyrl-RS"/>
        </w:rPr>
        <w:t xml:space="preserve"> обимом</w:t>
      </w:r>
      <w:r w:rsidRPr="000D387D">
        <w:rPr>
          <w:rFonts w:eastAsia="Calibri" w:cs="Arial"/>
          <w:bCs/>
          <w:iCs/>
        </w:rPr>
        <w:t xml:space="preserve">-количином (која је наведена у колони </w:t>
      </w:r>
      <w:r w:rsidRPr="000D387D">
        <w:rPr>
          <w:rFonts w:eastAsia="Calibri" w:cs="Arial"/>
          <w:bCs/>
          <w:iCs/>
          <w:lang w:val="sr-Cyrl-CS"/>
        </w:rPr>
        <w:t>3</w:t>
      </w:r>
      <w:r w:rsidRPr="000D387D">
        <w:rPr>
          <w:rFonts w:eastAsia="Calibri" w:cs="Arial"/>
          <w:bCs/>
          <w:iCs/>
        </w:rPr>
        <w:t xml:space="preserve">.); </w:t>
      </w:r>
    </w:p>
    <w:p w14:paraId="45B06EBD" w14:textId="77777777" w:rsidR="000D387D" w:rsidRPr="000D387D" w:rsidRDefault="000D387D" w:rsidP="000D387D">
      <w:pPr>
        <w:tabs>
          <w:tab w:val="left" w:pos="90"/>
        </w:tabs>
        <w:suppressAutoHyphens/>
        <w:spacing w:before="0"/>
        <w:rPr>
          <w:rFonts w:eastAsia="Calibri" w:cs="Arial"/>
          <w:bCs/>
          <w:iCs/>
        </w:rPr>
      </w:pPr>
      <w:r w:rsidRPr="000D387D">
        <w:rPr>
          <w:rFonts w:eastAsia="Calibri" w:cs="Arial"/>
          <w:bCs/>
          <w:iCs/>
          <w:lang w:val="sr-Cyrl-CS"/>
        </w:rPr>
        <w:t xml:space="preserve">у колону </w:t>
      </w:r>
      <w:r w:rsidRPr="000D387D">
        <w:rPr>
          <w:rFonts w:eastAsia="Calibri" w:cs="Arial"/>
          <w:bCs/>
          <w:iCs/>
          <w:lang w:val="sr-Latn-RS"/>
        </w:rPr>
        <w:t>7</w:t>
      </w:r>
      <w:r w:rsidRPr="000D387D">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0D387D">
        <w:rPr>
          <w:rFonts w:eastAsia="Calibri" w:cs="Arial"/>
          <w:bCs/>
          <w:iCs/>
          <w:lang w:val="sr-Cyrl-CS"/>
        </w:rPr>
        <w:t>5</w:t>
      </w:r>
      <w:r w:rsidRPr="000D387D">
        <w:rPr>
          <w:rFonts w:eastAsia="Calibri" w:cs="Arial"/>
          <w:bCs/>
          <w:iCs/>
        </w:rPr>
        <w:t>.) са траженим</w:t>
      </w:r>
      <w:r w:rsidRPr="000D387D">
        <w:rPr>
          <w:rFonts w:eastAsia="Calibri" w:cs="Arial"/>
          <w:bCs/>
          <w:iCs/>
          <w:lang w:val="sr-Cyrl-RS"/>
        </w:rPr>
        <w:t xml:space="preserve"> обимом-</w:t>
      </w:r>
      <w:r w:rsidRPr="000D387D">
        <w:rPr>
          <w:rFonts w:eastAsia="Calibri" w:cs="Arial"/>
          <w:bCs/>
          <w:iCs/>
        </w:rPr>
        <w:t xml:space="preserve"> количином (која је наведена у колони </w:t>
      </w:r>
      <w:r w:rsidRPr="000D387D">
        <w:rPr>
          <w:rFonts w:eastAsia="Calibri" w:cs="Arial"/>
          <w:bCs/>
          <w:iCs/>
          <w:lang w:val="sr-Cyrl-CS"/>
        </w:rPr>
        <w:t>3</w:t>
      </w:r>
      <w:r w:rsidRPr="000D387D">
        <w:rPr>
          <w:rFonts w:eastAsia="Calibri" w:cs="Arial"/>
          <w:bCs/>
          <w:iCs/>
        </w:rPr>
        <w:t>.).</w:t>
      </w:r>
    </w:p>
    <w:p w14:paraId="1C951EC1" w14:textId="77777777" w:rsidR="000D387D" w:rsidRPr="000D387D" w:rsidRDefault="000D387D" w:rsidP="000D387D">
      <w:pPr>
        <w:tabs>
          <w:tab w:val="left" w:pos="90"/>
        </w:tabs>
        <w:suppressAutoHyphens/>
        <w:spacing w:before="0"/>
        <w:rPr>
          <w:rFonts w:eastAsia="Calibri" w:cs="Arial"/>
          <w:color w:val="00B0F0"/>
        </w:rPr>
      </w:pPr>
    </w:p>
    <w:p w14:paraId="1FC9A0A4" w14:textId="77777777" w:rsidR="000D387D" w:rsidRPr="000D387D" w:rsidRDefault="000D387D" w:rsidP="000D387D">
      <w:pPr>
        <w:tabs>
          <w:tab w:val="left" w:pos="992"/>
        </w:tabs>
        <w:spacing w:before="0"/>
        <w:rPr>
          <w:rFonts w:cs="Arial"/>
          <w:color w:val="000000" w:themeColor="text1"/>
        </w:rPr>
      </w:pPr>
      <w:r w:rsidRPr="000D387D">
        <w:rPr>
          <w:rFonts w:cs="Arial"/>
          <w:color w:val="000000" w:themeColor="text1"/>
        </w:rPr>
        <w:t>- у Табелу 2. уписују се посебно исказани трошкови који су укључени у укупно</w:t>
      </w:r>
    </w:p>
    <w:p w14:paraId="152474D8" w14:textId="77777777" w:rsidR="000D387D" w:rsidRPr="000D387D" w:rsidRDefault="000D387D" w:rsidP="000D387D">
      <w:pPr>
        <w:tabs>
          <w:tab w:val="left" w:pos="992"/>
        </w:tabs>
        <w:spacing w:before="0"/>
        <w:rPr>
          <w:rFonts w:cs="Arial"/>
          <w:color w:val="000000" w:themeColor="text1"/>
        </w:rPr>
      </w:pPr>
      <w:r w:rsidRPr="000D387D">
        <w:rPr>
          <w:rFonts w:cs="Arial"/>
          <w:color w:val="000000" w:themeColor="text1"/>
        </w:rPr>
        <w:t>понуђену цену без ПДВ (ред бр. I из табеле 1)</w:t>
      </w:r>
      <w:r w:rsidRPr="000D387D">
        <w:rPr>
          <w:rFonts w:cs="Arial"/>
          <w:color w:val="000000" w:themeColor="text1"/>
          <w:lang w:val="sr-Cyrl-RS"/>
        </w:rPr>
        <w:t xml:space="preserve"> уколико исти постоје као засебни трошкови</w:t>
      </w:r>
    </w:p>
    <w:p w14:paraId="32A33DF7" w14:textId="77777777" w:rsidR="000D387D" w:rsidRPr="000D387D" w:rsidRDefault="000D387D" w:rsidP="000D387D">
      <w:pPr>
        <w:tabs>
          <w:tab w:val="left" w:pos="992"/>
        </w:tabs>
        <w:spacing w:before="0"/>
        <w:rPr>
          <w:rFonts w:cs="Arial"/>
          <w:b/>
          <w:color w:val="000000" w:themeColor="text1"/>
          <w:lang w:val="sr-Cyrl-BA"/>
        </w:rPr>
      </w:pPr>
    </w:p>
    <w:p w14:paraId="3B8CE8C0" w14:textId="77777777" w:rsidR="000D387D" w:rsidRPr="000D387D" w:rsidRDefault="000D387D" w:rsidP="000E1103">
      <w:pPr>
        <w:numPr>
          <w:ilvl w:val="0"/>
          <w:numId w:val="20"/>
        </w:numPr>
        <w:tabs>
          <w:tab w:val="left" w:pos="992"/>
        </w:tabs>
        <w:spacing w:before="0"/>
        <w:rPr>
          <w:rFonts w:cs="Arial"/>
        </w:rPr>
      </w:pPr>
      <w:r w:rsidRPr="000D387D">
        <w:rPr>
          <w:rFonts w:cs="Arial"/>
        </w:rPr>
        <w:t>у ред бр. I – уписује се укупно понуђена цена за све позиције  без ПДВ (збир</w:t>
      </w:r>
      <w:r w:rsidRPr="000D387D">
        <w:rPr>
          <w:rFonts w:cs="Arial"/>
          <w:lang w:val="sr-Cyrl-RS"/>
        </w:rPr>
        <w:t xml:space="preserve"> </w:t>
      </w:r>
      <w:r w:rsidRPr="000D387D">
        <w:rPr>
          <w:rFonts w:cs="Arial"/>
        </w:rPr>
        <w:t>колоне бр. 7)</w:t>
      </w:r>
    </w:p>
    <w:p w14:paraId="27C9D42F" w14:textId="77777777" w:rsidR="000D387D" w:rsidRPr="000D387D" w:rsidRDefault="000D387D" w:rsidP="000E1103">
      <w:pPr>
        <w:numPr>
          <w:ilvl w:val="0"/>
          <w:numId w:val="20"/>
        </w:numPr>
        <w:tabs>
          <w:tab w:val="left" w:pos="992"/>
        </w:tabs>
        <w:spacing w:before="0"/>
        <w:rPr>
          <w:rFonts w:cs="Arial"/>
        </w:rPr>
      </w:pPr>
      <w:r w:rsidRPr="000D387D">
        <w:rPr>
          <w:rFonts w:cs="Arial"/>
        </w:rPr>
        <w:t xml:space="preserve">у ред бр. II – уписује се укупан износ ПДВ </w:t>
      </w:r>
    </w:p>
    <w:p w14:paraId="04DDDF07" w14:textId="77777777" w:rsidR="000D387D" w:rsidRPr="000D387D" w:rsidRDefault="000D387D" w:rsidP="000E1103">
      <w:pPr>
        <w:numPr>
          <w:ilvl w:val="0"/>
          <w:numId w:val="20"/>
        </w:numPr>
        <w:tabs>
          <w:tab w:val="left" w:pos="992"/>
        </w:tabs>
        <w:spacing w:before="0"/>
        <w:rPr>
          <w:rFonts w:cs="Arial"/>
        </w:rPr>
      </w:pPr>
      <w:r w:rsidRPr="000D387D">
        <w:rPr>
          <w:rFonts w:cs="Arial"/>
        </w:rPr>
        <w:t>у ред бр. III – уписује се укупно понуђена цена са ПДВ (ред бр. I + ред.бр. II)</w:t>
      </w:r>
    </w:p>
    <w:p w14:paraId="4EC1BBC0" w14:textId="77777777" w:rsidR="000D387D" w:rsidRPr="000D387D" w:rsidRDefault="000D387D" w:rsidP="000E1103">
      <w:pPr>
        <w:numPr>
          <w:ilvl w:val="0"/>
          <w:numId w:val="21"/>
        </w:numPr>
        <w:tabs>
          <w:tab w:val="left" w:pos="992"/>
        </w:tabs>
        <w:spacing w:before="0"/>
        <w:rPr>
          <w:rFonts w:cs="Arial"/>
        </w:rPr>
      </w:pPr>
      <w:r w:rsidRPr="000D387D">
        <w:rPr>
          <w:rFonts w:cs="Arial"/>
        </w:rPr>
        <w:t>на место предвиђено за место и датум уписује се место и датум попуњавања</w:t>
      </w:r>
      <w:r w:rsidRPr="000D387D">
        <w:rPr>
          <w:rFonts w:cs="Arial"/>
          <w:lang w:val="sr-Cyrl-RS"/>
        </w:rPr>
        <w:t xml:space="preserve"> </w:t>
      </w:r>
      <w:r w:rsidRPr="000D387D">
        <w:rPr>
          <w:rFonts w:cs="Arial"/>
        </w:rPr>
        <w:t>обрасца структуре цене.</w:t>
      </w:r>
    </w:p>
    <w:p w14:paraId="794C9508" w14:textId="77777777" w:rsidR="000D387D" w:rsidRPr="000D387D" w:rsidRDefault="000D387D" w:rsidP="000E1103">
      <w:pPr>
        <w:numPr>
          <w:ilvl w:val="0"/>
          <w:numId w:val="21"/>
        </w:numPr>
        <w:tabs>
          <w:tab w:val="left" w:pos="992"/>
        </w:tabs>
        <w:spacing w:before="0"/>
        <w:rPr>
          <w:rFonts w:cs="Arial"/>
        </w:rPr>
      </w:pPr>
      <w:r w:rsidRPr="000D387D">
        <w:rPr>
          <w:rFonts w:cs="Arial"/>
        </w:rPr>
        <w:t>на  место предвиђено за печат и потпис понуђач печатом оверава и потписује образац структуре цене.</w:t>
      </w:r>
    </w:p>
    <w:p w14:paraId="09FE3D69" w14:textId="77777777" w:rsidR="000D387D" w:rsidRDefault="000D387D" w:rsidP="000E1103">
      <w:pPr>
        <w:numPr>
          <w:ilvl w:val="0"/>
          <w:numId w:val="21"/>
        </w:numPr>
        <w:tabs>
          <w:tab w:val="left" w:pos="992"/>
        </w:tabs>
        <w:spacing w:before="0"/>
        <w:rPr>
          <w:rFonts w:cs="Arial"/>
        </w:rPr>
        <w:sectPr w:rsidR="000D387D" w:rsidSect="000D387D">
          <w:footnotePr>
            <w:pos w:val="beneathText"/>
          </w:footnotePr>
          <w:type w:val="nextColumn"/>
          <w:pgSz w:w="16834" w:h="11909" w:orient="landscape" w:code="9"/>
          <w:pgMar w:top="1440" w:right="1440" w:bottom="1440" w:left="1440" w:header="144" w:footer="432" w:gutter="0"/>
          <w:cols w:space="708"/>
          <w:titlePg/>
          <w:docGrid w:linePitch="360"/>
        </w:sectPr>
      </w:pPr>
    </w:p>
    <w:p w14:paraId="79868F07" w14:textId="77777777" w:rsidR="00C50764" w:rsidRDefault="00C50764" w:rsidP="002447D1">
      <w:pPr>
        <w:pStyle w:val="NoSpacing"/>
      </w:pPr>
    </w:p>
    <w:p w14:paraId="3A29EDFD" w14:textId="77777777" w:rsidR="00C50764" w:rsidRDefault="00C50764" w:rsidP="002447D1">
      <w:pPr>
        <w:pStyle w:val="NoSpacing"/>
      </w:pPr>
    </w:p>
    <w:p w14:paraId="759BD2DB" w14:textId="77777777" w:rsidR="001D78F5" w:rsidRDefault="001D78F5" w:rsidP="002447D1">
      <w:pPr>
        <w:pStyle w:val="NoSpacing"/>
      </w:pPr>
    </w:p>
    <w:p w14:paraId="75F5147D" w14:textId="77777777" w:rsidR="00343A18" w:rsidRPr="00983415" w:rsidRDefault="00343A18" w:rsidP="00343A18">
      <w:pPr>
        <w:pStyle w:val="KDObrazac"/>
        <w:spacing w:before="0"/>
      </w:pPr>
      <w:bookmarkStart w:id="241" w:name="_Toc442559926"/>
      <w:r w:rsidRPr="00983415">
        <w:t xml:space="preserve">ОБРАЗАЦ </w:t>
      </w:r>
      <w:r w:rsidR="001D78F5">
        <w:rPr>
          <w:lang w:val="sr-Cyrl-RS"/>
        </w:rPr>
        <w:t>3</w:t>
      </w:r>
      <w:r w:rsidRPr="00983415">
        <w:t>.</w:t>
      </w:r>
      <w:bookmarkEnd w:id="241"/>
    </w:p>
    <w:p w14:paraId="56200635" w14:textId="77777777" w:rsidR="007E7BB8" w:rsidRPr="009C200A" w:rsidRDefault="007E7BB8" w:rsidP="00343A18">
      <w:pPr>
        <w:spacing w:before="0"/>
        <w:rPr>
          <w:rFonts w:cs="Arial"/>
          <w:lang w:val="sr-Cyrl-RS"/>
        </w:rPr>
      </w:pPr>
    </w:p>
    <w:p w14:paraId="259AF067" w14:textId="77777777" w:rsidR="00343A18" w:rsidRPr="00983415" w:rsidRDefault="00343A18" w:rsidP="002345F0">
      <w:pPr>
        <w:tabs>
          <w:tab w:val="left" w:pos="6870"/>
        </w:tabs>
        <w:spacing w:before="0"/>
        <w:jc w:val="left"/>
        <w:rPr>
          <w:rFonts w:cs="Arial"/>
          <w:lang w:val="ru-RU"/>
        </w:rPr>
      </w:pPr>
      <w:r w:rsidRPr="00983415">
        <w:rPr>
          <w:rFonts w:cs="Arial"/>
          <w:lang w:val="ru-RU"/>
        </w:rPr>
        <w:t xml:space="preserve">На основу члана 26. Закона о јавним набавкама ( „Службени гласник РС“, бр. 124/2012, 14/15 и 68/15), члана </w:t>
      </w:r>
      <w:r w:rsidR="00AE66F6">
        <w:rPr>
          <w:rFonts w:cs="Arial"/>
          <w:lang w:val="ru-RU"/>
        </w:rPr>
        <w:t>2</w:t>
      </w:r>
      <w:r w:rsidRPr="00983415">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56E64" w14:textId="77777777" w:rsidR="00343A18" w:rsidRPr="00983415" w:rsidRDefault="00343A18" w:rsidP="002345F0">
      <w:pPr>
        <w:jc w:val="left"/>
        <w:rPr>
          <w:rFonts w:cs="Arial"/>
          <w:lang w:val="ru-RU"/>
        </w:rPr>
      </w:pPr>
    </w:p>
    <w:p w14:paraId="1F68DD67" w14:textId="77777777" w:rsidR="00343A18" w:rsidRPr="00983415" w:rsidRDefault="00343A18" w:rsidP="00343A18">
      <w:pPr>
        <w:jc w:val="center"/>
        <w:rPr>
          <w:rFonts w:cs="Arial"/>
          <w:b/>
          <w:lang w:val="sr-Cyrl-RS"/>
        </w:rPr>
      </w:pPr>
      <w:r w:rsidRPr="00983415">
        <w:rPr>
          <w:rFonts w:cs="Arial"/>
          <w:b/>
          <w:lang w:val="ru-RU"/>
        </w:rPr>
        <w:t>ИЗЈАВУ О НЕЗАВИСНОЈ ПОНУДИ</w:t>
      </w:r>
      <w:r w:rsidR="00A238EE" w:rsidRPr="00983415">
        <w:rPr>
          <w:rFonts w:cs="Arial"/>
          <w:b/>
        </w:rPr>
        <w:t xml:space="preserve"> </w:t>
      </w:r>
      <w:r w:rsidR="00A238EE" w:rsidRPr="00983415">
        <w:rPr>
          <w:rFonts w:cs="Arial"/>
          <w:b/>
          <w:lang w:val="sr-Cyrl-RS"/>
        </w:rPr>
        <w:t>ЗА ПАРТИЈУ ____</w:t>
      </w:r>
    </w:p>
    <w:p w14:paraId="1502818D" w14:textId="77777777" w:rsidR="00250DFB" w:rsidRPr="002447D1" w:rsidRDefault="00535D05" w:rsidP="002447D1">
      <w:pPr>
        <w:rPr>
          <w:rFonts w:cs="Arial"/>
          <w:lang w:val="sr-Latn-RS"/>
        </w:rPr>
      </w:pPr>
      <w:r w:rsidRPr="002447D1">
        <w:rPr>
          <w:rFonts w:cs="Arial"/>
          <w:lang w:val="ru-RU"/>
        </w:rPr>
        <w:t>и под пуном материјалном и кривичном одговорношћу потврђује да је Понуду број:________ за јавну набавку услуга</w:t>
      </w:r>
      <w:r w:rsidR="00A238EE" w:rsidRPr="002447D1">
        <w:rPr>
          <w:rFonts w:cs="Arial"/>
          <w:lang w:val="ru-RU"/>
        </w:rPr>
        <w:t xml:space="preserve"> </w:t>
      </w:r>
      <w:r w:rsidR="002447D1" w:rsidRPr="002447D1">
        <w:rPr>
          <w:rFonts w:cs="Arial"/>
          <w:b/>
          <w:lang w:val="sr-Cyrl-RS" w:eastAsia="zh-CN"/>
        </w:rPr>
        <w:t>Здравствене услуге за потребе Управе, ОИ, ЕПСС и Костолца</w:t>
      </w:r>
      <w:r w:rsidR="002447D1" w:rsidRPr="002447D1">
        <w:rPr>
          <w:rFonts w:cs="Arial"/>
          <w:bCs/>
          <w:lang w:val="sr-Cyrl-RS"/>
        </w:rPr>
        <w:t xml:space="preserve"> </w:t>
      </w:r>
      <w:r w:rsidR="002447D1" w:rsidRPr="002447D1">
        <w:rPr>
          <w:rFonts w:cs="Arial"/>
          <w:lang w:val="ru-RU" w:eastAsia="sr-Latn-CS"/>
        </w:rPr>
        <w:t>у</w:t>
      </w:r>
      <w:r w:rsidR="002447D1" w:rsidRPr="002447D1">
        <w:rPr>
          <w:rFonts w:eastAsia="TimesNewRomanPS-BoldMT" w:cs="Arial"/>
          <w:bCs/>
          <w:lang w:val="ru-RU"/>
        </w:rPr>
        <w:t xml:space="preserve">  поступку </w:t>
      </w:r>
      <w:r w:rsidR="002447D1" w:rsidRPr="002447D1">
        <w:rPr>
          <w:rFonts w:cs="Arial"/>
          <w:lang w:val="ru-RU"/>
        </w:rPr>
        <w:t xml:space="preserve"> </w:t>
      </w:r>
      <w:r w:rsidR="002447D1" w:rsidRPr="002447D1">
        <w:rPr>
          <w:rFonts w:eastAsia="TimesNewRomanPS-BoldMT" w:cs="Arial"/>
          <w:bCs/>
          <w:lang w:val="ru-RU"/>
        </w:rPr>
        <w:t>јавне набавке мале вредности</w:t>
      </w:r>
      <w:r w:rsidR="002447D1" w:rsidRPr="002447D1">
        <w:rPr>
          <w:rFonts w:cs="Arial"/>
          <w:bCs/>
        </w:rPr>
        <w:t xml:space="preserve"> ради закључења оквирног споразума са једним понуђачем на период </w:t>
      </w:r>
      <w:r w:rsidR="002447D1">
        <w:rPr>
          <w:rFonts w:cs="Arial"/>
          <w:bCs/>
          <w:lang w:val="sr-Cyrl-RS"/>
        </w:rPr>
        <w:t>од</w:t>
      </w:r>
      <w:r w:rsidR="002447D1" w:rsidRPr="002447D1">
        <w:rPr>
          <w:rFonts w:cs="Arial"/>
          <w:bCs/>
        </w:rPr>
        <w:t xml:space="preserve"> две године</w:t>
      </w:r>
      <w:r w:rsidR="002447D1" w:rsidRPr="002447D1">
        <w:rPr>
          <w:rFonts w:eastAsia="TimesNewRomanPS-BoldMT" w:cs="Arial"/>
          <w:bCs/>
          <w:lang w:val="ru-RU"/>
        </w:rPr>
        <w:t xml:space="preserve"> за</w:t>
      </w:r>
      <w:r w:rsidR="002447D1" w:rsidRPr="002447D1">
        <w:rPr>
          <w:rFonts w:eastAsia="Calibri" w:cs="Arial"/>
          <w:b/>
          <w:iCs/>
          <w:lang w:val="ru-RU"/>
        </w:rPr>
        <w:t xml:space="preserve"> </w:t>
      </w:r>
      <w:r w:rsidR="002447D1" w:rsidRPr="002447D1">
        <w:rPr>
          <w:rFonts w:eastAsia="Calibri" w:cs="Arial"/>
          <w:iCs/>
          <w:lang w:val="ru-RU"/>
        </w:rPr>
        <w:t>партију бр.</w:t>
      </w:r>
      <w:r w:rsidR="002447D1" w:rsidRPr="002447D1">
        <w:rPr>
          <w:rFonts w:eastAsia="Calibri" w:cs="Arial"/>
          <w:i/>
          <w:iCs/>
          <w:lang w:val="ru-RU"/>
        </w:rPr>
        <w:t>_____________________________________________</w:t>
      </w:r>
      <w:r w:rsidR="002447D1" w:rsidRPr="002447D1">
        <w:rPr>
          <w:rFonts w:eastAsia="Calibri" w:cs="Arial"/>
          <w:b/>
          <w:i/>
          <w:iCs/>
          <w:lang w:val="ru-RU"/>
        </w:rPr>
        <w:t xml:space="preserve">               </w:t>
      </w:r>
      <w:r w:rsidR="002447D1" w:rsidRPr="002447D1">
        <w:rPr>
          <w:rFonts w:eastAsia="Calibri" w:cs="Arial"/>
          <w:i/>
          <w:iCs/>
          <w:lang w:val="ru-RU"/>
        </w:rPr>
        <w:t>(уписати број и назив партије за коју се подноси понуда)</w:t>
      </w:r>
      <w:r w:rsidR="002447D1" w:rsidRPr="002447D1">
        <w:rPr>
          <w:rFonts w:eastAsia="Calibri" w:cs="Arial"/>
          <w:b/>
          <w:iCs/>
          <w:color w:val="FF0000"/>
          <w:lang w:val="ru-RU"/>
        </w:rPr>
        <w:t xml:space="preserve"> </w:t>
      </w:r>
      <w:r w:rsidR="002447D1" w:rsidRPr="002447D1">
        <w:rPr>
          <w:rFonts w:cs="Arial"/>
          <w:lang w:val="ru-RU" w:eastAsia="sr-Latn-CS"/>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1C30BC7E" w14:textId="77777777" w:rsidR="00343A18" w:rsidRPr="00D7409A" w:rsidRDefault="00343A18" w:rsidP="00343A18">
      <w:pPr>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983415" w14:paraId="4DED8BF8" w14:textId="77777777" w:rsidTr="00BC01DC">
        <w:trPr>
          <w:jc w:val="center"/>
        </w:trPr>
        <w:tc>
          <w:tcPr>
            <w:tcW w:w="3882" w:type="dxa"/>
          </w:tcPr>
          <w:p w14:paraId="14BBDF14" w14:textId="77777777" w:rsidR="00343A18" w:rsidRPr="00983415" w:rsidRDefault="00343A18" w:rsidP="00BC01DC">
            <w:pPr>
              <w:spacing w:before="0"/>
              <w:jc w:val="center"/>
              <w:rPr>
                <w:rFonts w:cs="Arial"/>
              </w:rPr>
            </w:pPr>
            <w:r w:rsidRPr="00983415">
              <w:rPr>
                <w:rFonts w:cs="Arial"/>
              </w:rPr>
              <w:t>Датум:</w:t>
            </w:r>
          </w:p>
        </w:tc>
        <w:tc>
          <w:tcPr>
            <w:tcW w:w="2127" w:type="dxa"/>
          </w:tcPr>
          <w:p w14:paraId="0669C9AD" w14:textId="77777777" w:rsidR="00343A18" w:rsidRPr="00983415" w:rsidRDefault="00343A18" w:rsidP="00BC01DC">
            <w:pPr>
              <w:spacing w:before="0"/>
              <w:jc w:val="center"/>
              <w:rPr>
                <w:rFonts w:cs="Arial"/>
                <w:lang w:val="ru-RU"/>
              </w:rPr>
            </w:pPr>
          </w:p>
        </w:tc>
        <w:tc>
          <w:tcPr>
            <w:tcW w:w="4022" w:type="dxa"/>
          </w:tcPr>
          <w:p w14:paraId="236AA94C" w14:textId="77777777" w:rsidR="00343A18" w:rsidRPr="00983415" w:rsidRDefault="00343A18" w:rsidP="00BC01DC">
            <w:pPr>
              <w:spacing w:before="0"/>
              <w:jc w:val="center"/>
              <w:rPr>
                <w:rFonts w:cs="Arial"/>
              </w:rPr>
            </w:pPr>
            <w:r w:rsidRPr="00983415">
              <w:rPr>
                <w:rFonts w:cs="Arial"/>
                <w:lang w:val="sr-Cyrl-CS"/>
              </w:rPr>
              <w:t>П</w:t>
            </w:r>
            <w:r w:rsidRPr="00983415">
              <w:rPr>
                <w:rFonts w:cs="Arial"/>
              </w:rPr>
              <w:t>онуђач/члан групе</w:t>
            </w:r>
          </w:p>
        </w:tc>
      </w:tr>
      <w:tr w:rsidR="00343A18" w:rsidRPr="00983415" w14:paraId="6715D0E2" w14:textId="77777777" w:rsidTr="00BC01DC">
        <w:trPr>
          <w:jc w:val="center"/>
        </w:trPr>
        <w:tc>
          <w:tcPr>
            <w:tcW w:w="3882" w:type="dxa"/>
          </w:tcPr>
          <w:p w14:paraId="2D1F8E40" w14:textId="77777777" w:rsidR="00343A18" w:rsidRPr="00983415" w:rsidRDefault="00343A18" w:rsidP="00BC01DC">
            <w:pPr>
              <w:spacing w:before="0"/>
              <w:jc w:val="center"/>
              <w:rPr>
                <w:rFonts w:cs="Arial"/>
              </w:rPr>
            </w:pPr>
          </w:p>
        </w:tc>
        <w:tc>
          <w:tcPr>
            <w:tcW w:w="2127" w:type="dxa"/>
          </w:tcPr>
          <w:p w14:paraId="2EA0E8F8" w14:textId="77777777" w:rsidR="00343A18" w:rsidRPr="00983415" w:rsidRDefault="00343A18" w:rsidP="00BC01DC">
            <w:pPr>
              <w:spacing w:before="0"/>
              <w:jc w:val="center"/>
              <w:rPr>
                <w:rFonts w:cs="Arial"/>
              </w:rPr>
            </w:pPr>
            <w:r w:rsidRPr="00983415">
              <w:rPr>
                <w:rFonts w:cs="Arial"/>
              </w:rPr>
              <w:t>М.П.</w:t>
            </w:r>
          </w:p>
        </w:tc>
        <w:tc>
          <w:tcPr>
            <w:tcW w:w="4022" w:type="dxa"/>
          </w:tcPr>
          <w:p w14:paraId="6E164304" w14:textId="77777777" w:rsidR="00343A18" w:rsidRPr="00983415" w:rsidRDefault="00343A18" w:rsidP="00BC01DC">
            <w:pPr>
              <w:spacing w:before="0"/>
              <w:jc w:val="center"/>
              <w:rPr>
                <w:rFonts w:cs="Arial"/>
                <w:lang w:val="ru-RU"/>
              </w:rPr>
            </w:pPr>
          </w:p>
        </w:tc>
      </w:tr>
      <w:tr w:rsidR="00343A18" w:rsidRPr="00983415" w14:paraId="4EF8FB9A" w14:textId="77777777" w:rsidTr="00BC01DC">
        <w:trPr>
          <w:jc w:val="center"/>
        </w:trPr>
        <w:tc>
          <w:tcPr>
            <w:tcW w:w="3882" w:type="dxa"/>
            <w:tcBorders>
              <w:bottom w:val="single" w:sz="4" w:space="0" w:color="auto"/>
            </w:tcBorders>
          </w:tcPr>
          <w:p w14:paraId="4AFB659D" w14:textId="77777777" w:rsidR="00343A18" w:rsidRPr="00983415" w:rsidRDefault="00343A18" w:rsidP="00BC01DC">
            <w:pPr>
              <w:spacing w:before="0"/>
              <w:jc w:val="center"/>
              <w:rPr>
                <w:rFonts w:cs="Arial"/>
              </w:rPr>
            </w:pPr>
          </w:p>
        </w:tc>
        <w:tc>
          <w:tcPr>
            <w:tcW w:w="2127" w:type="dxa"/>
          </w:tcPr>
          <w:p w14:paraId="29760703" w14:textId="77777777" w:rsidR="00343A18" w:rsidRPr="00983415" w:rsidRDefault="00343A18" w:rsidP="00BC01DC">
            <w:pPr>
              <w:spacing w:before="0"/>
              <w:jc w:val="center"/>
              <w:rPr>
                <w:rFonts w:cs="Arial"/>
                <w:lang w:val="ru-RU"/>
              </w:rPr>
            </w:pPr>
          </w:p>
        </w:tc>
        <w:tc>
          <w:tcPr>
            <w:tcW w:w="4022" w:type="dxa"/>
            <w:tcBorders>
              <w:bottom w:val="single" w:sz="4" w:space="0" w:color="auto"/>
            </w:tcBorders>
          </w:tcPr>
          <w:p w14:paraId="2FF7C2CD" w14:textId="77777777" w:rsidR="00343A18" w:rsidRPr="00983415" w:rsidRDefault="00343A18" w:rsidP="00BC01DC">
            <w:pPr>
              <w:spacing w:before="0"/>
              <w:jc w:val="center"/>
              <w:rPr>
                <w:rFonts w:cs="Arial"/>
                <w:lang w:val="ru-RU"/>
              </w:rPr>
            </w:pPr>
          </w:p>
        </w:tc>
      </w:tr>
      <w:tr w:rsidR="00343A18" w:rsidRPr="00983415" w14:paraId="7C42D2ED" w14:textId="77777777" w:rsidTr="00BC01DC">
        <w:trPr>
          <w:trHeight w:val="389"/>
          <w:jc w:val="center"/>
        </w:trPr>
        <w:tc>
          <w:tcPr>
            <w:tcW w:w="3882" w:type="dxa"/>
            <w:tcBorders>
              <w:top w:val="single" w:sz="4" w:space="0" w:color="auto"/>
            </w:tcBorders>
          </w:tcPr>
          <w:p w14:paraId="40D92793" w14:textId="77777777" w:rsidR="00343A18" w:rsidRPr="00983415" w:rsidRDefault="00343A18" w:rsidP="00BC01DC">
            <w:pPr>
              <w:spacing w:before="0"/>
              <w:jc w:val="center"/>
              <w:rPr>
                <w:rFonts w:cs="Arial"/>
              </w:rPr>
            </w:pPr>
          </w:p>
          <w:p w14:paraId="65D00A11" w14:textId="77777777" w:rsidR="00343A18" w:rsidRPr="00983415" w:rsidRDefault="00343A18" w:rsidP="00BC01DC">
            <w:pPr>
              <w:spacing w:before="0"/>
              <w:jc w:val="center"/>
              <w:rPr>
                <w:rFonts w:cs="Arial"/>
              </w:rPr>
            </w:pPr>
          </w:p>
        </w:tc>
        <w:tc>
          <w:tcPr>
            <w:tcW w:w="2127" w:type="dxa"/>
          </w:tcPr>
          <w:p w14:paraId="791F1BF1" w14:textId="77777777" w:rsidR="00343A18" w:rsidRPr="00983415" w:rsidRDefault="00343A18" w:rsidP="00BC01DC">
            <w:pPr>
              <w:spacing w:before="0"/>
              <w:jc w:val="center"/>
              <w:rPr>
                <w:rFonts w:cs="Arial"/>
                <w:lang w:val="ru-RU"/>
              </w:rPr>
            </w:pPr>
          </w:p>
        </w:tc>
        <w:tc>
          <w:tcPr>
            <w:tcW w:w="4022" w:type="dxa"/>
            <w:tcBorders>
              <w:top w:val="single" w:sz="4" w:space="0" w:color="auto"/>
            </w:tcBorders>
          </w:tcPr>
          <w:p w14:paraId="397FF0BA" w14:textId="77777777" w:rsidR="00343A18" w:rsidRPr="00983415" w:rsidRDefault="00343A18" w:rsidP="00BC01DC">
            <w:pPr>
              <w:spacing w:before="0"/>
              <w:jc w:val="center"/>
              <w:rPr>
                <w:rFonts w:cs="Arial"/>
                <w:lang w:val="ru-RU"/>
              </w:rPr>
            </w:pPr>
          </w:p>
        </w:tc>
      </w:tr>
    </w:tbl>
    <w:p w14:paraId="2AA2D99E" w14:textId="77777777" w:rsidR="00343A18" w:rsidRPr="00983415" w:rsidRDefault="00343A18" w:rsidP="00AC35A5">
      <w:pPr>
        <w:rPr>
          <w:rFonts w:cs="Arial"/>
          <w:b/>
          <w:lang w:val="ru-RU"/>
        </w:rPr>
      </w:pPr>
    </w:p>
    <w:p w14:paraId="44833E44" w14:textId="77777777" w:rsidR="00250DFB" w:rsidRPr="00983415" w:rsidRDefault="00343A18" w:rsidP="00250DFB">
      <w:pPr>
        <w:rPr>
          <w:rFonts w:cs="Arial"/>
          <w:i/>
        </w:rPr>
      </w:pPr>
      <w:r w:rsidRPr="00983415">
        <w:rPr>
          <w:rFonts w:cs="Arial"/>
          <w:b/>
          <w:i/>
          <w:lang w:val="ru-RU"/>
        </w:rPr>
        <w:t>Напомена:</w:t>
      </w:r>
      <w:r w:rsidR="00250DFB" w:rsidRPr="00983415">
        <w:rPr>
          <w:rFonts w:cs="Arial"/>
        </w:rPr>
        <w:t xml:space="preserve"> </w:t>
      </w:r>
      <w:r w:rsidR="00250DFB" w:rsidRPr="00983415">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9F8958F" w14:textId="77777777" w:rsidR="00250DFB" w:rsidRPr="00983415" w:rsidRDefault="00250DFB" w:rsidP="00250DFB">
      <w:pPr>
        <w:rPr>
          <w:rFonts w:cs="Arial"/>
          <w:i/>
        </w:rPr>
      </w:pPr>
      <w:r w:rsidRPr="00983415">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508E8D81" w14:textId="77777777" w:rsidR="00343A18" w:rsidRPr="00983415" w:rsidRDefault="00250DFB" w:rsidP="00250DFB">
      <w:pPr>
        <w:rPr>
          <w:rFonts w:cs="Arial"/>
          <w:i/>
        </w:rPr>
      </w:pPr>
      <w:r w:rsidRPr="00983415">
        <w:rPr>
          <w:rFonts w:cs="Arial"/>
          <w:i/>
        </w:rPr>
        <w:t>(У случају да понуду даје група понуђача образац копирати.)</w:t>
      </w:r>
    </w:p>
    <w:p w14:paraId="07D75FC3" w14:textId="77777777" w:rsidR="00343A18" w:rsidRPr="00983415" w:rsidRDefault="00343A18" w:rsidP="00343A18">
      <w:pPr>
        <w:rPr>
          <w:rFonts w:cs="Arial"/>
          <w:i/>
        </w:rPr>
      </w:pPr>
    </w:p>
    <w:p w14:paraId="6C8183C5" w14:textId="77777777" w:rsidR="00110A20" w:rsidRPr="009C200A" w:rsidRDefault="00110A20" w:rsidP="00343A18">
      <w:pPr>
        <w:rPr>
          <w:rFonts w:cs="Arial"/>
          <w:i/>
        </w:rPr>
      </w:pPr>
    </w:p>
    <w:p w14:paraId="3FA904CB" w14:textId="77777777" w:rsidR="001D78F5" w:rsidRDefault="001D78F5" w:rsidP="00343A18">
      <w:pPr>
        <w:rPr>
          <w:rFonts w:cs="Arial"/>
          <w:i/>
          <w:lang w:val="ru-RU"/>
        </w:rPr>
      </w:pPr>
    </w:p>
    <w:p w14:paraId="5229ACB2" w14:textId="77777777" w:rsidR="001D78F5" w:rsidRPr="00C437D7" w:rsidRDefault="001D78F5" w:rsidP="00343A18">
      <w:pPr>
        <w:rPr>
          <w:rFonts w:cs="Arial"/>
          <w:i/>
          <w:lang w:val="sr-Cyrl-RS"/>
        </w:rPr>
      </w:pPr>
    </w:p>
    <w:p w14:paraId="23D31769" w14:textId="77777777" w:rsidR="00493180" w:rsidRDefault="00493180" w:rsidP="00343A18">
      <w:pPr>
        <w:rPr>
          <w:rFonts w:cs="Arial"/>
          <w:i/>
          <w:lang w:val="sr-Cyrl-RS"/>
        </w:rPr>
      </w:pPr>
    </w:p>
    <w:p w14:paraId="7435DC73" w14:textId="77777777" w:rsidR="002447D1" w:rsidRDefault="002447D1" w:rsidP="00343A18">
      <w:pPr>
        <w:rPr>
          <w:rFonts w:cs="Arial"/>
          <w:i/>
          <w:lang w:val="sr-Cyrl-RS"/>
        </w:rPr>
      </w:pPr>
    </w:p>
    <w:p w14:paraId="515728A7" w14:textId="77777777" w:rsidR="00AC35A5" w:rsidRDefault="00AC35A5" w:rsidP="00343A18">
      <w:pPr>
        <w:rPr>
          <w:rFonts w:cs="Arial"/>
          <w:i/>
          <w:lang w:val="sr-Cyrl-RS"/>
        </w:rPr>
      </w:pPr>
    </w:p>
    <w:p w14:paraId="17BF78B2" w14:textId="77777777" w:rsidR="00AC35A5" w:rsidRPr="009C200A" w:rsidRDefault="00AC35A5" w:rsidP="00343A18">
      <w:pPr>
        <w:rPr>
          <w:rFonts w:cs="Arial"/>
          <w:i/>
          <w:lang w:val="sr-Cyrl-RS"/>
        </w:rPr>
      </w:pPr>
    </w:p>
    <w:p w14:paraId="2785F8F7" w14:textId="77777777" w:rsidR="00343A18" w:rsidRPr="00983415" w:rsidRDefault="00343A18" w:rsidP="00343A18">
      <w:pPr>
        <w:pStyle w:val="KDObrazac"/>
        <w:spacing w:before="0"/>
      </w:pPr>
      <w:bookmarkStart w:id="242" w:name="_Toc442559928"/>
      <w:r w:rsidRPr="00983415">
        <w:t xml:space="preserve">ОБРАЗАЦ </w:t>
      </w:r>
      <w:r w:rsidR="001D78F5">
        <w:rPr>
          <w:lang w:val="sr-Cyrl-RS"/>
        </w:rPr>
        <w:t>4</w:t>
      </w:r>
      <w:r w:rsidRPr="00983415">
        <w:t>.</w:t>
      </w:r>
      <w:bookmarkEnd w:id="242"/>
    </w:p>
    <w:p w14:paraId="59ACED53" w14:textId="77777777" w:rsidR="00343A18" w:rsidRPr="00983415" w:rsidRDefault="00343A18" w:rsidP="00343A18">
      <w:pPr>
        <w:pStyle w:val="KDParagraf"/>
        <w:spacing w:before="0"/>
        <w:rPr>
          <w:rFonts w:cs="Arial"/>
        </w:rPr>
      </w:pPr>
    </w:p>
    <w:p w14:paraId="5A1981EF" w14:textId="77777777" w:rsidR="00343A18" w:rsidRPr="00983415" w:rsidRDefault="00343A18" w:rsidP="00343A18">
      <w:pPr>
        <w:pStyle w:val="KDParagraf"/>
        <w:spacing w:before="0"/>
        <w:rPr>
          <w:rFonts w:cs="Arial"/>
        </w:rPr>
      </w:pPr>
    </w:p>
    <w:p w14:paraId="1F9AA689" w14:textId="77777777" w:rsidR="00343A18" w:rsidRPr="00983415" w:rsidRDefault="00343A18" w:rsidP="00343A18">
      <w:pPr>
        <w:pStyle w:val="KDParagraf"/>
        <w:spacing w:before="0"/>
        <w:rPr>
          <w:rFonts w:cs="Arial"/>
        </w:rPr>
      </w:pPr>
    </w:p>
    <w:p w14:paraId="0AF3A127" w14:textId="77777777" w:rsidR="00343A18" w:rsidRPr="00983415" w:rsidRDefault="00343A18" w:rsidP="00343A18">
      <w:pPr>
        <w:pStyle w:val="Title"/>
        <w:spacing w:before="0"/>
        <w:jc w:val="right"/>
        <w:rPr>
          <w:rFonts w:cs="Arial"/>
          <w:b w:val="0"/>
          <w:caps/>
          <w:sz w:val="22"/>
          <w:szCs w:val="22"/>
        </w:rPr>
      </w:pPr>
    </w:p>
    <w:p w14:paraId="3F79FE4E" w14:textId="77777777" w:rsidR="00343A18" w:rsidRPr="00983415" w:rsidRDefault="00343A18" w:rsidP="00343A18">
      <w:pPr>
        <w:rPr>
          <w:rFonts w:cs="Arial"/>
          <w:lang w:val="ru-RU"/>
        </w:rPr>
      </w:pPr>
      <w:r w:rsidRPr="00983415">
        <w:rPr>
          <w:rFonts w:cs="Arial"/>
          <w:lang w:val="ru-RU"/>
        </w:rPr>
        <w:t>На основу члана 75. став 2. Закона о јавним набавкама („Службени гласник РС“ бр.124/2012, 14/15  и 68/15)</w:t>
      </w:r>
      <w:r w:rsidRPr="00983415">
        <w:rPr>
          <w:rFonts w:cs="Arial"/>
        </w:rPr>
        <w:t xml:space="preserve"> као </w:t>
      </w:r>
      <w:r w:rsidRPr="00983415">
        <w:rPr>
          <w:rFonts w:cs="Arial"/>
          <w:lang w:val="ru-RU"/>
        </w:rPr>
        <w:t>понуђач/подизвођач дајем:</w:t>
      </w:r>
    </w:p>
    <w:p w14:paraId="461DC576" w14:textId="77777777" w:rsidR="00343A18" w:rsidRPr="00983415" w:rsidRDefault="00343A18" w:rsidP="00343A18">
      <w:pPr>
        <w:rPr>
          <w:rFonts w:cs="Arial"/>
          <w:lang w:val="ru-RU"/>
        </w:rPr>
      </w:pPr>
    </w:p>
    <w:p w14:paraId="7F2D1282" w14:textId="77777777" w:rsidR="00343A18" w:rsidRDefault="00343A18" w:rsidP="00343A18">
      <w:pPr>
        <w:rPr>
          <w:rFonts w:cs="Arial"/>
          <w:lang w:val="ru-RU"/>
        </w:rPr>
      </w:pPr>
    </w:p>
    <w:p w14:paraId="7F2C12D6" w14:textId="77777777" w:rsidR="002447D1" w:rsidRPr="002447D1" w:rsidRDefault="002447D1" w:rsidP="002447D1">
      <w:pPr>
        <w:spacing w:before="0"/>
        <w:jc w:val="center"/>
        <w:rPr>
          <w:rFonts w:cs="Arial"/>
          <w:b/>
          <w:sz w:val="24"/>
          <w:szCs w:val="24"/>
          <w:lang w:val="ru-RU" w:eastAsia="sr-Latn-CS"/>
        </w:rPr>
      </w:pPr>
      <w:bookmarkStart w:id="243" w:name="_Toc442559929"/>
      <w:r w:rsidRPr="002447D1">
        <w:rPr>
          <w:rFonts w:cs="Arial"/>
          <w:b/>
          <w:sz w:val="24"/>
          <w:szCs w:val="24"/>
          <w:lang w:val="ru-RU" w:eastAsia="sr-Latn-CS"/>
        </w:rPr>
        <w:t>И З Ј А В У</w:t>
      </w:r>
      <w:bookmarkEnd w:id="243"/>
    </w:p>
    <w:p w14:paraId="58DBA7A2" w14:textId="77777777" w:rsidR="002447D1" w:rsidRPr="00983415" w:rsidRDefault="002447D1" w:rsidP="00343A18">
      <w:pPr>
        <w:rPr>
          <w:rFonts w:cs="Arial"/>
          <w:lang w:val="ru-RU"/>
        </w:rPr>
      </w:pPr>
    </w:p>
    <w:p w14:paraId="7DBAD07C" w14:textId="77777777" w:rsidR="002447D1" w:rsidRPr="002447D1" w:rsidRDefault="002447D1" w:rsidP="002447D1">
      <w:pPr>
        <w:tabs>
          <w:tab w:val="left" w:pos="6028"/>
        </w:tabs>
        <w:autoSpaceDE w:val="0"/>
        <w:autoSpaceDN w:val="0"/>
        <w:adjustRightInd w:val="0"/>
        <w:spacing w:before="0"/>
        <w:ind w:right="128"/>
        <w:rPr>
          <w:rFonts w:eastAsia="Calibri" w:cs="Arial"/>
          <w:i/>
          <w:iCs/>
          <w:lang w:val="ru-RU"/>
        </w:rPr>
      </w:pPr>
      <w:r w:rsidRPr="002447D1">
        <w:rPr>
          <w:rFonts w:cs="Arial"/>
          <w:sz w:val="24"/>
          <w:szCs w:val="24"/>
          <w:lang w:val="ru-RU" w:eastAsia="sr-Latn-CS"/>
        </w:rPr>
        <w:t xml:space="preserve">којом изричито наводимо да смо у свом досадашњем раду и при састављању </w:t>
      </w:r>
      <w:r w:rsidRPr="002447D1">
        <w:rPr>
          <w:rFonts w:cs="Arial"/>
          <w:lang w:val="ru-RU" w:eastAsia="sr-Latn-CS"/>
        </w:rPr>
        <w:t xml:space="preserve">Понуде  број ___________ од _____________ за јавну набавку услуга бр. </w:t>
      </w:r>
      <w:r w:rsidRPr="002447D1">
        <w:rPr>
          <w:rFonts w:cs="Arial"/>
          <w:b/>
          <w:lang w:val="ru-RU" w:eastAsia="sr-Latn-CS"/>
        </w:rPr>
        <w:t>ЈНО/1000/0061/2019 (1715/2019) -</w:t>
      </w:r>
      <w:r w:rsidRPr="002447D1">
        <w:rPr>
          <w:rFonts w:cs="Arial"/>
          <w:lang w:val="ru-RU" w:eastAsia="sr-Latn-CS"/>
        </w:rPr>
        <w:t xml:space="preserve"> </w:t>
      </w:r>
      <w:r w:rsidRPr="002447D1">
        <w:rPr>
          <w:rFonts w:cs="Arial"/>
          <w:b/>
          <w:lang w:val="sr-Cyrl-RS" w:eastAsia="zh-CN"/>
        </w:rPr>
        <w:t>Здравствене услуге за потребе Управе, ОИ, ЕПСС и Костолца</w:t>
      </w:r>
      <w:r w:rsidRPr="002447D1">
        <w:rPr>
          <w:rFonts w:cs="Arial"/>
          <w:lang w:val="ru-RU" w:eastAsia="sr-Latn-CS"/>
        </w:rPr>
        <w:t xml:space="preserve"> у </w:t>
      </w:r>
      <w:r w:rsidRPr="002447D1">
        <w:rPr>
          <w:rFonts w:eastAsia="TimesNewRomanPS-BoldMT" w:cs="Arial"/>
          <w:bCs/>
          <w:lang w:val="ru-RU"/>
        </w:rPr>
        <w:t xml:space="preserve">поступку </w:t>
      </w:r>
      <w:r w:rsidRPr="002447D1">
        <w:rPr>
          <w:rFonts w:cs="Arial"/>
          <w:lang w:val="ru-RU"/>
        </w:rPr>
        <w:t xml:space="preserve"> </w:t>
      </w:r>
      <w:r w:rsidRPr="002447D1">
        <w:rPr>
          <w:rFonts w:eastAsia="TimesNewRomanPS-BoldMT" w:cs="Arial"/>
          <w:bCs/>
          <w:lang w:val="ru-RU"/>
        </w:rPr>
        <w:t>јавне набавке мале вредности</w:t>
      </w:r>
      <w:r w:rsidRPr="002447D1">
        <w:rPr>
          <w:rFonts w:eastAsia="TimesNewRomanPS-BoldMT" w:cs="Arial"/>
          <w:bCs/>
          <w:color w:val="000000"/>
        </w:rPr>
        <w:t xml:space="preserve"> ради закључења оквирног споразума са једним</w:t>
      </w:r>
      <w:r w:rsidRPr="002447D1">
        <w:rPr>
          <w:rFonts w:eastAsia="TimesNewRomanPS-BoldMT" w:cs="Arial"/>
          <w:bCs/>
          <w:color w:val="00B0F0"/>
        </w:rPr>
        <w:t xml:space="preserve"> </w:t>
      </w:r>
      <w:r w:rsidRPr="002447D1">
        <w:rPr>
          <w:rFonts w:eastAsia="TimesNewRomanPS-BoldMT" w:cs="Arial"/>
          <w:bCs/>
          <w:color w:val="000000"/>
        </w:rPr>
        <w:t>понуђачем</w:t>
      </w:r>
      <w:r w:rsidRPr="002447D1">
        <w:rPr>
          <w:rFonts w:eastAsia="TimesNewRomanPS-BoldMT" w:cs="Arial"/>
          <w:bCs/>
          <w:color w:val="00B0F0"/>
        </w:rPr>
        <w:t xml:space="preserve"> </w:t>
      </w:r>
      <w:r w:rsidRPr="002447D1">
        <w:rPr>
          <w:rFonts w:eastAsia="TimesNewRomanPS-BoldMT" w:cs="Arial"/>
          <w:bCs/>
          <w:color w:val="000000"/>
        </w:rPr>
        <w:t xml:space="preserve">на период </w:t>
      </w:r>
      <w:r w:rsidRPr="002447D1">
        <w:rPr>
          <w:rFonts w:eastAsia="TimesNewRomanPS-BoldMT" w:cs="Arial"/>
          <w:bCs/>
          <w:color w:val="000000"/>
          <w:lang w:val="sr-Cyrl-RS"/>
        </w:rPr>
        <w:t>од</w:t>
      </w:r>
      <w:r w:rsidRPr="002447D1">
        <w:rPr>
          <w:rFonts w:eastAsia="TimesNewRomanPS-BoldMT" w:cs="Arial"/>
          <w:bCs/>
          <w:color w:val="000000"/>
        </w:rPr>
        <w:t xml:space="preserve"> две</w:t>
      </w:r>
      <w:r w:rsidRPr="002447D1">
        <w:rPr>
          <w:rFonts w:eastAsia="TimesNewRomanPS-BoldMT" w:cs="Arial"/>
          <w:bCs/>
          <w:color w:val="00B0F0"/>
        </w:rPr>
        <w:t xml:space="preserve"> </w:t>
      </w:r>
      <w:r w:rsidRPr="002447D1">
        <w:rPr>
          <w:rFonts w:eastAsia="TimesNewRomanPS-BoldMT" w:cs="Arial"/>
          <w:bCs/>
          <w:color w:val="000000"/>
        </w:rPr>
        <w:t>године</w:t>
      </w:r>
      <w:r w:rsidRPr="002447D1">
        <w:rPr>
          <w:rFonts w:eastAsia="TimesNewRomanPS-BoldMT" w:cs="Arial"/>
          <w:bCs/>
          <w:lang w:val="ru-RU"/>
        </w:rPr>
        <w:t xml:space="preserve"> за </w:t>
      </w:r>
      <w:r w:rsidRPr="002447D1">
        <w:rPr>
          <w:rFonts w:eastAsia="Calibri" w:cs="Arial"/>
          <w:iCs/>
          <w:lang w:val="ru-RU"/>
        </w:rPr>
        <w:t>партију бр</w:t>
      </w:r>
      <w:r w:rsidRPr="002447D1">
        <w:rPr>
          <w:rFonts w:eastAsia="Calibri" w:cs="Arial"/>
          <w:i/>
          <w:iCs/>
          <w:lang w:val="ru-RU"/>
        </w:rPr>
        <w:t>._____________________________________________________________________</w:t>
      </w:r>
      <w:r w:rsidRPr="002447D1">
        <w:rPr>
          <w:rFonts w:eastAsia="Calibri" w:cs="Arial"/>
          <w:b/>
          <w:i/>
          <w:iCs/>
          <w:lang w:val="ru-RU"/>
        </w:rPr>
        <w:t xml:space="preserve"> </w:t>
      </w:r>
      <w:r w:rsidRPr="002447D1">
        <w:rPr>
          <w:rFonts w:eastAsia="Calibri" w:cs="Arial"/>
          <w:i/>
          <w:iCs/>
          <w:lang w:val="ru-RU"/>
        </w:rPr>
        <w:t>(уписати број и назив партије за коју се подноси понуда)</w:t>
      </w:r>
    </w:p>
    <w:p w14:paraId="02DD0EB3" w14:textId="77777777" w:rsidR="002447D1" w:rsidRPr="002447D1" w:rsidRDefault="002447D1" w:rsidP="002447D1">
      <w:pPr>
        <w:tabs>
          <w:tab w:val="left" w:pos="6028"/>
        </w:tabs>
        <w:autoSpaceDE w:val="0"/>
        <w:autoSpaceDN w:val="0"/>
        <w:adjustRightInd w:val="0"/>
        <w:spacing w:before="0"/>
        <w:ind w:right="128"/>
        <w:rPr>
          <w:rFonts w:cs="Arial"/>
          <w:lang w:val="ru-RU" w:eastAsia="sr-Latn-CS"/>
        </w:rPr>
      </w:pPr>
      <w:r w:rsidRPr="002447D1">
        <w:rPr>
          <w:rFonts w:eastAsia="Calibri" w:cs="Arial"/>
          <w:i/>
          <w:iCs/>
          <w:lang w:val="ru-RU"/>
        </w:rPr>
        <w:t xml:space="preserve"> </w:t>
      </w:r>
      <w:r w:rsidRPr="002447D1">
        <w:rPr>
          <w:rFonts w:cs="Arial"/>
          <w:lang w:val="ru-RU" w:eastAsia="sr-Latn-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589A0FF" w14:textId="77777777" w:rsidR="002447D1" w:rsidRPr="002447D1" w:rsidRDefault="002447D1" w:rsidP="002447D1">
      <w:pPr>
        <w:tabs>
          <w:tab w:val="left" w:pos="6028"/>
        </w:tabs>
        <w:autoSpaceDE w:val="0"/>
        <w:autoSpaceDN w:val="0"/>
        <w:adjustRightInd w:val="0"/>
        <w:spacing w:before="0"/>
        <w:ind w:right="128"/>
        <w:rPr>
          <w:rFonts w:eastAsia="Calibri" w:cs="Arial"/>
          <w:bCs/>
          <w:iCs/>
          <w:lang w:val="ru-RU" w:eastAsia="sr-Latn-CS"/>
        </w:rPr>
      </w:pPr>
    </w:p>
    <w:p w14:paraId="3BF24AC7" w14:textId="77777777" w:rsidR="00535D05" w:rsidRPr="00BF0040" w:rsidRDefault="00535D05" w:rsidP="00337264">
      <w:pPr>
        <w:tabs>
          <w:tab w:val="left" w:pos="6028"/>
        </w:tabs>
        <w:autoSpaceDE w:val="0"/>
        <w:autoSpaceDN w:val="0"/>
        <w:adjustRightInd w:val="0"/>
        <w:spacing w:line="276" w:lineRule="auto"/>
        <w:ind w:left="360"/>
        <w:rPr>
          <w:rFonts w:cs="Arial"/>
        </w:rPr>
      </w:pPr>
    </w:p>
    <w:p w14:paraId="592B93AD" w14:textId="77777777" w:rsidR="00343A18" w:rsidRPr="00983415" w:rsidRDefault="00343A18" w:rsidP="00343A18">
      <w:pPr>
        <w:tabs>
          <w:tab w:val="left" w:pos="6028"/>
        </w:tabs>
        <w:autoSpaceDE w:val="0"/>
        <w:autoSpaceDN w:val="0"/>
        <w:adjustRightInd w:val="0"/>
        <w:ind w:left="360"/>
        <w:rPr>
          <w:rFonts w:eastAsia="Calibri" w:cs="Arial"/>
          <w:bCs/>
          <w:iCs/>
        </w:rPr>
      </w:pPr>
    </w:p>
    <w:p w14:paraId="77CD3673" w14:textId="77777777" w:rsidR="00343A18" w:rsidRPr="00983415" w:rsidRDefault="00343A18" w:rsidP="00343A18">
      <w:pPr>
        <w:tabs>
          <w:tab w:val="left" w:pos="6028"/>
        </w:tabs>
        <w:autoSpaceDE w:val="0"/>
        <w:autoSpaceDN w:val="0"/>
        <w:adjustRightInd w:val="0"/>
        <w:ind w:left="360"/>
        <w:rPr>
          <w:rFonts w:eastAsia="Calibri" w:cs="Arial"/>
          <w:bCs/>
          <w:iCs/>
        </w:rPr>
      </w:pPr>
    </w:p>
    <w:p w14:paraId="16AEDB7B" w14:textId="77777777" w:rsidR="00343A18" w:rsidRPr="0098341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83415" w14:paraId="4B856533" w14:textId="77777777" w:rsidTr="00BC01DC">
        <w:trPr>
          <w:jc w:val="center"/>
        </w:trPr>
        <w:tc>
          <w:tcPr>
            <w:tcW w:w="3882" w:type="dxa"/>
          </w:tcPr>
          <w:p w14:paraId="4D26C158" w14:textId="77777777" w:rsidR="00343A18" w:rsidRPr="00983415" w:rsidRDefault="00343A18" w:rsidP="00BC01DC">
            <w:pPr>
              <w:spacing w:before="0"/>
              <w:jc w:val="center"/>
              <w:rPr>
                <w:rFonts w:cs="Arial"/>
              </w:rPr>
            </w:pPr>
            <w:r w:rsidRPr="00983415">
              <w:rPr>
                <w:rFonts w:cs="Arial"/>
              </w:rPr>
              <w:t>Датум:</w:t>
            </w:r>
          </w:p>
        </w:tc>
        <w:tc>
          <w:tcPr>
            <w:tcW w:w="2127" w:type="dxa"/>
          </w:tcPr>
          <w:p w14:paraId="62D427A1" w14:textId="77777777" w:rsidR="00343A18" w:rsidRPr="00983415" w:rsidRDefault="00343A18" w:rsidP="00BC01DC">
            <w:pPr>
              <w:spacing w:before="0"/>
              <w:jc w:val="center"/>
              <w:rPr>
                <w:rFonts w:cs="Arial"/>
                <w:lang w:val="ru-RU"/>
              </w:rPr>
            </w:pPr>
          </w:p>
        </w:tc>
        <w:tc>
          <w:tcPr>
            <w:tcW w:w="4022" w:type="dxa"/>
          </w:tcPr>
          <w:p w14:paraId="00014374" w14:textId="77777777" w:rsidR="00343A18" w:rsidRPr="00983415" w:rsidRDefault="00343A18" w:rsidP="007E7BB8">
            <w:pPr>
              <w:spacing w:before="0"/>
              <w:jc w:val="center"/>
              <w:rPr>
                <w:rFonts w:cs="Arial"/>
                <w:lang w:val="sr-Cyrl-CS"/>
              </w:rPr>
            </w:pPr>
            <w:r w:rsidRPr="00983415">
              <w:rPr>
                <w:rFonts w:cs="Arial"/>
                <w:lang w:val="sr-Cyrl-CS"/>
              </w:rPr>
              <w:t>П</w:t>
            </w:r>
            <w:r w:rsidRPr="00983415">
              <w:rPr>
                <w:rFonts w:cs="Arial"/>
              </w:rPr>
              <w:t>онуђач</w:t>
            </w:r>
            <w:r w:rsidRPr="00983415">
              <w:rPr>
                <w:rFonts w:cs="Arial"/>
                <w:lang w:val="sr-Cyrl-CS"/>
              </w:rPr>
              <w:t>/члан групе</w:t>
            </w:r>
          </w:p>
        </w:tc>
      </w:tr>
      <w:tr w:rsidR="00343A18" w:rsidRPr="00983415" w14:paraId="4A64C9EF" w14:textId="77777777" w:rsidTr="00BC01DC">
        <w:trPr>
          <w:jc w:val="center"/>
        </w:trPr>
        <w:tc>
          <w:tcPr>
            <w:tcW w:w="3882" w:type="dxa"/>
          </w:tcPr>
          <w:p w14:paraId="578827E0" w14:textId="77777777" w:rsidR="00343A18" w:rsidRPr="00983415" w:rsidRDefault="00343A18" w:rsidP="00BC01DC">
            <w:pPr>
              <w:spacing w:before="0"/>
              <w:jc w:val="center"/>
              <w:rPr>
                <w:rFonts w:cs="Arial"/>
              </w:rPr>
            </w:pPr>
          </w:p>
        </w:tc>
        <w:tc>
          <w:tcPr>
            <w:tcW w:w="2127" w:type="dxa"/>
          </w:tcPr>
          <w:p w14:paraId="1D6E959E" w14:textId="77777777" w:rsidR="00343A18" w:rsidRPr="00983415" w:rsidRDefault="00343A18" w:rsidP="00BC01DC">
            <w:pPr>
              <w:spacing w:before="0"/>
              <w:jc w:val="center"/>
              <w:rPr>
                <w:rFonts w:cs="Arial"/>
              </w:rPr>
            </w:pPr>
            <w:r w:rsidRPr="00983415">
              <w:rPr>
                <w:rFonts w:cs="Arial"/>
              </w:rPr>
              <w:t>М.П.</w:t>
            </w:r>
          </w:p>
        </w:tc>
        <w:tc>
          <w:tcPr>
            <w:tcW w:w="4022" w:type="dxa"/>
          </w:tcPr>
          <w:p w14:paraId="366E8EB0" w14:textId="77777777" w:rsidR="00343A18" w:rsidRPr="00983415" w:rsidRDefault="00343A18" w:rsidP="00BC01DC">
            <w:pPr>
              <w:spacing w:before="0"/>
              <w:jc w:val="center"/>
              <w:rPr>
                <w:rFonts w:cs="Arial"/>
                <w:lang w:val="ru-RU"/>
              </w:rPr>
            </w:pPr>
          </w:p>
        </w:tc>
      </w:tr>
      <w:tr w:rsidR="00343A18" w:rsidRPr="00983415" w14:paraId="6B996287" w14:textId="77777777" w:rsidTr="00BC01DC">
        <w:trPr>
          <w:jc w:val="center"/>
        </w:trPr>
        <w:tc>
          <w:tcPr>
            <w:tcW w:w="3882" w:type="dxa"/>
            <w:tcBorders>
              <w:bottom w:val="single" w:sz="4" w:space="0" w:color="auto"/>
            </w:tcBorders>
          </w:tcPr>
          <w:p w14:paraId="17A3A10E" w14:textId="77777777" w:rsidR="00343A18" w:rsidRPr="00983415" w:rsidRDefault="00343A18" w:rsidP="00BC01DC">
            <w:pPr>
              <w:spacing w:before="0"/>
              <w:jc w:val="center"/>
              <w:rPr>
                <w:rFonts w:cs="Arial"/>
              </w:rPr>
            </w:pPr>
          </w:p>
        </w:tc>
        <w:tc>
          <w:tcPr>
            <w:tcW w:w="2127" w:type="dxa"/>
          </w:tcPr>
          <w:p w14:paraId="7B6657A5" w14:textId="77777777" w:rsidR="00343A18" w:rsidRPr="00983415" w:rsidRDefault="00343A18" w:rsidP="00BC01DC">
            <w:pPr>
              <w:spacing w:before="0"/>
              <w:jc w:val="center"/>
              <w:rPr>
                <w:rFonts w:cs="Arial"/>
                <w:lang w:val="ru-RU"/>
              </w:rPr>
            </w:pPr>
          </w:p>
        </w:tc>
        <w:tc>
          <w:tcPr>
            <w:tcW w:w="4022" w:type="dxa"/>
            <w:tcBorders>
              <w:bottom w:val="single" w:sz="4" w:space="0" w:color="auto"/>
            </w:tcBorders>
          </w:tcPr>
          <w:p w14:paraId="203D52AC" w14:textId="77777777" w:rsidR="00343A18" w:rsidRPr="00983415" w:rsidRDefault="00343A18" w:rsidP="00BC01DC">
            <w:pPr>
              <w:spacing w:before="0"/>
              <w:jc w:val="center"/>
              <w:rPr>
                <w:rFonts w:cs="Arial"/>
                <w:lang w:val="ru-RU"/>
              </w:rPr>
            </w:pPr>
          </w:p>
        </w:tc>
      </w:tr>
      <w:tr w:rsidR="00343A18" w:rsidRPr="00983415" w14:paraId="07363406" w14:textId="77777777" w:rsidTr="00BC01DC">
        <w:trPr>
          <w:trHeight w:val="389"/>
          <w:jc w:val="center"/>
        </w:trPr>
        <w:tc>
          <w:tcPr>
            <w:tcW w:w="3882" w:type="dxa"/>
            <w:tcBorders>
              <w:top w:val="single" w:sz="4" w:space="0" w:color="auto"/>
            </w:tcBorders>
          </w:tcPr>
          <w:p w14:paraId="7665D145" w14:textId="77777777" w:rsidR="00343A18" w:rsidRPr="00983415" w:rsidRDefault="00343A18" w:rsidP="00BC01DC">
            <w:pPr>
              <w:spacing w:before="0"/>
              <w:jc w:val="center"/>
              <w:rPr>
                <w:rFonts w:cs="Arial"/>
              </w:rPr>
            </w:pPr>
          </w:p>
          <w:p w14:paraId="3B1A4A90" w14:textId="77777777" w:rsidR="00343A18" w:rsidRPr="00983415" w:rsidRDefault="00343A18" w:rsidP="00BC01DC">
            <w:pPr>
              <w:spacing w:before="0"/>
              <w:jc w:val="center"/>
              <w:rPr>
                <w:rFonts w:cs="Arial"/>
              </w:rPr>
            </w:pPr>
          </w:p>
        </w:tc>
        <w:tc>
          <w:tcPr>
            <w:tcW w:w="2127" w:type="dxa"/>
          </w:tcPr>
          <w:p w14:paraId="7AAB51F2" w14:textId="77777777" w:rsidR="00343A18" w:rsidRPr="00983415" w:rsidRDefault="00343A18" w:rsidP="00BC01DC">
            <w:pPr>
              <w:spacing w:before="0"/>
              <w:jc w:val="center"/>
              <w:rPr>
                <w:rFonts w:cs="Arial"/>
                <w:lang w:val="ru-RU"/>
              </w:rPr>
            </w:pPr>
          </w:p>
        </w:tc>
        <w:tc>
          <w:tcPr>
            <w:tcW w:w="4022" w:type="dxa"/>
            <w:tcBorders>
              <w:top w:val="single" w:sz="4" w:space="0" w:color="auto"/>
            </w:tcBorders>
          </w:tcPr>
          <w:p w14:paraId="1973B6BD" w14:textId="77777777" w:rsidR="00343A18" w:rsidRPr="00983415" w:rsidRDefault="00343A18" w:rsidP="00BC01DC">
            <w:pPr>
              <w:spacing w:before="0"/>
              <w:jc w:val="center"/>
              <w:rPr>
                <w:rFonts w:cs="Arial"/>
                <w:lang w:val="ru-RU"/>
              </w:rPr>
            </w:pPr>
          </w:p>
        </w:tc>
      </w:tr>
    </w:tbl>
    <w:p w14:paraId="457688F8" w14:textId="77777777" w:rsidR="00343A18" w:rsidRPr="00983415" w:rsidRDefault="00343A18" w:rsidP="00343A18">
      <w:pPr>
        <w:rPr>
          <w:rFonts w:cs="Arial"/>
          <w:i/>
          <w:lang w:val="sr-Cyrl-CS"/>
        </w:rPr>
      </w:pPr>
      <w:r w:rsidRPr="00983415">
        <w:rPr>
          <w:rFonts w:cs="Arial"/>
          <w:b/>
          <w:i/>
        </w:rPr>
        <w:t>Напомена:</w:t>
      </w:r>
      <w:r w:rsidRPr="00983415">
        <w:rPr>
          <w:rFonts w:cs="Arial"/>
          <w:i/>
        </w:rPr>
        <w:t xml:space="preserve"> Уколико </w:t>
      </w:r>
      <w:r w:rsidRPr="00983415">
        <w:rPr>
          <w:rFonts w:cs="Arial"/>
          <w:i/>
          <w:lang w:val="sr-Cyrl-CS"/>
        </w:rPr>
        <w:t xml:space="preserve">заједничку </w:t>
      </w:r>
      <w:r w:rsidRPr="00983415">
        <w:rPr>
          <w:rFonts w:cs="Arial"/>
          <w:i/>
        </w:rPr>
        <w:t xml:space="preserve">понуду подноси група понуђача Изјава </w:t>
      </w:r>
      <w:r w:rsidRPr="00983415">
        <w:rPr>
          <w:rFonts w:cs="Arial"/>
          <w:i/>
          <w:lang w:val="sr-Cyrl-CS"/>
        </w:rPr>
        <w:t xml:space="preserve">се доставља за сваког члана групе понуђача. Изјава </w:t>
      </w:r>
      <w:r w:rsidRPr="00983415">
        <w:rPr>
          <w:rFonts w:cs="Arial"/>
          <w:i/>
        </w:rPr>
        <w:t>мора бити попуњена, потписана од стране овлашћеног лица</w:t>
      </w:r>
      <w:r w:rsidRPr="00983415">
        <w:rPr>
          <w:rFonts w:cs="Arial"/>
          <w:i/>
          <w:lang w:val="sr-Cyrl-CS"/>
        </w:rPr>
        <w:t xml:space="preserve"> за заступање</w:t>
      </w:r>
      <w:r w:rsidRPr="00983415">
        <w:rPr>
          <w:rFonts w:cs="Arial"/>
          <w:i/>
        </w:rPr>
        <w:t xml:space="preserve"> понуђача из групе понуђача и оверена печатом. </w:t>
      </w:r>
    </w:p>
    <w:p w14:paraId="6F71742C" w14:textId="77777777" w:rsidR="00343A18" w:rsidRPr="00983415" w:rsidRDefault="00343A18" w:rsidP="00343A18">
      <w:pPr>
        <w:rPr>
          <w:rFonts w:cs="Arial"/>
          <w:i/>
        </w:rPr>
      </w:pPr>
      <w:r w:rsidRPr="00983415">
        <w:rPr>
          <w:rFonts w:eastAsia="Calibri" w:cs="Arial"/>
          <w:i/>
        </w:rPr>
        <w:t xml:space="preserve">У случају да понуђач подноси понуду са подизвођачем, Изјава </w:t>
      </w:r>
      <w:r w:rsidRPr="00983415">
        <w:rPr>
          <w:rFonts w:eastAsia="Calibri" w:cs="Arial"/>
          <w:i/>
          <w:lang w:val="sr-Cyrl-CS"/>
        </w:rPr>
        <w:t xml:space="preserve">се доставља за понуђача и сваког подизвођача. Изјава </w:t>
      </w:r>
      <w:r w:rsidRPr="00983415">
        <w:rPr>
          <w:rFonts w:eastAsia="Calibri" w:cs="Arial"/>
          <w:i/>
        </w:rPr>
        <w:t xml:space="preserve">мора бити </w:t>
      </w:r>
      <w:r w:rsidRPr="00983415">
        <w:rPr>
          <w:rFonts w:eastAsia="Calibri" w:cs="Arial"/>
          <w:i/>
          <w:lang w:val="sr-Cyrl-CS"/>
        </w:rPr>
        <w:t>попуњена,</w:t>
      </w:r>
      <w:r w:rsidRPr="00983415">
        <w:rPr>
          <w:rFonts w:eastAsia="Calibri" w:cs="Arial"/>
          <w:i/>
        </w:rPr>
        <w:t xml:space="preserve"> потписана</w:t>
      </w:r>
      <w:r w:rsidRPr="00983415">
        <w:rPr>
          <w:rFonts w:eastAsia="Calibri" w:cs="Arial"/>
          <w:i/>
          <w:lang w:val="sr-Cyrl-CS"/>
        </w:rPr>
        <w:t xml:space="preserve"> и оверена</w:t>
      </w:r>
      <w:r w:rsidRPr="00983415">
        <w:rPr>
          <w:rFonts w:eastAsia="Calibri" w:cs="Arial"/>
          <w:i/>
        </w:rPr>
        <w:t xml:space="preserve"> од стране овлашћеног лица за заступање </w:t>
      </w:r>
      <w:r w:rsidRPr="00983415">
        <w:rPr>
          <w:rFonts w:eastAsia="Calibri" w:cs="Arial"/>
          <w:i/>
          <w:lang w:val="sr-Cyrl-CS"/>
        </w:rPr>
        <w:t>понуђача/подизво</w:t>
      </w:r>
      <w:r w:rsidRPr="00983415">
        <w:rPr>
          <w:rFonts w:eastAsia="Calibri" w:cs="Arial"/>
          <w:i/>
        </w:rPr>
        <w:t>ђача</w:t>
      </w:r>
      <w:r w:rsidRPr="00983415">
        <w:rPr>
          <w:rFonts w:eastAsia="Calibri" w:cs="Arial"/>
          <w:i/>
          <w:lang w:val="sr-Cyrl-CS"/>
        </w:rPr>
        <w:t xml:space="preserve"> и оверена печатом.</w:t>
      </w:r>
    </w:p>
    <w:p w14:paraId="6E82B345" w14:textId="77777777" w:rsidR="00343A18" w:rsidRPr="00983415" w:rsidRDefault="00343A18" w:rsidP="00343A18">
      <w:pPr>
        <w:rPr>
          <w:rFonts w:cs="Arial"/>
          <w:lang w:val="sr-Cyrl-CS"/>
        </w:rPr>
      </w:pPr>
      <w:r w:rsidRPr="00983415">
        <w:rPr>
          <w:rFonts w:cs="Arial"/>
          <w:i/>
        </w:rPr>
        <w:t>Приликом подношења понуде овај образац копирати у потребном броју примерака.</w:t>
      </w:r>
    </w:p>
    <w:p w14:paraId="27243E80" w14:textId="77777777" w:rsidR="00343A18" w:rsidRPr="00983415" w:rsidRDefault="00343A18" w:rsidP="00781B02">
      <w:pPr>
        <w:rPr>
          <w:rFonts w:cs="Arial"/>
        </w:rPr>
      </w:pPr>
    </w:p>
    <w:p w14:paraId="347E85A6" w14:textId="77777777" w:rsidR="000F683D" w:rsidRPr="00983415" w:rsidRDefault="000F683D" w:rsidP="00781B02">
      <w:pPr>
        <w:rPr>
          <w:rFonts w:cs="Arial"/>
        </w:rPr>
      </w:pPr>
    </w:p>
    <w:p w14:paraId="74DA0047" w14:textId="77777777" w:rsidR="0042687E" w:rsidRDefault="0042687E" w:rsidP="00781B02">
      <w:pPr>
        <w:rPr>
          <w:rFonts w:cs="Arial"/>
        </w:rPr>
      </w:pPr>
    </w:p>
    <w:p w14:paraId="6A498EDD" w14:textId="77777777" w:rsidR="0036566C" w:rsidRDefault="0036566C" w:rsidP="00781B02">
      <w:pPr>
        <w:rPr>
          <w:rFonts w:cs="Arial"/>
        </w:rPr>
      </w:pPr>
    </w:p>
    <w:p w14:paraId="22FAA3DB" w14:textId="77777777" w:rsidR="0036566C" w:rsidRDefault="0036566C" w:rsidP="00781B02">
      <w:pPr>
        <w:rPr>
          <w:rFonts w:cs="Arial"/>
        </w:rPr>
      </w:pPr>
    </w:p>
    <w:p w14:paraId="046CCDCC" w14:textId="77777777" w:rsidR="0036566C" w:rsidRPr="00983415" w:rsidRDefault="0036566C" w:rsidP="00781B02">
      <w:pPr>
        <w:rPr>
          <w:rFonts w:cs="Arial"/>
        </w:rPr>
      </w:pPr>
    </w:p>
    <w:p w14:paraId="5D1FB84A" w14:textId="77777777" w:rsidR="000F683D" w:rsidRDefault="000F683D" w:rsidP="00781B02">
      <w:pPr>
        <w:rPr>
          <w:rFonts w:cs="Arial"/>
        </w:rPr>
      </w:pPr>
    </w:p>
    <w:p w14:paraId="24EDDD08" w14:textId="77777777" w:rsidR="0036566C" w:rsidRPr="0036566C" w:rsidRDefault="0036566C" w:rsidP="0036566C">
      <w:pPr>
        <w:spacing w:before="0"/>
        <w:jc w:val="right"/>
        <w:outlineLvl w:val="1"/>
        <w:rPr>
          <w:rFonts w:cs="Arial"/>
          <w:b/>
        </w:rPr>
      </w:pPr>
      <w:r w:rsidRPr="0036566C">
        <w:rPr>
          <w:rFonts w:cs="Arial"/>
          <w:b/>
        </w:rPr>
        <w:t>ОБРАЗАЦ</w:t>
      </w:r>
      <w:r w:rsidRPr="0036566C">
        <w:rPr>
          <w:rFonts w:cs="Arial"/>
          <w:b/>
          <w:lang w:val="sr-Cyrl-RS"/>
        </w:rPr>
        <w:t xml:space="preserve"> 5</w:t>
      </w:r>
      <w:r w:rsidRPr="0036566C">
        <w:rPr>
          <w:rFonts w:cs="Arial"/>
          <w:b/>
        </w:rPr>
        <w:t>.</w:t>
      </w:r>
    </w:p>
    <w:p w14:paraId="54452FD5" w14:textId="77777777" w:rsidR="0036566C" w:rsidRPr="0036566C" w:rsidRDefault="0036566C" w:rsidP="0036566C">
      <w:pPr>
        <w:spacing w:before="0"/>
        <w:rPr>
          <w:rFonts w:cs="Arial"/>
        </w:rPr>
      </w:pPr>
    </w:p>
    <w:p w14:paraId="7D48D37E" w14:textId="77777777" w:rsidR="0036566C" w:rsidRPr="0036566C" w:rsidRDefault="0036566C" w:rsidP="0036566C">
      <w:pPr>
        <w:spacing w:before="0"/>
        <w:jc w:val="center"/>
        <w:rPr>
          <w:rFonts w:cs="Arial"/>
          <w:b/>
        </w:rPr>
      </w:pPr>
    </w:p>
    <w:p w14:paraId="6DE69629" w14:textId="77777777" w:rsidR="0036566C" w:rsidRPr="0036566C" w:rsidRDefault="0036566C" w:rsidP="0036566C">
      <w:pPr>
        <w:spacing w:before="0"/>
        <w:jc w:val="center"/>
        <w:rPr>
          <w:rFonts w:cs="Arial"/>
          <w:b/>
        </w:rPr>
      </w:pPr>
      <w:r w:rsidRPr="0036566C">
        <w:rPr>
          <w:rFonts w:cs="Arial"/>
          <w:b/>
        </w:rPr>
        <w:t>ОБРАЗАЦ ТРОШКОВА ПРИПРЕМЕ ПОНУДЕ</w:t>
      </w:r>
    </w:p>
    <w:p w14:paraId="421B99CE" w14:textId="77777777" w:rsidR="0036566C" w:rsidRPr="0036566C" w:rsidRDefault="0036566C" w:rsidP="0036566C">
      <w:pPr>
        <w:spacing w:before="0"/>
        <w:jc w:val="center"/>
        <w:rPr>
          <w:rFonts w:cs="Arial"/>
          <w:lang w:val="sr-Cyrl-RS"/>
        </w:rPr>
      </w:pPr>
      <w:r w:rsidRPr="0036566C">
        <w:rPr>
          <w:rFonts w:cs="Arial"/>
          <w:bCs/>
          <w:lang w:val="sr-Cyrl-CS" w:eastAsia="ar-SA"/>
        </w:rPr>
        <w:t xml:space="preserve">за јавну набавку услуга: </w:t>
      </w:r>
      <w:r w:rsidRPr="007C3721">
        <w:rPr>
          <w:rFonts w:cs="Arial"/>
          <w:b/>
          <w:lang w:val="sr-Cyrl-RS" w:eastAsia="zh-CN"/>
        </w:rPr>
        <w:t>Здравствене услуге за потребе Управе, ОИ, ЕПСС и Костолца</w:t>
      </w:r>
      <w:r w:rsidRPr="00983415">
        <w:rPr>
          <w:rFonts w:eastAsia="TimesNewRomanPS-BoldMT" w:cs="Arial"/>
          <w:bCs/>
          <w:color w:val="000000"/>
        </w:rPr>
        <w:t xml:space="preserve"> </w:t>
      </w:r>
      <w:r w:rsidRPr="0036566C">
        <w:rPr>
          <w:rFonts w:cs="Arial"/>
        </w:rPr>
        <w:t xml:space="preserve">бр. </w:t>
      </w:r>
      <w:r w:rsidRPr="009831F2">
        <w:rPr>
          <w:rFonts w:eastAsia="TimesNewRomanPS-BoldMT" w:cs="Arial"/>
          <w:bCs/>
          <w:color w:val="000000"/>
          <w:lang w:val="ru-RU"/>
        </w:rPr>
        <w:t>ЈНО</w:t>
      </w:r>
      <w:r w:rsidRPr="009831F2">
        <w:rPr>
          <w:rFonts w:eastAsia="TimesNewRomanPS-BoldMT" w:cs="Arial"/>
          <w:bCs/>
          <w:color w:val="000000"/>
        </w:rPr>
        <w:t>/</w:t>
      </w:r>
      <w:r w:rsidRPr="009831F2">
        <w:rPr>
          <w:rFonts w:eastAsia="TimesNewRomanPS-BoldMT" w:cs="Arial"/>
          <w:bCs/>
          <w:color w:val="000000"/>
          <w:lang w:val="sr-Cyrl-RS"/>
        </w:rPr>
        <w:t>10</w:t>
      </w:r>
      <w:r w:rsidRPr="009831F2">
        <w:rPr>
          <w:rFonts w:eastAsia="TimesNewRomanPS-BoldMT" w:cs="Arial"/>
          <w:bCs/>
          <w:color w:val="000000"/>
        </w:rPr>
        <w:t>00/0</w:t>
      </w:r>
      <w:r w:rsidRPr="009831F2">
        <w:rPr>
          <w:rFonts w:eastAsia="TimesNewRomanPS-BoldMT" w:cs="Arial"/>
          <w:bCs/>
          <w:color w:val="000000"/>
          <w:lang w:val="sr-Cyrl-RS"/>
        </w:rPr>
        <w:t>061</w:t>
      </w:r>
      <w:r w:rsidRPr="009831F2">
        <w:rPr>
          <w:rFonts w:eastAsia="TimesNewRomanPS-BoldMT" w:cs="Arial"/>
          <w:bCs/>
          <w:color w:val="000000"/>
        </w:rPr>
        <w:t>/2019 (</w:t>
      </w:r>
      <w:r w:rsidRPr="009831F2">
        <w:rPr>
          <w:rFonts w:eastAsia="TimesNewRomanPS-BoldMT" w:cs="Arial"/>
          <w:bCs/>
          <w:color w:val="000000"/>
          <w:lang w:val="sr-Cyrl-RS"/>
        </w:rPr>
        <w:t>1715</w:t>
      </w:r>
      <w:r w:rsidRPr="009831F2">
        <w:rPr>
          <w:rFonts w:eastAsia="TimesNewRomanPS-BoldMT" w:cs="Arial"/>
          <w:bCs/>
          <w:color w:val="000000"/>
        </w:rPr>
        <w:t>/2019)</w:t>
      </w:r>
    </w:p>
    <w:p w14:paraId="37E857DE" w14:textId="77777777" w:rsidR="0036566C" w:rsidRPr="0036566C" w:rsidRDefault="0036566C" w:rsidP="0036566C">
      <w:pPr>
        <w:spacing w:before="0"/>
        <w:jc w:val="center"/>
        <w:rPr>
          <w:rFonts w:cs="Arial"/>
        </w:rPr>
      </w:pPr>
    </w:p>
    <w:p w14:paraId="677FA5EE" w14:textId="77777777" w:rsidR="0036566C" w:rsidRPr="0036566C" w:rsidRDefault="0036566C" w:rsidP="0036566C">
      <w:pPr>
        <w:spacing w:before="0"/>
        <w:jc w:val="center"/>
        <w:rPr>
          <w:rFonts w:cs="Arial"/>
          <w:lang w:val="sr-Cyrl-RS"/>
        </w:rPr>
      </w:pPr>
      <w:r w:rsidRPr="0036566C">
        <w:rPr>
          <w:rFonts w:cs="Arial"/>
          <w:b/>
          <w:lang w:val="sr-Cyrl-RS"/>
        </w:rPr>
        <w:t>за партију/е</w:t>
      </w:r>
      <w:r w:rsidRPr="0036566C">
        <w:rPr>
          <w:rFonts w:cs="Arial"/>
          <w:lang w:val="sr-Cyrl-RS"/>
        </w:rPr>
        <w:t xml:space="preserve"> ______</w:t>
      </w:r>
    </w:p>
    <w:p w14:paraId="270D83D7" w14:textId="77777777" w:rsidR="0036566C" w:rsidRPr="0036566C" w:rsidRDefault="0036566C" w:rsidP="0036566C">
      <w:pPr>
        <w:spacing w:before="0"/>
        <w:jc w:val="center"/>
        <w:rPr>
          <w:rFonts w:cs="Arial"/>
          <w:lang w:val="sr-Cyrl-RS"/>
        </w:rPr>
      </w:pPr>
    </w:p>
    <w:p w14:paraId="4C87838E" w14:textId="77777777" w:rsidR="0036566C" w:rsidRPr="0036566C" w:rsidRDefault="0036566C" w:rsidP="0036566C">
      <w:pPr>
        <w:tabs>
          <w:tab w:val="left" w:pos="0"/>
        </w:tabs>
        <w:spacing w:before="0"/>
        <w:rPr>
          <w:rFonts w:cs="Arial"/>
          <w:lang w:val="ru-RU"/>
        </w:rPr>
      </w:pPr>
      <w:r w:rsidRPr="0036566C">
        <w:rPr>
          <w:rFonts w:cs="Arial"/>
          <w:lang w:val="ru-RU"/>
        </w:rPr>
        <w:t xml:space="preserve">На основу члана 88. став 1. Закона („Службени гласник РС“, бр.124/2012, 14/2015 и 68/2015),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05CEBE20" w14:textId="77777777" w:rsidR="0036566C" w:rsidRPr="0036566C" w:rsidRDefault="0036566C" w:rsidP="0036566C">
      <w:pPr>
        <w:tabs>
          <w:tab w:val="left" w:pos="0"/>
        </w:tabs>
        <w:spacing w:before="0"/>
        <w:rPr>
          <w:rFonts w:cs="Arial"/>
          <w:lang w:val="ru-RU"/>
        </w:rPr>
      </w:pPr>
    </w:p>
    <w:p w14:paraId="67607570" w14:textId="77777777" w:rsidR="0036566C" w:rsidRPr="0036566C" w:rsidRDefault="0036566C" w:rsidP="0036566C">
      <w:pPr>
        <w:tabs>
          <w:tab w:val="left" w:pos="0"/>
        </w:tabs>
        <w:spacing w:before="0"/>
        <w:rPr>
          <w:rFonts w:cs="Arial"/>
          <w:lang w:val="ru-RU"/>
        </w:rPr>
      </w:pPr>
    </w:p>
    <w:p w14:paraId="7A864325" w14:textId="77777777" w:rsidR="0036566C" w:rsidRPr="0036566C" w:rsidRDefault="0036566C" w:rsidP="0036566C">
      <w:pPr>
        <w:tabs>
          <w:tab w:val="left" w:pos="0"/>
        </w:tabs>
        <w:spacing w:before="0"/>
        <w:jc w:val="center"/>
        <w:rPr>
          <w:rFonts w:cs="Arial"/>
          <w:lang w:val="ru-RU"/>
        </w:rPr>
      </w:pPr>
      <w:r w:rsidRPr="0036566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7"/>
        <w:gridCol w:w="4333"/>
      </w:tblGrid>
      <w:tr w:rsidR="0036566C" w:rsidRPr="0036566C" w14:paraId="69A5A6C7" w14:textId="77777777" w:rsidTr="00FC5E46">
        <w:trPr>
          <w:trHeight w:val="190"/>
          <w:tblCellSpacing w:w="20" w:type="dxa"/>
        </w:trPr>
        <w:tc>
          <w:tcPr>
            <w:tcW w:w="2743" w:type="pct"/>
            <w:shd w:val="clear" w:color="auto" w:fill="auto"/>
            <w:vAlign w:val="center"/>
          </w:tcPr>
          <w:p w14:paraId="0BCACD25" w14:textId="77777777" w:rsidR="0036566C" w:rsidRPr="0036566C" w:rsidRDefault="0036566C" w:rsidP="0036566C">
            <w:pPr>
              <w:spacing w:before="0"/>
              <w:jc w:val="center"/>
              <w:rPr>
                <w:rFonts w:cs="Arial"/>
                <w:color w:val="00B0F0"/>
              </w:rPr>
            </w:pPr>
            <w:r w:rsidRPr="0036566C">
              <w:rPr>
                <w:rFonts w:cs="Arial"/>
              </w:rPr>
              <w:t>трошкови прибављања средстава обезбеђења за озбиљност понуде</w:t>
            </w:r>
          </w:p>
        </w:tc>
        <w:tc>
          <w:tcPr>
            <w:tcW w:w="2195" w:type="pct"/>
            <w:shd w:val="clear" w:color="auto" w:fill="auto"/>
          </w:tcPr>
          <w:p w14:paraId="7E2CAABA" w14:textId="77777777" w:rsidR="0036566C" w:rsidRPr="0036566C" w:rsidRDefault="0036566C" w:rsidP="0036566C">
            <w:pPr>
              <w:spacing w:before="0"/>
              <w:rPr>
                <w:rFonts w:cs="Arial"/>
              </w:rPr>
            </w:pPr>
          </w:p>
          <w:p w14:paraId="129E9ACF" w14:textId="77777777" w:rsidR="0036566C" w:rsidRPr="0036566C" w:rsidRDefault="0036566C" w:rsidP="0036566C">
            <w:pPr>
              <w:spacing w:before="0"/>
              <w:rPr>
                <w:rFonts w:cs="Arial"/>
              </w:rPr>
            </w:pPr>
            <w:r w:rsidRPr="0036566C">
              <w:rPr>
                <w:rFonts w:cs="Arial"/>
              </w:rPr>
              <w:t xml:space="preserve">__________ динара </w:t>
            </w:r>
          </w:p>
        </w:tc>
      </w:tr>
      <w:tr w:rsidR="0036566C" w:rsidRPr="0036566C" w14:paraId="13B481C0" w14:textId="77777777" w:rsidTr="00FC5E46">
        <w:trPr>
          <w:trHeight w:val="190"/>
          <w:tblCellSpacing w:w="20" w:type="dxa"/>
        </w:trPr>
        <w:tc>
          <w:tcPr>
            <w:tcW w:w="2743" w:type="pct"/>
            <w:shd w:val="clear" w:color="auto" w:fill="auto"/>
            <w:vAlign w:val="center"/>
          </w:tcPr>
          <w:p w14:paraId="12FC073F" w14:textId="77777777" w:rsidR="0036566C" w:rsidRPr="0036566C" w:rsidRDefault="0036566C" w:rsidP="0036566C">
            <w:pPr>
              <w:spacing w:before="0"/>
              <w:jc w:val="center"/>
              <w:rPr>
                <w:rFonts w:cs="Arial"/>
              </w:rPr>
            </w:pPr>
            <w:r w:rsidRPr="0036566C">
              <w:rPr>
                <w:rFonts w:cs="Arial"/>
              </w:rPr>
              <w:t>Укупни трошкови без ПДВ</w:t>
            </w:r>
          </w:p>
        </w:tc>
        <w:tc>
          <w:tcPr>
            <w:tcW w:w="2195" w:type="pct"/>
            <w:shd w:val="clear" w:color="auto" w:fill="auto"/>
          </w:tcPr>
          <w:p w14:paraId="69AEC564" w14:textId="77777777" w:rsidR="0036566C" w:rsidRPr="0036566C" w:rsidRDefault="0036566C" w:rsidP="0036566C">
            <w:pPr>
              <w:spacing w:before="0"/>
              <w:rPr>
                <w:rFonts w:cs="Arial"/>
              </w:rPr>
            </w:pPr>
          </w:p>
          <w:p w14:paraId="70D76E6F" w14:textId="77777777" w:rsidR="0036566C" w:rsidRPr="0036566C" w:rsidRDefault="0036566C" w:rsidP="0036566C">
            <w:pPr>
              <w:spacing w:before="0"/>
              <w:rPr>
                <w:rFonts w:cs="Arial"/>
              </w:rPr>
            </w:pPr>
            <w:r w:rsidRPr="0036566C">
              <w:rPr>
                <w:rFonts w:cs="Arial"/>
              </w:rPr>
              <w:t>__________ динара</w:t>
            </w:r>
          </w:p>
        </w:tc>
      </w:tr>
      <w:tr w:rsidR="0036566C" w:rsidRPr="0036566C" w14:paraId="00CFB5F2" w14:textId="77777777" w:rsidTr="00FC5E46">
        <w:trPr>
          <w:trHeight w:val="190"/>
          <w:tblCellSpacing w:w="20" w:type="dxa"/>
        </w:trPr>
        <w:tc>
          <w:tcPr>
            <w:tcW w:w="2743" w:type="pct"/>
            <w:shd w:val="clear" w:color="auto" w:fill="auto"/>
            <w:vAlign w:val="center"/>
          </w:tcPr>
          <w:p w14:paraId="0EE26C1C" w14:textId="77777777" w:rsidR="0036566C" w:rsidRPr="0036566C" w:rsidRDefault="0036566C" w:rsidP="0036566C">
            <w:pPr>
              <w:autoSpaceDE w:val="0"/>
              <w:autoSpaceDN w:val="0"/>
              <w:adjustRightInd w:val="0"/>
              <w:spacing w:before="0"/>
              <w:jc w:val="center"/>
              <w:rPr>
                <w:rFonts w:cs="Arial"/>
              </w:rPr>
            </w:pPr>
            <w:r w:rsidRPr="0036566C">
              <w:rPr>
                <w:rFonts w:cs="Arial"/>
              </w:rPr>
              <w:t>ПДВ</w:t>
            </w:r>
          </w:p>
        </w:tc>
        <w:tc>
          <w:tcPr>
            <w:tcW w:w="2195" w:type="pct"/>
            <w:shd w:val="clear" w:color="auto" w:fill="auto"/>
          </w:tcPr>
          <w:p w14:paraId="1F5A1AFB" w14:textId="77777777" w:rsidR="0036566C" w:rsidRPr="0036566C" w:rsidRDefault="0036566C" w:rsidP="0036566C">
            <w:pPr>
              <w:spacing w:before="0"/>
              <w:rPr>
                <w:rFonts w:cs="Arial"/>
              </w:rPr>
            </w:pPr>
          </w:p>
          <w:p w14:paraId="5EC9DA7C" w14:textId="77777777" w:rsidR="0036566C" w:rsidRPr="0036566C" w:rsidRDefault="0036566C" w:rsidP="0036566C">
            <w:pPr>
              <w:spacing w:before="0"/>
              <w:rPr>
                <w:rFonts w:cs="Arial"/>
              </w:rPr>
            </w:pPr>
            <w:r w:rsidRPr="0036566C">
              <w:rPr>
                <w:rFonts w:cs="Arial"/>
              </w:rPr>
              <w:t>__________ динара</w:t>
            </w:r>
          </w:p>
        </w:tc>
      </w:tr>
      <w:tr w:rsidR="0036566C" w:rsidRPr="0036566C" w14:paraId="71B62FEC" w14:textId="77777777" w:rsidTr="00FC5E46">
        <w:trPr>
          <w:trHeight w:val="190"/>
          <w:tblCellSpacing w:w="20" w:type="dxa"/>
        </w:trPr>
        <w:tc>
          <w:tcPr>
            <w:tcW w:w="2743" w:type="pct"/>
            <w:shd w:val="clear" w:color="auto" w:fill="auto"/>
          </w:tcPr>
          <w:p w14:paraId="3B83B1CC" w14:textId="77777777" w:rsidR="0036566C" w:rsidRPr="0036566C" w:rsidRDefault="0036566C" w:rsidP="0036566C">
            <w:pPr>
              <w:spacing w:before="0"/>
              <w:jc w:val="center"/>
              <w:rPr>
                <w:rFonts w:cs="Arial"/>
              </w:rPr>
            </w:pPr>
            <w:r w:rsidRPr="0036566C">
              <w:rPr>
                <w:rFonts w:cs="Arial"/>
              </w:rPr>
              <w:t>Укупни  трошкови са ПДВ</w:t>
            </w:r>
          </w:p>
        </w:tc>
        <w:tc>
          <w:tcPr>
            <w:tcW w:w="2195" w:type="pct"/>
            <w:shd w:val="clear" w:color="auto" w:fill="auto"/>
          </w:tcPr>
          <w:p w14:paraId="4648B162" w14:textId="77777777" w:rsidR="0036566C" w:rsidRPr="0036566C" w:rsidRDefault="0036566C" w:rsidP="0036566C">
            <w:pPr>
              <w:spacing w:before="0"/>
              <w:rPr>
                <w:rFonts w:cs="Arial"/>
              </w:rPr>
            </w:pPr>
          </w:p>
          <w:p w14:paraId="6DC9CC79" w14:textId="77777777" w:rsidR="0036566C" w:rsidRPr="0036566C" w:rsidRDefault="0036566C" w:rsidP="0036566C">
            <w:pPr>
              <w:spacing w:before="0"/>
              <w:rPr>
                <w:rFonts w:cs="Arial"/>
              </w:rPr>
            </w:pPr>
            <w:r w:rsidRPr="0036566C">
              <w:rPr>
                <w:rFonts w:cs="Arial"/>
              </w:rPr>
              <w:t>__________ динара</w:t>
            </w:r>
          </w:p>
        </w:tc>
      </w:tr>
    </w:tbl>
    <w:p w14:paraId="75595536" w14:textId="77777777" w:rsidR="0036566C" w:rsidRPr="0036566C" w:rsidRDefault="0036566C" w:rsidP="0036566C">
      <w:pPr>
        <w:tabs>
          <w:tab w:val="left" w:pos="0"/>
        </w:tabs>
        <w:spacing w:before="0"/>
        <w:rPr>
          <w:rFonts w:cs="Arial"/>
          <w:lang w:val="ru-RU"/>
        </w:rPr>
      </w:pPr>
    </w:p>
    <w:p w14:paraId="7F26E8C8" w14:textId="77777777" w:rsidR="0036566C" w:rsidRPr="0036566C" w:rsidRDefault="0036566C" w:rsidP="0036566C">
      <w:pPr>
        <w:tabs>
          <w:tab w:val="left" w:pos="0"/>
        </w:tabs>
        <w:spacing w:before="0"/>
        <w:rPr>
          <w:rFonts w:cs="Arial"/>
          <w:lang w:val="ru-RU"/>
        </w:rPr>
      </w:pPr>
      <w:r w:rsidRPr="0036566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BD3DB7" w14:textId="77777777" w:rsidR="0036566C" w:rsidRPr="0036566C" w:rsidRDefault="0036566C" w:rsidP="0036566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36566C" w:rsidRPr="0036566C" w14:paraId="2857CC7A" w14:textId="77777777" w:rsidTr="00FC5E46">
        <w:trPr>
          <w:jc w:val="center"/>
        </w:trPr>
        <w:tc>
          <w:tcPr>
            <w:tcW w:w="3882" w:type="dxa"/>
          </w:tcPr>
          <w:p w14:paraId="00F54F1B" w14:textId="77777777" w:rsidR="0036566C" w:rsidRPr="0036566C" w:rsidRDefault="0036566C" w:rsidP="0036566C">
            <w:pPr>
              <w:spacing w:before="0"/>
              <w:jc w:val="center"/>
              <w:rPr>
                <w:rFonts w:cs="Arial"/>
              </w:rPr>
            </w:pPr>
            <w:r w:rsidRPr="0036566C">
              <w:rPr>
                <w:rFonts w:cs="Arial"/>
              </w:rPr>
              <w:t>Датум:</w:t>
            </w:r>
          </w:p>
        </w:tc>
        <w:tc>
          <w:tcPr>
            <w:tcW w:w="2127" w:type="dxa"/>
          </w:tcPr>
          <w:p w14:paraId="5DE86612" w14:textId="77777777" w:rsidR="0036566C" w:rsidRPr="0036566C" w:rsidRDefault="0036566C" w:rsidP="0036566C">
            <w:pPr>
              <w:spacing w:before="0"/>
              <w:jc w:val="center"/>
              <w:rPr>
                <w:rFonts w:cs="Arial"/>
                <w:lang w:val="ru-RU"/>
              </w:rPr>
            </w:pPr>
          </w:p>
        </w:tc>
        <w:tc>
          <w:tcPr>
            <w:tcW w:w="4022" w:type="dxa"/>
          </w:tcPr>
          <w:p w14:paraId="37A0A146" w14:textId="77777777" w:rsidR="0036566C" w:rsidRPr="0036566C" w:rsidRDefault="0036566C" w:rsidP="0036566C">
            <w:pPr>
              <w:spacing w:before="0"/>
              <w:jc w:val="center"/>
              <w:rPr>
                <w:rFonts w:cs="Arial"/>
                <w:lang w:val="sr-Cyrl-CS"/>
              </w:rPr>
            </w:pPr>
            <w:r w:rsidRPr="0036566C">
              <w:rPr>
                <w:rFonts w:cs="Arial"/>
                <w:lang w:val="sr-Cyrl-CS"/>
              </w:rPr>
              <w:t>П</w:t>
            </w:r>
            <w:r w:rsidRPr="0036566C">
              <w:rPr>
                <w:rFonts w:cs="Arial"/>
              </w:rPr>
              <w:t>онуђач</w:t>
            </w:r>
          </w:p>
        </w:tc>
      </w:tr>
      <w:tr w:rsidR="0036566C" w:rsidRPr="0036566C" w14:paraId="5838DFA7" w14:textId="77777777" w:rsidTr="00FC5E46">
        <w:trPr>
          <w:jc w:val="center"/>
        </w:trPr>
        <w:tc>
          <w:tcPr>
            <w:tcW w:w="3882" w:type="dxa"/>
          </w:tcPr>
          <w:p w14:paraId="4B4C3A30" w14:textId="77777777" w:rsidR="0036566C" w:rsidRPr="0036566C" w:rsidRDefault="0036566C" w:rsidP="0036566C">
            <w:pPr>
              <w:spacing w:before="0"/>
              <w:jc w:val="center"/>
              <w:rPr>
                <w:rFonts w:cs="Arial"/>
              </w:rPr>
            </w:pPr>
          </w:p>
        </w:tc>
        <w:tc>
          <w:tcPr>
            <w:tcW w:w="2127" w:type="dxa"/>
          </w:tcPr>
          <w:p w14:paraId="4661236C" w14:textId="77777777" w:rsidR="0036566C" w:rsidRPr="0036566C" w:rsidRDefault="0036566C" w:rsidP="0036566C">
            <w:pPr>
              <w:spacing w:before="0"/>
              <w:jc w:val="center"/>
              <w:rPr>
                <w:rFonts w:cs="Arial"/>
              </w:rPr>
            </w:pPr>
            <w:r w:rsidRPr="0036566C">
              <w:rPr>
                <w:rFonts w:cs="Arial"/>
              </w:rPr>
              <w:t>М.П.</w:t>
            </w:r>
          </w:p>
        </w:tc>
        <w:tc>
          <w:tcPr>
            <w:tcW w:w="4022" w:type="dxa"/>
          </w:tcPr>
          <w:p w14:paraId="1798B3DD" w14:textId="77777777" w:rsidR="0036566C" w:rsidRPr="0036566C" w:rsidRDefault="0036566C" w:rsidP="0036566C">
            <w:pPr>
              <w:spacing w:before="0"/>
              <w:jc w:val="center"/>
              <w:rPr>
                <w:rFonts w:cs="Arial"/>
                <w:lang w:val="ru-RU"/>
              </w:rPr>
            </w:pPr>
          </w:p>
        </w:tc>
      </w:tr>
      <w:tr w:rsidR="0036566C" w:rsidRPr="0036566C" w14:paraId="29A120D9" w14:textId="77777777" w:rsidTr="00FC5E46">
        <w:trPr>
          <w:jc w:val="center"/>
        </w:trPr>
        <w:tc>
          <w:tcPr>
            <w:tcW w:w="3882" w:type="dxa"/>
            <w:tcBorders>
              <w:bottom w:val="single" w:sz="4" w:space="0" w:color="auto"/>
            </w:tcBorders>
          </w:tcPr>
          <w:p w14:paraId="18E8F69E" w14:textId="77777777" w:rsidR="0036566C" w:rsidRPr="0036566C" w:rsidRDefault="0036566C" w:rsidP="0036566C">
            <w:pPr>
              <w:spacing w:before="0"/>
              <w:jc w:val="center"/>
              <w:rPr>
                <w:rFonts w:cs="Arial"/>
              </w:rPr>
            </w:pPr>
          </w:p>
        </w:tc>
        <w:tc>
          <w:tcPr>
            <w:tcW w:w="2127" w:type="dxa"/>
          </w:tcPr>
          <w:p w14:paraId="3C49C2EC" w14:textId="77777777" w:rsidR="0036566C" w:rsidRPr="0036566C" w:rsidRDefault="0036566C" w:rsidP="0036566C">
            <w:pPr>
              <w:spacing w:before="0"/>
              <w:jc w:val="center"/>
              <w:rPr>
                <w:rFonts w:cs="Arial"/>
                <w:lang w:val="ru-RU"/>
              </w:rPr>
            </w:pPr>
          </w:p>
        </w:tc>
        <w:tc>
          <w:tcPr>
            <w:tcW w:w="4022" w:type="dxa"/>
            <w:tcBorders>
              <w:bottom w:val="single" w:sz="4" w:space="0" w:color="auto"/>
            </w:tcBorders>
          </w:tcPr>
          <w:p w14:paraId="74C7A20F" w14:textId="77777777" w:rsidR="0036566C" w:rsidRPr="0036566C" w:rsidRDefault="0036566C" w:rsidP="0036566C">
            <w:pPr>
              <w:spacing w:before="0"/>
              <w:jc w:val="center"/>
              <w:rPr>
                <w:rFonts w:cs="Arial"/>
                <w:lang w:val="ru-RU"/>
              </w:rPr>
            </w:pPr>
          </w:p>
        </w:tc>
      </w:tr>
      <w:tr w:rsidR="0036566C" w:rsidRPr="0036566C" w14:paraId="1E2984AB" w14:textId="77777777" w:rsidTr="00FC5E46">
        <w:trPr>
          <w:trHeight w:val="389"/>
          <w:jc w:val="center"/>
        </w:trPr>
        <w:tc>
          <w:tcPr>
            <w:tcW w:w="3882" w:type="dxa"/>
            <w:tcBorders>
              <w:top w:val="single" w:sz="4" w:space="0" w:color="auto"/>
            </w:tcBorders>
          </w:tcPr>
          <w:p w14:paraId="2575E100" w14:textId="77777777" w:rsidR="0036566C" w:rsidRPr="0036566C" w:rsidRDefault="0036566C" w:rsidP="0036566C">
            <w:pPr>
              <w:spacing w:before="0"/>
              <w:jc w:val="center"/>
              <w:rPr>
                <w:rFonts w:cs="Arial"/>
              </w:rPr>
            </w:pPr>
          </w:p>
        </w:tc>
        <w:tc>
          <w:tcPr>
            <w:tcW w:w="2127" w:type="dxa"/>
          </w:tcPr>
          <w:p w14:paraId="3645915F" w14:textId="77777777" w:rsidR="0036566C" w:rsidRPr="0036566C" w:rsidRDefault="0036566C" w:rsidP="0036566C">
            <w:pPr>
              <w:spacing w:before="0"/>
              <w:jc w:val="center"/>
              <w:rPr>
                <w:rFonts w:cs="Arial"/>
                <w:lang w:val="ru-RU"/>
              </w:rPr>
            </w:pPr>
          </w:p>
        </w:tc>
        <w:tc>
          <w:tcPr>
            <w:tcW w:w="4022" w:type="dxa"/>
            <w:tcBorders>
              <w:top w:val="single" w:sz="4" w:space="0" w:color="auto"/>
            </w:tcBorders>
          </w:tcPr>
          <w:p w14:paraId="25E6B138" w14:textId="77777777" w:rsidR="0036566C" w:rsidRPr="0036566C" w:rsidRDefault="0036566C" w:rsidP="0036566C">
            <w:pPr>
              <w:spacing w:before="0"/>
              <w:jc w:val="center"/>
              <w:rPr>
                <w:rFonts w:cs="Arial"/>
                <w:lang w:val="ru-RU"/>
              </w:rPr>
            </w:pPr>
          </w:p>
        </w:tc>
      </w:tr>
    </w:tbl>
    <w:p w14:paraId="39D34700" w14:textId="77777777" w:rsidR="0036566C" w:rsidRPr="0036566C" w:rsidRDefault="0036566C" w:rsidP="0036566C">
      <w:pPr>
        <w:tabs>
          <w:tab w:val="left" w:pos="0"/>
        </w:tabs>
        <w:spacing w:before="0"/>
        <w:rPr>
          <w:rFonts w:cs="Arial"/>
          <w:b/>
          <w:i/>
          <w:lang w:val="ru-RU"/>
        </w:rPr>
      </w:pPr>
      <w:r w:rsidRPr="0036566C">
        <w:rPr>
          <w:rFonts w:cs="Arial"/>
          <w:b/>
          <w:i/>
          <w:lang w:val="ru-RU"/>
        </w:rPr>
        <w:t>Напомена:</w:t>
      </w:r>
    </w:p>
    <w:p w14:paraId="79578B49" w14:textId="77777777" w:rsidR="0036566C" w:rsidRPr="0036566C" w:rsidRDefault="0036566C" w:rsidP="0036566C">
      <w:pPr>
        <w:spacing w:before="0"/>
        <w:rPr>
          <w:rFonts w:cs="Arial"/>
          <w:i/>
          <w:lang w:val="ru-RU"/>
        </w:rPr>
      </w:pPr>
      <w:r w:rsidRPr="0036566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E8769E1" w14:textId="77777777" w:rsidR="0036566C" w:rsidRPr="0036566C" w:rsidRDefault="0036566C" w:rsidP="0036566C">
      <w:pPr>
        <w:tabs>
          <w:tab w:val="left" w:pos="0"/>
        </w:tabs>
        <w:spacing w:before="0"/>
        <w:rPr>
          <w:rFonts w:cs="Arial"/>
          <w:i/>
          <w:lang w:val="ru-RU"/>
        </w:rPr>
      </w:pPr>
      <w:r w:rsidRPr="0036566C">
        <w:rPr>
          <w:rFonts w:cs="Arial"/>
          <w:i/>
        </w:rPr>
        <w:t>-</w:t>
      </w:r>
      <w:r w:rsidRPr="0036566C">
        <w:rPr>
          <w:rFonts w:cs="Arial"/>
          <w:i/>
          <w:lang w:val="sr-Latn-CS"/>
        </w:rPr>
        <w:t>остале трошкове припреме и подношења понуде</w:t>
      </w:r>
      <w:r w:rsidRPr="0036566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BF5A80B" w14:textId="77777777" w:rsidR="0036566C" w:rsidRPr="0036566C" w:rsidRDefault="0036566C" w:rsidP="0036566C">
      <w:pPr>
        <w:spacing w:before="0"/>
        <w:rPr>
          <w:rFonts w:cs="Arial"/>
          <w:i/>
          <w:lang w:val="ru-RU"/>
        </w:rPr>
      </w:pPr>
      <w:r w:rsidRPr="0036566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A3C7687" w14:textId="77777777" w:rsidR="0036566C" w:rsidRPr="0036566C" w:rsidRDefault="0036566C" w:rsidP="0036566C">
      <w:pPr>
        <w:tabs>
          <w:tab w:val="left" w:pos="1134"/>
        </w:tabs>
        <w:spacing w:before="0"/>
        <w:rPr>
          <w:rFonts w:eastAsia="TimesNewRomanPS-BoldMT" w:cs="Arial"/>
          <w:i/>
          <w:lang w:val="ru-RU"/>
        </w:rPr>
      </w:pPr>
      <w:r w:rsidRPr="0036566C">
        <w:rPr>
          <w:rFonts w:eastAsia="TimesNewRomanPS-BoldMT" w:cs="Arial"/>
          <w:i/>
          <w:lang w:val="ru-RU"/>
        </w:rPr>
        <w:t xml:space="preserve">-Уколико </w:t>
      </w:r>
      <w:r w:rsidRPr="0036566C">
        <w:rPr>
          <w:rFonts w:eastAsia="TimesNewRomanPS-BoldMT" w:cs="Arial"/>
          <w:i/>
          <w:lang w:val="sr-Cyrl-CS"/>
        </w:rPr>
        <w:t>група понуђача подноси заједничку понуду овај образац потписује и оверава Носилац посла</w:t>
      </w:r>
      <w:r w:rsidRPr="0036566C">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C9BEC4A" w14:textId="77777777" w:rsidR="0036566C" w:rsidRPr="0036566C" w:rsidRDefault="0036566C" w:rsidP="0036566C">
      <w:pPr>
        <w:tabs>
          <w:tab w:val="left" w:pos="1134"/>
        </w:tabs>
        <w:spacing w:before="0"/>
        <w:rPr>
          <w:rFonts w:eastAsia="TimesNewRomanPS-BoldMT" w:cs="Arial"/>
          <w:i/>
          <w:lang w:val="ru-RU"/>
        </w:rPr>
      </w:pPr>
    </w:p>
    <w:p w14:paraId="44C4A527" w14:textId="77777777" w:rsidR="0036566C" w:rsidRPr="0036566C" w:rsidRDefault="0036566C" w:rsidP="0036566C">
      <w:pPr>
        <w:tabs>
          <w:tab w:val="left" w:pos="1134"/>
        </w:tabs>
        <w:spacing w:before="0"/>
        <w:rPr>
          <w:rFonts w:eastAsia="TimesNewRomanPS-BoldMT" w:cs="Arial"/>
          <w:lang w:val="ru-RU"/>
        </w:rPr>
      </w:pPr>
    </w:p>
    <w:p w14:paraId="4700B3F1" w14:textId="77777777" w:rsidR="0036566C" w:rsidRPr="0036566C" w:rsidRDefault="0036566C" w:rsidP="0036566C">
      <w:pPr>
        <w:tabs>
          <w:tab w:val="left" w:pos="1134"/>
        </w:tabs>
        <w:spacing w:before="0"/>
        <w:rPr>
          <w:rFonts w:eastAsia="TimesNewRomanPS-BoldMT" w:cs="Arial"/>
          <w:lang w:val="ru-RU"/>
        </w:rPr>
      </w:pPr>
    </w:p>
    <w:p w14:paraId="0103F82D" w14:textId="77777777" w:rsidR="0036566C" w:rsidRPr="0036566C" w:rsidRDefault="0036566C" w:rsidP="0036566C">
      <w:pPr>
        <w:tabs>
          <w:tab w:val="left" w:pos="1134"/>
        </w:tabs>
        <w:spacing w:before="0"/>
        <w:rPr>
          <w:rFonts w:eastAsia="TimesNewRomanPS-BoldMT" w:cs="Arial"/>
          <w:lang w:val="ru-RU"/>
        </w:rPr>
      </w:pPr>
    </w:p>
    <w:p w14:paraId="10547EBD" w14:textId="77777777" w:rsidR="0036566C" w:rsidRPr="0036566C" w:rsidRDefault="0036566C" w:rsidP="0036566C">
      <w:pPr>
        <w:spacing w:before="0"/>
        <w:jc w:val="right"/>
        <w:outlineLvl w:val="1"/>
        <w:rPr>
          <w:rFonts w:cs="Arial"/>
          <w:b/>
        </w:rPr>
      </w:pPr>
      <w:r w:rsidRPr="0036566C">
        <w:rPr>
          <w:rFonts w:cs="Arial"/>
          <w:b/>
        </w:rPr>
        <w:lastRenderedPageBreak/>
        <w:t>ОБРАЗАЦ</w:t>
      </w:r>
      <w:r w:rsidRPr="0036566C">
        <w:rPr>
          <w:rFonts w:cs="Arial"/>
          <w:b/>
          <w:lang w:val="sr-Cyrl-RS"/>
        </w:rPr>
        <w:t xml:space="preserve"> 6</w:t>
      </w:r>
      <w:r w:rsidRPr="0036566C">
        <w:rPr>
          <w:rFonts w:cs="Arial"/>
          <w:b/>
        </w:rPr>
        <w:t>.</w:t>
      </w:r>
    </w:p>
    <w:p w14:paraId="148EC878" w14:textId="77777777" w:rsidR="0036566C" w:rsidRPr="0036566C" w:rsidRDefault="0036566C" w:rsidP="0036566C">
      <w:pPr>
        <w:jc w:val="center"/>
        <w:rPr>
          <w:b/>
        </w:rPr>
      </w:pPr>
      <w:r w:rsidRPr="0036566C">
        <w:rPr>
          <w:b/>
        </w:rPr>
        <w:t>СПИСАК</w:t>
      </w:r>
      <w:r w:rsidRPr="0036566C">
        <w:rPr>
          <w:b/>
          <w:lang w:val="sr-Cyrl-RS"/>
        </w:rPr>
        <w:t xml:space="preserve"> ИЗВРШЕНИХ УСЛУГА </w:t>
      </w:r>
      <w:r w:rsidRPr="0036566C">
        <w:rPr>
          <w:b/>
        </w:rPr>
        <w:t>– СТРУЧНЕ РЕФЕРЕНЦЕ</w:t>
      </w:r>
    </w:p>
    <w:p w14:paraId="44AD5E3A" w14:textId="77777777" w:rsidR="0036566C" w:rsidRPr="0036566C" w:rsidRDefault="0036566C" w:rsidP="0036566C"/>
    <w:tbl>
      <w:tblPr>
        <w:tblW w:w="553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5"/>
        <w:gridCol w:w="1560"/>
        <w:gridCol w:w="1375"/>
        <w:gridCol w:w="284"/>
        <w:gridCol w:w="2198"/>
        <w:gridCol w:w="31"/>
        <w:gridCol w:w="1378"/>
        <w:gridCol w:w="1540"/>
        <w:gridCol w:w="1614"/>
      </w:tblGrid>
      <w:tr w:rsidR="0036566C" w:rsidRPr="0036566C" w14:paraId="358B63E9" w14:textId="77777777" w:rsidTr="00FC5E46">
        <w:trPr>
          <w:trHeight w:val="1235"/>
        </w:trPr>
        <w:tc>
          <w:tcPr>
            <w:tcW w:w="327" w:type="pct"/>
            <w:shd w:val="clear" w:color="auto" w:fill="F2F2F2" w:themeFill="background1" w:themeFillShade="F2"/>
            <w:vAlign w:val="center"/>
          </w:tcPr>
          <w:p w14:paraId="4A04A2DC" w14:textId="77777777" w:rsidR="0036566C" w:rsidRPr="0036566C" w:rsidRDefault="0036566C" w:rsidP="0036566C">
            <w:pPr>
              <w:rPr>
                <w:rFonts w:eastAsia="Calibri"/>
                <w:lang w:val="sr-Cyrl-RS"/>
              </w:rPr>
            </w:pPr>
            <w:r w:rsidRPr="0036566C">
              <w:rPr>
                <w:rFonts w:eastAsia="Calibri"/>
                <w:lang w:val="sr-Cyrl-RS"/>
              </w:rPr>
              <w:t>Ред.</w:t>
            </w:r>
          </w:p>
          <w:p w14:paraId="2EE8B487" w14:textId="77777777" w:rsidR="0036566C" w:rsidRPr="0036566C" w:rsidRDefault="0036566C" w:rsidP="0036566C">
            <w:pPr>
              <w:rPr>
                <w:rFonts w:eastAsia="Calibri"/>
                <w:lang w:val="sr-Cyrl-RS"/>
              </w:rPr>
            </w:pPr>
            <w:r w:rsidRPr="0036566C">
              <w:rPr>
                <w:rFonts w:eastAsia="Calibri"/>
                <w:lang w:val="sr-Cyrl-RS"/>
              </w:rPr>
              <w:t>бр.</w:t>
            </w:r>
          </w:p>
        </w:tc>
        <w:tc>
          <w:tcPr>
            <w:tcW w:w="819" w:type="pct"/>
            <w:gridSpan w:val="2"/>
            <w:shd w:val="clear" w:color="auto" w:fill="F2F2F2" w:themeFill="background1" w:themeFillShade="F2"/>
            <w:vAlign w:val="center"/>
          </w:tcPr>
          <w:p w14:paraId="30627A62" w14:textId="77777777" w:rsidR="0036566C" w:rsidRPr="0036566C" w:rsidRDefault="0036566C" w:rsidP="0036566C">
            <w:pPr>
              <w:rPr>
                <w:rFonts w:eastAsia="Calibri"/>
                <w:lang w:val="sr-Cyrl-RS"/>
              </w:rPr>
            </w:pPr>
            <w:r w:rsidRPr="0036566C">
              <w:rPr>
                <w:rFonts w:eastAsia="Calibri"/>
                <w:lang w:val="sr-Cyrl-RS"/>
              </w:rPr>
              <w:t>Наручилац</w:t>
            </w:r>
          </w:p>
        </w:tc>
        <w:tc>
          <w:tcPr>
            <w:tcW w:w="655" w:type="pct"/>
            <w:shd w:val="clear" w:color="auto" w:fill="F2F2F2" w:themeFill="background1" w:themeFillShade="F2"/>
            <w:vAlign w:val="center"/>
          </w:tcPr>
          <w:p w14:paraId="4CFDC530" w14:textId="77777777" w:rsidR="0036566C" w:rsidRPr="0036566C" w:rsidRDefault="0036566C" w:rsidP="0036566C">
            <w:pPr>
              <w:rPr>
                <w:rFonts w:eastAsia="Calibri"/>
              </w:rPr>
            </w:pPr>
            <w:r w:rsidRPr="0036566C">
              <w:rPr>
                <w:rFonts w:eastAsia="Calibri"/>
                <w:lang w:val="ru-RU"/>
              </w:rPr>
              <w:t>Лице за контакт</w:t>
            </w:r>
            <w:r w:rsidRPr="0036566C">
              <w:rPr>
                <w:rFonts w:eastAsia="Calibri"/>
              </w:rPr>
              <w:t xml:space="preserve"> и број телефона</w:t>
            </w:r>
          </w:p>
        </w:tc>
        <w:tc>
          <w:tcPr>
            <w:tcW w:w="1185" w:type="pct"/>
            <w:gridSpan w:val="2"/>
            <w:shd w:val="clear" w:color="auto" w:fill="F2F2F2" w:themeFill="background1" w:themeFillShade="F2"/>
            <w:vAlign w:val="center"/>
          </w:tcPr>
          <w:p w14:paraId="3E829622" w14:textId="77777777" w:rsidR="0036566C" w:rsidRPr="0036566C" w:rsidRDefault="0036566C" w:rsidP="0036566C">
            <w:pPr>
              <w:rPr>
                <w:rFonts w:eastAsia="Calibri"/>
                <w:lang w:val="sr-Cyrl-RS"/>
              </w:rPr>
            </w:pPr>
            <w:r w:rsidRPr="0036566C">
              <w:rPr>
                <w:rFonts w:eastAsia="Calibri"/>
                <w:lang w:val="sr-Cyrl-RS"/>
              </w:rPr>
              <w:t>Опис услуга</w:t>
            </w:r>
          </w:p>
        </w:tc>
        <w:tc>
          <w:tcPr>
            <w:tcW w:w="687" w:type="pct"/>
            <w:gridSpan w:val="2"/>
            <w:shd w:val="clear" w:color="auto" w:fill="F2F2F2" w:themeFill="background1" w:themeFillShade="F2"/>
            <w:vAlign w:val="center"/>
          </w:tcPr>
          <w:p w14:paraId="32C66C12" w14:textId="77777777" w:rsidR="0036566C" w:rsidRPr="0036566C" w:rsidRDefault="0036566C" w:rsidP="0036566C">
            <w:pPr>
              <w:rPr>
                <w:rFonts w:eastAsia="Calibri"/>
              </w:rPr>
            </w:pPr>
            <w:r w:rsidRPr="0036566C">
              <w:rPr>
                <w:rFonts w:eastAsia="Calibri"/>
              </w:rPr>
              <w:t>Број и датум закључења уговора</w:t>
            </w:r>
          </w:p>
        </w:tc>
        <w:tc>
          <w:tcPr>
            <w:tcW w:w="731" w:type="pct"/>
            <w:shd w:val="clear" w:color="auto" w:fill="F2F2F2" w:themeFill="background1" w:themeFillShade="F2"/>
            <w:vAlign w:val="center"/>
          </w:tcPr>
          <w:p w14:paraId="012CC097" w14:textId="77777777" w:rsidR="0036566C" w:rsidRPr="0036566C" w:rsidRDefault="0036566C" w:rsidP="0036566C">
            <w:pPr>
              <w:rPr>
                <w:rFonts w:eastAsia="Calibri"/>
              </w:rPr>
            </w:pPr>
            <w:r w:rsidRPr="0036566C">
              <w:rPr>
                <w:rFonts w:eastAsia="Calibri"/>
                <w:lang w:val="sr-Cyrl-CS"/>
              </w:rPr>
              <w:t xml:space="preserve">Датум </w:t>
            </w:r>
            <w:r w:rsidRPr="0036566C">
              <w:rPr>
                <w:rFonts w:eastAsia="Calibri"/>
              </w:rPr>
              <w:t>реализације уговора</w:t>
            </w:r>
          </w:p>
        </w:tc>
        <w:tc>
          <w:tcPr>
            <w:tcW w:w="562" w:type="pct"/>
            <w:shd w:val="clear" w:color="auto" w:fill="F2F2F2" w:themeFill="background1" w:themeFillShade="F2"/>
            <w:vAlign w:val="center"/>
          </w:tcPr>
          <w:p w14:paraId="2CE5105D" w14:textId="77777777" w:rsidR="0036566C" w:rsidRPr="0036566C" w:rsidRDefault="0036566C" w:rsidP="0036566C">
            <w:pPr>
              <w:ind w:right="281"/>
              <w:rPr>
                <w:rFonts w:eastAsia="Calibri"/>
              </w:rPr>
            </w:pPr>
            <w:r w:rsidRPr="0036566C">
              <w:rPr>
                <w:rFonts w:eastAsia="Calibri"/>
              </w:rPr>
              <w:t xml:space="preserve">Вредност </w:t>
            </w:r>
            <w:r w:rsidRPr="0036566C">
              <w:rPr>
                <w:rFonts w:eastAsia="Calibri"/>
                <w:lang w:val="sr-Cyrl-RS"/>
              </w:rPr>
              <w:t xml:space="preserve">извршених услуга </w:t>
            </w:r>
            <w:r w:rsidRPr="0036566C">
              <w:rPr>
                <w:rFonts w:eastAsia="Calibri"/>
              </w:rPr>
              <w:t>без ПДВ</w:t>
            </w:r>
          </w:p>
          <w:p w14:paraId="6AB17967" w14:textId="77777777" w:rsidR="0036566C" w:rsidRPr="0036566C" w:rsidRDefault="0036566C" w:rsidP="0036566C">
            <w:pPr>
              <w:rPr>
                <w:rFonts w:eastAsia="Calibri"/>
                <w:lang w:val="sr-Cyrl-RS"/>
              </w:rPr>
            </w:pPr>
            <w:r w:rsidRPr="0036566C">
              <w:rPr>
                <w:lang w:val="sr-Cyrl-CS"/>
              </w:rPr>
              <w:t>дин</w:t>
            </w:r>
          </w:p>
        </w:tc>
      </w:tr>
      <w:tr w:rsidR="0036566C" w:rsidRPr="0036566C" w14:paraId="6989AA50" w14:textId="77777777" w:rsidTr="00FC5E46">
        <w:trPr>
          <w:trHeight w:val="1007"/>
        </w:trPr>
        <w:tc>
          <w:tcPr>
            <w:tcW w:w="327" w:type="pct"/>
            <w:shd w:val="clear" w:color="auto" w:fill="auto"/>
            <w:vAlign w:val="center"/>
          </w:tcPr>
          <w:p w14:paraId="3F84AAA0" w14:textId="77777777" w:rsidR="0036566C" w:rsidRPr="0036566C" w:rsidRDefault="0036566C" w:rsidP="0036566C">
            <w:pPr>
              <w:rPr>
                <w:rFonts w:eastAsia="Calibri"/>
              </w:rPr>
            </w:pPr>
          </w:p>
          <w:p w14:paraId="5F9292D1" w14:textId="77777777" w:rsidR="0036566C" w:rsidRPr="0036566C" w:rsidRDefault="0036566C" w:rsidP="0036566C">
            <w:pPr>
              <w:rPr>
                <w:rFonts w:eastAsia="Calibri"/>
              </w:rPr>
            </w:pPr>
            <w:r w:rsidRPr="0036566C">
              <w:rPr>
                <w:rFonts w:eastAsia="Calibri"/>
              </w:rPr>
              <w:t>1.</w:t>
            </w:r>
          </w:p>
        </w:tc>
        <w:tc>
          <w:tcPr>
            <w:tcW w:w="819" w:type="pct"/>
            <w:gridSpan w:val="2"/>
            <w:shd w:val="clear" w:color="auto" w:fill="auto"/>
          </w:tcPr>
          <w:p w14:paraId="15173BD6" w14:textId="77777777" w:rsidR="0036566C" w:rsidRPr="0036566C" w:rsidRDefault="0036566C" w:rsidP="0036566C">
            <w:pPr>
              <w:rPr>
                <w:rFonts w:eastAsia="Calibri"/>
              </w:rPr>
            </w:pPr>
          </w:p>
          <w:p w14:paraId="375F4767" w14:textId="77777777" w:rsidR="0036566C" w:rsidRDefault="0036566C" w:rsidP="0036566C">
            <w:pPr>
              <w:rPr>
                <w:rFonts w:eastAsia="Calibri"/>
              </w:rPr>
            </w:pPr>
          </w:p>
          <w:p w14:paraId="5D42F8E8" w14:textId="77777777" w:rsidR="00FC5E46" w:rsidRPr="0036566C" w:rsidRDefault="00FC5E46" w:rsidP="0036566C">
            <w:pPr>
              <w:rPr>
                <w:rFonts w:eastAsia="Calibri"/>
              </w:rPr>
            </w:pPr>
          </w:p>
        </w:tc>
        <w:tc>
          <w:tcPr>
            <w:tcW w:w="655" w:type="pct"/>
            <w:shd w:val="clear" w:color="auto" w:fill="auto"/>
          </w:tcPr>
          <w:p w14:paraId="6D53C8DA" w14:textId="77777777" w:rsidR="0036566C" w:rsidRPr="0036566C" w:rsidRDefault="0036566C" w:rsidP="0036566C">
            <w:pPr>
              <w:rPr>
                <w:rFonts w:eastAsia="Calibri"/>
              </w:rPr>
            </w:pPr>
          </w:p>
        </w:tc>
        <w:tc>
          <w:tcPr>
            <w:tcW w:w="1185" w:type="pct"/>
            <w:gridSpan w:val="2"/>
          </w:tcPr>
          <w:p w14:paraId="424D349A" w14:textId="77777777" w:rsidR="0036566C" w:rsidRPr="0036566C" w:rsidRDefault="0036566C" w:rsidP="0036566C">
            <w:pPr>
              <w:rPr>
                <w:rFonts w:eastAsia="Calibri"/>
              </w:rPr>
            </w:pPr>
          </w:p>
        </w:tc>
        <w:tc>
          <w:tcPr>
            <w:tcW w:w="687" w:type="pct"/>
            <w:gridSpan w:val="2"/>
            <w:shd w:val="clear" w:color="auto" w:fill="auto"/>
          </w:tcPr>
          <w:p w14:paraId="26E7D6E2" w14:textId="77777777" w:rsidR="0036566C" w:rsidRPr="0036566C" w:rsidRDefault="0036566C" w:rsidP="0036566C">
            <w:pPr>
              <w:rPr>
                <w:rFonts w:eastAsia="Calibri"/>
              </w:rPr>
            </w:pPr>
          </w:p>
        </w:tc>
        <w:tc>
          <w:tcPr>
            <w:tcW w:w="731" w:type="pct"/>
            <w:shd w:val="clear" w:color="auto" w:fill="auto"/>
          </w:tcPr>
          <w:p w14:paraId="272B54E6" w14:textId="77777777" w:rsidR="0036566C" w:rsidRPr="0036566C" w:rsidRDefault="0036566C" w:rsidP="0036566C">
            <w:pPr>
              <w:rPr>
                <w:rFonts w:eastAsia="Calibri"/>
              </w:rPr>
            </w:pPr>
          </w:p>
        </w:tc>
        <w:tc>
          <w:tcPr>
            <w:tcW w:w="562" w:type="pct"/>
          </w:tcPr>
          <w:p w14:paraId="4464C941" w14:textId="77777777" w:rsidR="0036566C" w:rsidRPr="0036566C" w:rsidRDefault="0036566C" w:rsidP="0036566C">
            <w:pPr>
              <w:rPr>
                <w:rFonts w:eastAsia="Calibri"/>
              </w:rPr>
            </w:pPr>
          </w:p>
        </w:tc>
      </w:tr>
      <w:tr w:rsidR="0036566C" w:rsidRPr="0036566C" w14:paraId="45097CBC" w14:textId="77777777" w:rsidTr="00FC5E46">
        <w:trPr>
          <w:trHeight w:val="998"/>
        </w:trPr>
        <w:tc>
          <w:tcPr>
            <w:tcW w:w="327" w:type="pct"/>
            <w:shd w:val="clear" w:color="auto" w:fill="auto"/>
            <w:vAlign w:val="center"/>
          </w:tcPr>
          <w:p w14:paraId="6157A7E3" w14:textId="77777777" w:rsidR="0036566C" w:rsidRPr="0036566C" w:rsidRDefault="0036566C" w:rsidP="0036566C">
            <w:pPr>
              <w:rPr>
                <w:rFonts w:eastAsia="Calibri"/>
              </w:rPr>
            </w:pPr>
          </w:p>
          <w:p w14:paraId="7AD08DB9" w14:textId="77777777" w:rsidR="0036566C" w:rsidRPr="0036566C" w:rsidRDefault="0036566C" w:rsidP="0036566C">
            <w:pPr>
              <w:rPr>
                <w:rFonts w:eastAsia="Calibri"/>
              </w:rPr>
            </w:pPr>
            <w:r w:rsidRPr="0036566C">
              <w:rPr>
                <w:rFonts w:eastAsia="Calibri"/>
              </w:rPr>
              <w:t>2.</w:t>
            </w:r>
          </w:p>
        </w:tc>
        <w:tc>
          <w:tcPr>
            <w:tcW w:w="819" w:type="pct"/>
            <w:gridSpan w:val="2"/>
            <w:shd w:val="clear" w:color="auto" w:fill="auto"/>
          </w:tcPr>
          <w:p w14:paraId="2DD9DF61" w14:textId="77777777" w:rsidR="0036566C" w:rsidRPr="0036566C" w:rsidRDefault="0036566C" w:rsidP="0036566C">
            <w:pPr>
              <w:rPr>
                <w:rFonts w:eastAsia="Calibri"/>
              </w:rPr>
            </w:pPr>
          </w:p>
          <w:p w14:paraId="1A5B58BE" w14:textId="77777777" w:rsidR="0036566C" w:rsidRPr="0036566C" w:rsidRDefault="0036566C" w:rsidP="0036566C">
            <w:pPr>
              <w:rPr>
                <w:rFonts w:eastAsia="Calibri"/>
              </w:rPr>
            </w:pPr>
          </w:p>
          <w:p w14:paraId="3D6835F5" w14:textId="77777777" w:rsidR="0036566C" w:rsidRPr="0036566C" w:rsidRDefault="0036566C" w:rsidP="0036566C">
            <w:pPr>
              <w:rPr>
                <w:rFonts w:eastAsia="Calibri"/>
              </w:rPr>
            </w:pPr>
          </w:p>
        </w:tc>
        <w:tc>
          <w:tcPr>
            <w:tcW w:w="655" w:type="pct"/>
            <w:shd w:val="clear" w:color="auto" w:fill="auto"/>
          </w:tcPr>
          <w:p w14:paraId="61EAD60A" w14:textId="77777777" w:rsidR="0036566C" w:rsidRPr="0036566C" w:rsidRDefault="0036566C" w:rsidP="0036566C">
            <w:pPr>
              <w:rPr>
                <w:rFonts w:eastAsia="Calibri"/>
              </w:rPr>
            </w:pPr>
          </w:p>
        </w:tc>
        <w:tc>
          <w:tcPr>
            <w:tcW w:w="1185" w:type="pct"/>
            <w:gridSpan w:val="2"/>
          </w:tcPr>
          <w:p w14:paraId="092215E7" w14:textId="77777777" w:rsidR="0036566C" w:rsidRPr="0036566C" w:rsidRDefault="0036566C" w:rsidP="0036566C">
            <w:pPr>
              <w:rPr>
                <w:rFonts w:eastAsia="Calibri"/>
              </w:rPr>
            </w:pPr>
          </w:p>
        </w:tc>
        <w:tc>
          <w:tcPr>
            <w:tcW w:w="687" w:type="pct"/>
            <w:gridSpan w:val="2"/>
            <w:shd w:val="clear" w:color="auto" w:fill="auto"/>
          </w:tcPr>
          <w:p w14:paraId="7BAEF157" w14:textId="77777777" w:rsidR="0036566C" w:rsidRPr="0036566C" w:rsidRDefault="0036566C" w:rsidP="0036566C">
            <w:pPr>
              <w:rPr>
                <w:rFonts w:eastAsia="Calibri"/>
              </w:rPr>
            </w:pPr>
          </w:p>
        </w:tc>
        <w:tc>
          <w:tcPr>
            <w:tcW w:w="731" w:type="pct"/>
            <w:shd w:val="clear" w:color="auto" w:fill="auto"/>
          </w:tcPr>
          <w:p w14:paraId="016DA02E" w14:textId="77777777" w:rsidR="0036566C" w:rsidRPr="0036566C" w:rsidRDefault="0036566C" w:rsidP="0036566C">
            <w:pPr>
              <w:rPr>
                <w:rFonts w:eastAsia="Calibri"/>
              </w:rPr>
            </w:pPr>
          </w:p>
        </w:tc>
        <w:tc>
          <w:tcPr>
            <w:tcW w:w="562" w:type="pct"/>
          </w:tcPr>
          <w:p w14:paraId="65A6A4B4" w14:textId="77777777" w:rsidR="0036566C" w:rsidRPr="0036566C" w:rsidRDefault="0036566C" w:rsidP="0036566C">
            <w:pPr>
              <w:rPr>
                <w:rFonts w:eastAsia="Calibri"/>
              </w:rPr>
            </w:pPr>
          </w:p>
        </w:tc>
      </w:tr>
      <w:tr w:rsidR="0036566C" w:rsidRPr="0036566C" w14:paraId="74CB595A" w14:textId="77777777" w:rsidTr="00FC5E46">
        <w:trPr>
          <w:trHeight w:val="1187"/>
        </w:trPr>
        <w:tc>
          <w:tcPr>
            <w:tcW w:w="327" w:type="pct"/>
            <w:shd w:val="clear" w:color="auto" w:fill="auto"/>
            <w:vAlign w:val="center"/>
          </w:tcPr>
          <w:p w14:paraId="18031A75" w14:textId="77777777" w:rsidR="0036566C" w:rsidRPr="0036566C" w:rsidRDefault="0036566C" w:rsidP="0036566C">
            <w:pPr>
              <w:rPr>
                <w:rFonts w:eastAsia="Calibri"/>
              </w:rPr>
            </w:pPr>
          </w:p>
          <w:p w14:paraId="4A1AAC08" w14:textId="77777777" w:rsidR="0036566C" w:rsidRPr="0036566C" w:rsidRDefault="0036566C" w:rsidP="0036566C">
            <w:pPr>
              <w:rPr>
                <w:rFonts w:eastAsia="Calibri"/>
              </w:rPr>
            </w:pPr>
            <w:r w:rsidRPr="0036566C">
              <w:rPr>
                <w:rFonts w:eastAsia="Calibri"/>
              </w:rPr>
              <w:t>3.</w:t>
            </w:r>
          </w:p>
        </w:tc>
        <w:tc>
          <w:tcPr>
            <w:tcW w:w="819" w:type="pct"/>
            <w:gridSpan w:val="2"/>
            <w:shd w:val="clear" w:color="auto" w:fill="auto"/>
          </w:tcPr>
          <w:p w14:paraId="7C468B37" w14:textId="77777777" w:rsidR="0036566C" w:rsidRPr="0036566C" w:rsidRDefault="0036566C" w:rsidP="0036566C">
            <w:pPr>
              <w:rPr>
                <w:rFonts w:eastAsia="Calibri"/>
              </w:rPr>
            </w:pPr>
          </w:p>
          <w:p w14:paraId="3957B4CB" w14:textId="77777777" w:rsidR="0036566C" w:rsidRPr="0036566C" w:rsidRDefault="0036566C" w:rsidP="0036566C">
            <w:pPr>
              <w:rPr>
                <w:rFonts w:eastAsia="Calibri"/>
              </w:rPr>
            </w:pPr>
          </w:p>
          <w:p w14:paraId="74BF944D" w14:textId="77777777" w:rsidR="0036566C" w:rsidRPr="0036566C" w:rsidRDefault="0036566C" w:rsidP="0036566C">
            <w:pPr>
              <w:rPr>
                <w:rFonts w:eastAsia="Calibri"/>
              </w:rPr>
            </w:pPr>
          </w:p>
        </w:tc>
        <w:tc>
          <w:tcPr>
            <w:tcW w:w="655" w:type="pct"/>
            <w:shd w:val="clear" w:color="auto" w:fill="auto"/>
          </w:tcPr>
          <w:p w14:paraId="74A955E4" w14:textId="77777777" w:rsidR="0036566C" w:rsidRPr="0036566C" w:rsidRDefault="0036566C" w:rsidP="0036566C">
            <w:pPr>
              <w:rPr>
                <w:rFonts w:eastAsia="Calibri"/>
              </w:rPr>
            </w:pPr>
          </w:p>
        </w:tc>
        <w:tc>
          <w:tcPr>
            <w:tcW w:w="1185" w:type="pct"/>
            <w:gridSpan w:val="2"/>
          </w:tcPr>
          <w:p w14:paraId="1F50F8DA" w14:textId="77777777" w:rsidR="0036566C" w:rsidRPr="0036566C" w:rsidRDefault="0036566C" w:rsidP="0036566C">
            <w:pPr>
              <w:rPr>
                <w:rFonts w:eastAsia="Calibri"/>
              </w:rPr>
            </w:pPr>
          </w:p>
        </w:tc>
        <w:tc>
          <w:tcPr>
            <w:tcW w:w="687" w:type="pct"/>
            <w:gridSpan w:val="2"/>
            <w:shd w:val="clear" w:color="auto" w:fill="auto"/>
          </w:tcPr>
          <w:p w14:paraId="006781C4" w14:textId="77777777" w:rsidR="0036566C" w:rsidRPr="0036566C" w:rsidRDefault="0036566C" w:rsidP="0036566C">
            <w:pPr>
              <w:rPr>
                <w:rFonts w:eastAsia="Calibri"/>
              </w:rPr>
            </w:pPr>
          </w:p>
        </w:tc>
        <w:tc>
          <w:tcPr>
            <w:tcW w:w="731" w:type="pct"/>
            <w:shd w:val="clear" w:color="auto" w:fill="auto"/>
          </w:tcPr>
          <w:p w14:paraId="1DE9E305" w14:textId="77777777" w:rsidR="0036566C" w:rsidRPr="0036566C" w:rsidRDefault="0036566C" w:rsidP="0036566C">
            <w:pPr>
              <w:rPr>
                <w:rFonts w:eastAsia="Calibri"/>
              </w:rPr>
            </w:pPr>
          </w:p>
        </w:tc>
        <w:tc>
          <w:tcPr>
            <w:tcW w:w="562" w:type="pct"/>
          </w:tcPr>
          <w:p w14:paraId="30B6EDBE" w14:textId="77777777" w:rsidR="0036566C" w:rsidRPr="0036566C" w:rsidRDefault="0036566C" w:rsidP="0036566C">
            <w:pPr>
              <w:rPr>
                <w:rFonts w:eastAsia="Calibri"/>
              </w:rPr>
            </w:pPr>
          </w:p>
        </w:tc>
      </w:tr>
      <w:tr w:rsidR="0036566C" w:rsidRPr="0036566C" w14:paraId="4146FA60" w14:textId="77777777" w:rsidTr="00FC5E46">
        <w:trPr>
          <w:trHeight w:val="1250"/>
        </w:trPr>
        <w:tc>
          <w:tcPr>
            <w:tcW w:w="327" w:type="pct"/>
            <w:shd w:val="clear" w:color="auto" w:fill="auto"/>
            <w:vAlign w:val="center"/>
          </w:tcPr>
          <w:p w14:paraId="382FCEE7" w14:textId="77777777" w:rsidR="0036566C" w:rsidRPr="0036566C" w:rsidRDefault="0036566C" w:rsidP="0036566C">
            <w:pPr>
              <w:rPr>
                <w:rFonts w:eastAsia="Calibri"/>
                <w:lang w:val="sr-Cyrl-RS"/>
              </w:rPr>
            </w:pPr>
            <w:r w:rsidRPr="0036566C">
              <w:rPr>
                <w:rFonts w:eastAsia="Calibri"/>
                <w:lang w:val="sr-Cyrl-RS"/>
              </w:rPr>
              <w:t>4.</w:t>
            </w:r>
          </w:p>
        </w:tc>
        <w:tc>
          <w:tcPr>
            <w:tcW w:w="819" w:type="pct"/>
            <w:gridSpan w:val="2"/>
            <w:shd w:val="clear" w:color="auto" w:fill="auto"/>
          </w:tcPr>
          <w:p w14:paraId="1D213B7A" w14:textId="77777777" w:rsidR="0036566C" w:rsidRPr="0036566C" w:rsidRDefault="0036566C" w:rsidP="0036566C">
            <w:pPr>
              <w:rPr>
                <w:rFonts w:eastAsia="Calibri"/>
              </w:rPr>
            </w:pPr>
          </w:p>
        </w:tc>
        <w:tc>
          <w:tcPr>
            <w:tcW w:w="655" w:type="pct"/>
            <w:shd w:val="clear" w:color="auto" w:fill="auto"/>
          </w:tcPr>
          <w:p w14:paraId="1EF37CB5" w14:textId="77777777" w:rsidR="0036566C" w:rsidRPr="0036566C" w:rsidRDefault="0036566C" w:rsidP="0036566C">
            <w:pPr>
              <w:rPr>
                <w:rFonts w:eastAsia="Calibri"/>
              </w:rPr>
            </w:pPr>
          </w:p>
        </w:tc>
        <w:tc>
          <w:tcPr>
            <w:tcW w:w="1185" w:type="pct"/>
            <w:gridSpan w:val="2"/>
          </w:tcPr>
          <w:p w14:paraId="7E03E6DE" w14:textId="77777777" w:rsidR="0036566C" w:rsidRPr="0036566C" w:rsidRDefault="0036566C" w:rsidP="0036566C">
            <w:pPr>
              <w:rPr>
                <w:rFonts w:eastAsia="Calibri"/>
              </w:rPr>
            </w:pPr>
          </w:p>
        </w:tc>
        <w:tc>
          <w:tcPr>
            <w:tcW w:w="687" w:type="pct"/>
            <w:gridSpan w:val="2"/>
            <w:shd w:val="clear" w:color="auto" w:fill="auto"/>
          </w:tcPr>
          <w:p w14:paraId="76BCDEE9" w14:textId="77777777" w:rsidR="0036566C" w:rsidRPr="0036566C" w:rsidRDefault="0036566C" w:rsidP="0036566C">
            <w:pPr>
              <w:rPr>
                <w:rFonts w:eastAsia="Calibri"/>
              </w:rPr>
            </w:pPr>
          </w:p>
        </w:tc>
        <w:tc>
          <w:tcPr>
            <w:tcW w:w="731" w:type="pct"/>
            <w:shd w:val="clear" w:color="auto" w:fill="auto"/>
          </w:tcPr>
          <w:p w14:paraId="46C0920C" w14:textId="77777777" w:rsidR="0036566C" w:rsidRPr="0036566C" w:rsidRDefault="0036566C" w:rsidP="0036566C">
            <w:pPr>
              <w:rPr>
                <w:rFonts w:eastAsia="Calibri"/>
              </w:rPr>
            </w:pPr>
          </w:p>
        </w:tc>
        <w:tc>
          <w:tcPr>
            <w:tcW w:w="562" w:type="pct"/>
          </w:tcPr>
          <w:p w14:paraId="64AFA482" w14:textId="77777777" w:rsidR="0036566C" w:rsidRPr="0036566C" w:rsidRDefault="0036566C" w:rsidP="0036566C">
            <w:pPr>
              <w:rPr>
                <w:rFonts w:eastAsia="Calibri"/>
              </w:rPr>
            </w:pPr>
          </w:p>
        </w:tc>
      </w:tr>
      <w:tr w:rsidR="0036566C" w:rsidRPr="0036566C" w14:paraId="1CF0BBCD" w14:textId="77777777" w:rsidTr="00FC5E46">
        <w:tblPrEx>
          <w:tblLook w:val="0000" w:firstRow="0" w:lastRow="0" w:firstColumn="0" w:lastColumn="0" w:noHBand="0" w:noVBand="0"/>
        </w:tblPrEx>
        <w:trPr>
          <w:gridBefore w:val="4"/>
          <w:wBefore w:w="1801" w:type="pct"/>
          <w:trHeight w:val="1880"/>
        </w:trPr>
        <w:tc>
          <w:tcPr>
            <w:tcW w:w="1872" w:type="pct"/>
            <w:gridSpan w:val="4"/>
            <w:tcBorders>
              <w:left w:val="nil"/>
              <w:bottom w:val="nil"/>
            </w:tcBorders>
          </w:tcPr>
          <w:p w14:paraId="5B0004F9" w14:textId="77777777" w:rsidR="0036566C" w:rsidRPr="0036566C" w:rsidRDefault="0036566C" w:rsidP="0036566C">
            <w:pPr>
              <w:rPr>
                <w:rFonts w:eastAsia="Calibri"/>
              </w:rPr>
            </w:pPr>
          </w:p>
        </w:tc>
        <w:tc>
          <w:tcPr>
            <w:tcW w:w="731" w:type="pct"/>
            <w:shd w:val="clear" w:color="auto" w:fill="F2F2F2" w:themeFill="background1" w:themeFillShade="F2"/>
            <w:vAlign w:val="center"/>
          </w:tcPr>
          <w:p w14:paraId="2ACBA4F7" w14:textId="77777777" w:rsidR="0036566C" w:rsidRPr="0036566C" w:rsidRDefault="0036566C" w:rsidP="0036566C">
            <w:pPr>
              <w:rPr>
                <w:rFonts w:eastAsia="Calibri"/>
              </w:rPr>
            </w:pPr>
            <w:r w:rsidRPr="0036566C">
              <w:rPr>
                <w:rFonts w:eastAsia="Calibri"/>
              </w:rPr>
              <w:t>Укупна вредност</w:t>
            </w:r>
          </w:p>
          <w:p w14:paraId="61846FC5" w14:textId="77777777" w:rsidR="0036566C" w:rsidRPr="0036566C" w:rsidRDefault="0036566C" w:rsidP="0036566C">
            <w:pPr>
              <w:rPr>
                <w:rFonts w:eastAsia="Calibri"/>
                <w:lang w:val="sr-Latn-RS"/>
              </w:rPr>
            </w:pPr>
            <w:r w:rsidRPr="0036566C">
              <w:rPr>
                <w:rFonts w:eastAsia="Calibri"/>
                <w:lang w:val="sr-Cyrl-RS"/>
              </w:rPr>
              <w:t>извршених услуга</w:t>
            </w:r>
            <w:r w:rsidRPr="0036566C">
              <w:rPr>
                <w:rFonts w:eastAsia="Calibri"/>
              </w:rPr>
              <w:t xml:space="preserve"> без</w:t>
            </w:r>
            <w:r w:rsidRPr="0036566C">
              <w:rPr>
                <w:rFonts w:eastAsia="Calibri"/>
                <w:lang w:val="sr-Cyrl-RS"/>
              </w:rPr>
              <w:t xml:space="preserve"> ПДВ </w:t>
            </w:r>
            <w:r w:rsidRPr="0036566C">
              <w:rPr>
                <w:lang w:val="sr-Cyrl-CS"/>
              </w:rPr>
              <w:t>дин</w:t>
            </w:r>
          </w:p>
        </w:tc>
        <w:tc>
          <w:tcPr>
            <w:tcW w:w="562" w:type="pct"/>
          </w:tcPr>
          <w:p w14:paraId="30C0C2D1" w14:textId="77777777" w:rsidR="0036566C" w:rsidRPr="0036566C" w:rsidRDefault="0036566C" w:rsidP="0036566C">
            <w:pPr>
              <w:rPr>
                <w:rFonts w:eastAsia="Calibri"/>
              </w:rPr>
            </w:pPr>
          </w:p>
          <w:p w14:paraId="6DFE9521" w14:textId="77777777" w:rsidR="0036566C" w:rsidRPr="0036566C" w:rsidRDefault="0036566C" w:rsidP="0036566C">
            <w:pPr>
              <w:rPr>
                <w:rFonts w:eastAsia="Calibri"/>
              </w:rPr>
            </w:pPr>
          </w:p>
          <w:p w14:paraId="5AABFE96" w14:textId="77777777" w:rsidR="0036566C" w:rsidRPr="0036566C" w:rsidRDefault="0036566C" w:rsidP="0036566C">
            <w:pPr>
              <w:rPr>
                <w:rFonts w:eastAsia="Calibri"/>
              </w:rPr>
            </w:pPr>
          </w:p>
          <w:p w14:paraId="1352940A" w14:textId="77777777" w:rsidR="0036566C" w:rsidRPr="0036566C" w:rsidRDefault="0036566C" w:rsidP="0036566C">
            <w:pPr>
              <w:rPr>
                <w:rFonts w:eastAsia="Calibri"/>
              </w:rPr>
            </w:pPr>
          </w:p>
          <w:p w14:paraId="62060B6A" w14:textId="77777777" w:rsidR="0036566C" w:rsidRPr="0036566C" w:rsidRDefault="0036566C" w:rsidP="0036566C">
            <w:pPr>
              <w:rPr>
                <w:rFonts w:eastAsia="Calibri"/>
              </w:rPr>
            </w:pPr>
          </w:p>
        </w:tc>
      </w:tr>
      <w:tr w:rsidR="0036566C" w:rsidRPr="0036566C" w14:paraId="3B4724DD" w14:textId="77777777" w:rsidTr="00FC5E4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3" w:type="pct"/>
          <w:jc w:val="center"/>
        </w:trPr>
        <w:tc>
          <w:tcPr>
            <w:tcW w:w="1547" w:type="pct"/>
            <w:gridSpan w:val="3"/>
          </w:tcPr>
          <w:p w14:paraId="5A61563A" w14:textId="77777777" w:rsidR="0036566C" w:rsidRPr="0036566C" w:rsidRDefault="0036566C" w:rsidP="0036566C"/>
          <w:p w14:paraId="6335D618" w14:textId="77777777" w:rsidR="0036566C" w:rsidRPr="0036566C" w:rsidRDefault="0036566C" w:rsidP="0036566C">
            <w:r w:rsidRPr="0036566C">
              <w:t>Датум</w:t>
            </w:r>
          </w:p>
        </w:tc>
        <w:tc>
          <w:tcPr>
            <w:tcW w:w="1051" w:type="pct"/>
            <w:gridSpan w:val="2"/>
          </w:tcPr>
          <w:p w14:paraId="23634D8F" w14:textId="77777777" w:rsidR="0036566C" w:rsidRPr="0036566C" w:rsidRDefault="0036566C" w:rsidP="0036566C">
            <w:pPr>
              <w:rPr>
                <w:lang w:val="ru-RU"/>
              </w:rPr>
            </w:pPr>
          </w:p>
        </w:tc>
        <w:tc>
          <w:tcPr>
            <w:tcW w:w="1999" w:type="pct"/>
            <w:gridSpan w:val="3"/>
          </w:tcPr>
          <w:p w14:paraId="33A31D93" w14:textId="77777777" w:rsidR="0036566C" w:rsidRPr="0036566C" w:rsidRDefault="0036566C" w:rsidP="0036566C">
            <w:pPr>
              <w:rPr>
                <w:lang w:val="sr-Cyrl-CS"/>
              </w:rPr>
            </w:pPr>
          </w:p>
          <w:p w14:paraId="13B253D7" w14:textId="77777777" w:rsidR="0036566C" w:rsidRPr="0036566C" w:rsidRDefault="0036566C" w:rsidP="0036566C">
            <w:pPr>
              <w:rPr>
                <w:lang w:val="ru-RU"/>
              </w:rPr>
            </w:pPr>
            <w:r w:rsidRPr="0036566C">
              <w:rPr>
                <w:lang w:val="sr-Cyrl-CS"/>
              </w:rPr>
              <w:t>П</w:t>
            </w:r>
            <w:r w:rsidRPr="0036566C">
              <w:t>онуђач</w:t>
            </w:r>
          </w:p>
        </w:tc>
      </w:tr>
      <w:tr w:rsidR="0036566C" w:rsidRPr="0036566C" w14:paraId="0441B362" w14:textId="77777777" w:rsidTr="00FC5E4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3" w:type="pct"/>
          <w:jc w:val="center"/>
        </w:trPr>
        <w:tc>
          <w:tcPr>
            <w:tcW w:w="1547" w:type="pct"/>
            <w:gridSpan w:val="3"/>
          </w:tcPr>
          <w:p w14:paraId="335E103F" w14:textId="77777777" w:rsidR="0036566C" w:rsidRPr="0036566C" w:rsidRDefault="0036566C" w:rsidP="0036566C"/>
        </w:tc>
        <w:tc>
          <w:tcPr>
            <w:tcW w:w="1051" w:type="pct"/>
            <w:gridSpan w:val="2"/>
          </w:tcPr>
          <w:p w14:paraId="3AA2122F" w14:textId="77777777" w:rsidR="0036566C" w:rsidRPr="0036566C" w:rsidRDefault="0036566C" w:rsidP="0036566C">
            <w:r w:rsidRPr="0036566C">
              <w:t>М.П.</w:t>
            </w:r>
          </w:p>
        </w:tc>
        <w:tc>
          <w:tcPr>
            <w:tcW w:w="1999" w:type="pct"/>
            <w:gridSpan w:val="3"/>
          </w:tcPr>
          <w:p w14:paraId="76A071FB" w14:textId="77777777" w:rsidR="0036566C" w:rsidRPr="0036566C" w:rsidRDefault="0036566C" w:rsidP="0036566C">
            <w:pPr>
              <w:rPr>
                <w:lang w:val="ru-RU"/>
              </w:rPr>
            </w:pPr>
          </w:p>
        </w:tc>
      </w:tr>
      <w:tr w:rsidR="0036566C" w:rsidRPr="0036566C" w14:paraId="6A0F8301" w14:textId="77777777" w:rsidTr="00FC5E4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3" w:type="pct"/>
          <w:jc w:val="center"/>
        </w:trPr>
        <w:tc>
          <w:tcPr>
            <w:tcW w:w="1547" w:type="pct"/>
            <w:gridSpan w:val="3"/>
            <w:tcBorders>
              <w:bottom w:val="single" w:sz="4" w:space="0" w:color="auto"/>
            </w:tcBorders>
          </w:tcPr>
          <w:p w14:paraId="678B5A31" w14:textId="77777777" w:rsidR="0036566C" w:rsidRPr="0036566C" w:rsidRDefault="0036566C" w:rsidP="0036566C"/>
        </w:tc>
        <w:tc>
          <w:tcPr>
            <w:tcW w:w="1051" w:type="pct"/>
            <w:gridSpan w:val="2"/>
          </w:tcPr>
          <w:p w14:paraId="680FEE5A" w14:textId="77777777" w:rsidR="0036566C" w:rsidRPr="0036566C" w:rsidRDefault="0036566C" w:rsidP="0036566C">
            <w:pPr>
              <w:rPr>
                <w:lang w:val="ru-RU"/>
              </w:rPr>
            </w:pPr>
          </w:p>
        </w:tc>
        <w:tc>
          <w:tcPr>
            <w:tcW w:w="1999" w:type="pct"/>
            <w:gridSpan w:val="3"/>
            <w:tcBorders>
              <w:bottom w:val="single" w:sz="4" w:space="0" w:color="auto"/>
            </w:tcBorders>
          </w:tcPr>
          <w:p w14:paraId="4637E9C2" w14:textId="77777777" w:rsidR="0036566C" w:rsidRPr="0036566C" w:rsidRDefault="0036566C" w:rsidP="0036566C">
            <w:pPr>
              <w:rPr>
                <w:lang w:val="ru-RU"/>
              </w:rPr>
            </w:pPr>
          </w:p>
        </w:tc>
      </w:tr>
      <w:tr w:rsidR="0036566C" w:rsidRPr="0036566C" w14:paraId="73269916" w14:textId="77777777" w:rsidTr="00FC5E4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3" w:type="pct"/>
          <w:trHeight w:val="389"/>
          <w:jc w:val="center"/>
        </w:trPr>
        <w:tc>
          <w:tcPr>
            <w:tcW w:w="1547" w:type="pct"/>
            <w:gridSpan w:val="3"/>
            <w:tcBorders>
              <w:top w:val="single" w:sz="4" w:space="0" w:color="auto"/>
            </w:tcBorders>
          </w:tcPr>
          <w:p w14:paraId="70219ACC" w14:textId="77777777" w:rsidR="0036566C" w:rsidRPr="0036566C" w:rsidRDefault="0036566C" w:rsidP="0036566C"/>
        </w:tc>
        <w:tc>
          <w:tcPr>
            <w:tcW w:w="1051" w:type="pct"/>
            <w:gridSpan w:val="2"/>
          </w:tcPr>
          <w:p w14:paraId="543C715B" w14:textId="77777777" w:rsidR="0036566C" w:rsidRPr="0036566C" w:rsidRDefault="0036566C" w:rsidP="0036566C">
            <w:pPr>
              <w:rPr>
                <w:lang w:val="ru-RU"/>
              </w:rPr>
            </w:pPr>
          </w:p>
        </w:tc>
        <w:tc>
          <w:tcPr>
            <w:tcW w:w="1999" w:type="pct"/>
            <w:gridSpan w:val="3"/>
            <w:tcBorders>
              <w:top w:val="single" w:sz="4" w:space="0" w:color="auto"/>
            </w:tcBorders>
          </w:tcPr>
          <w:p w14:paraId="2DD5839B" w14:textId="77777777" w:rsidR="0036566C" w:rsidRPr="0036566C" w:rsidRDefault="0036566C" w:rsidP="0036566C">
            <w:pPr>
              <w:rPr>
                <w:lang w:val="ru-RU"/>
              </w:rPr>
            </w:pPr>
          </w:p>
        </w:tc>
      </w:tr>
    </w:tbl>
    <w:p w14:paraId="2ACBE1A5" w14:textId="77777777" w:rsidR="0036566C" w:rsidRPr="0036566C" w:rsidRDefault="0036566C" w:rsidP="0036566C">
      <w:pPr>
        <w:ind w:right="-319"/>
        <w:contextualSpacing/>
        <w:jc w:val="center"/>
        <w:rPr>
          <w:rFonts w:cs="Arial"/>
          <w:b/>
          <w:lang w:val="ru-RU"/>
        </w:rPr>
      </w:pPr>
    </w:p>
    <w:p w14:paraId="6A9C4C22" w14:textId="77777777" w:rsidR="0036566C" w:rsidRPr="00FC5E46" w:rsidRDefault="0036566C" w:rsidP="00FC5E46">
      <w:pPr>
        <w:spacing w:before="0"/>
        <w:rPr>
          <w:rFonts w:eastAsia="Symbol"/>
          <w:i/>
          <w:sz w:val="20"/>
          <w:szCs w:val="20"/>
        </w:rPr>
      </w:pPr>
      <w:r w:rsidRPr="00FC5E46">
        <w:rPr>
          <w:rFonts w:eastAsia="Symbol"/>
          <w:i/>
          <w:sz w:val="20"/>
          <w:szCs w:val="20"/>
        </w:rPr>
        <w:t>Напомена</w:t>
      </w:r>
    </w:p>
    <w:p w14:paraId="0921A25A" w14:textId="77777777" w:rsidR="0036566C" w:rsidRPr="00FC5E46" w:rsidRDefault="0036566C" w:rsidP="00FC5E46">
      <w:pPr>
        <w:spacing w:before="0"/>
        <w:rPr>
          <w:i/>
          <w:sz w:val="20"/>
          <w:szCs w:val="20"/>
          <w:lang w:val="sr-Cyrl-CS"/>
        </w:rPr>
      </w:pPr>
      <w:r w:rsidRPr="00FC5E46">
        <w:rPr>
          <w:i/>
          <w:sz w:val="20"/>
          <w:szCs w:val="20"/>
        </w:rPr>
        <w:t>Приликом подношења понуде овај образац копирати у потребном броју примерака.</w:t>
      </w:r>
    </w:p>
    <w:p w14:paraId="6A5DFCAF" w14:textId="77777777" w:rsidR="0036566C" w:rsidRPr="00FC5E46" w:rsidRDefault="0036566C" w:rsidP="00FC5E46">
      <w:pPr>
        <w:spacing w:before="0"/>
        <w:rPr>
          <w:rFonts w:eastAsia="TimesNewRomanPS-BoldMT"/>
          <w:i/>
          <w:sz w:val="20"/>
          <w:szCs w:val="20"/>
        </w:rPr>
      </w:pPr>
      <w:r w:rsidRPr="00FC5E46">
        <w:rPr>
          <w:rFonts w:eastAsia="TimesNewRomanPS-BoldMT"/>
          <w:i/>
          <w:sz w:val="20"/>
          <w:szCs w:val="20"/>
        </w:rPr>
        <w:t xml:space="preserve">Уколико </w:t>
      </w:r>
      <w:r w:rsidRPr="00FC5E46">
        <w:rPr>
          <w:rFonts w:eastAsia="TimesNewRomanPS-BoldMT"/>
          <w:i/>
          <w:sz w:val="20"/>
          <w:szCs w:val="20"/>
          <w:lang w:val="sr-Cyrl-CS"/>
        </w:rPr>
        <w:t>група понуђача подноси заједничку понуду овај образац потписује и оверава Носилац посла испред групе понуђача</w:t>
      </w:r>
      <w:r w:rsidRPr="00FC5E46">
        <w:rPr>
          <w:rFonts w:eastAsia="TimesNewRomanPS-BoldMT"/>
          <w:i/>
          <w:sz w:val="20"/>
          <w:szCs w:val="20"/>
        </w:rPr>
        <w:t>.</w:t>
      </w:r>
    </w:p>
    <w:p w14:paraId="32B3A2F0" w14:textId="77777777" w:rsidR="0036566C" w:rsidRPr="00FC5E46" w:rsidRDefault="0036566C" w:rsidP="00FC5E46">
      <w:pPr>
        <w:spacing w:before="0"/>
        <w:rPr>
          <w:rFonts w:eastAsia="TimesNewRomanPS-BoldMT"/>
          <w:i/>
          <w:sz w:val="20"/>
          <w:szCs w:val="20"/>
          <w:lang w:val="sr-Cyrl-RS"/>
        </w:rPr>
      </w:pPr>
      <w:r w:rsidRPr="00FC5E46">
        <w:rPr>
          <w:rFonts w:cs="Arial"/>
          <w:i/>
          <w:color w:val="000000" w:themeColor="text1"/>
          <w:sz w:val="20"/>
          <w:szCs w:val="20"/>
          <w:lang w:val="sr-Cyrl-RS"/>
        </w:rPr>
        <w:t xml:space="preserve">Уколико је вредност извршењних услуга изражена у еурима, Наручилац ће наведени износ </w:t>
      </w:r>
      <w:r w:rsidRPr="00FC5E46">
        <w:rPr>
          <w:rFonts w:cs="Arial"/>
          <w:i/>
          <w:color w:val="000000" w:themeColor="text1"/>
          <w:sz w:val="20"/>
          <w:szCs w:val="20"/>
        </w:rPr>
        <w:t>прерачунат</w:t>
      </w:r>
      <w:r w:rsidRPr="00FC5E46">
        <w:rPr>
          <w:rFonts w:cs="Arial"/>
          <w:i/>
          <w:color w:val="000000" w:themeColor="text1"/>
          <w:sz w:val="20"/>
          <w:szCs w:val="20"/>
          <w:lang w:val="sr-Cyrl-RS"/>
        </w:rPr>
        <w:t>и</w:t>
      </w:r>
      <w:r w:rsidRPr="00FC5E46">
        <w:rPr>
          <w:rFonts w:cs="Arial"/>
          <w:i/>
          <w:color w:val="000000" w:themeColor="text1"/>
          <w:sz w:val="20"/>
          <w:szCs w:val="20"/>
        </w:rPr>
        <w:t xml:space="preserve"> по средњем курсу Народне банке Србије на дан </w:t>
      </w:r>
      <w:r w:rsidRPr="00FC5E46">
        <w:rPr>
          <w:rFonts w:cs="Arial"/>
          <w:i/>
          <w:color w:val="000000" w:themeColor="text1"/>
          <w:sz w:val="20"/>
          <w:szCs w:val="20"/>
          <w:lang w:val="sr-Cyrl-RS"/>
        </w:rPr>
        <w:t>закључења</w:t>
      </w:r>
      <w:r w:rsidRPr="00FC5E46">
        <w:rPr>
          <w:rFonts w:cs="Arial"/>
          <w:i/>
          <w:color w:val="000000" w:themeColor="text1"/>
          <w:sz w:val="20"/>
          <w:szCs w:val="20"/>
        </w:rPr>
        <w:t xml:space="preserve"> уговора.</w:t>
      </w:r>
    </w:p>
    <w:p w14:paraId="307E911A" w14:textId="77777777" w:rsidR="0036566C" w:rsidRPr="00FC5E46" w:rsidRDefault="0036566C" w:rsidP="00FC5E46">
      <w:pPr>
        <w:spacing w:before="0"/>
        <w:rPr>
          <w:rFonts w:eastAsia="TimesNewRomanPS-BoldMT"/>
          <w:i/>
          <w:sz w:val="20"/>
          <w:szCs w:val="20"/>
          <w:lang w:val="sr-Cyrl-RS"/>
        </w:rPr>
      </w:pPr>
      <w:r w:rsidRPr="00FC5E46">
        <w:rPr>
          <w:rFonts w:eastAsia="TimesNewRomanPS-BoldMT"/>
          <w:i/>
          <w:sz w:val="20"/>
          <w:szCs w:val="20"/>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14/15  и 68/15 ), (даље: Закон)</w:t>
      </w:r>
      <w:r w:rsidRPr="00FC5E46">
        <w:rPr>
          <w:rFonts w:eastAsia="TimesNewRomanPS-BoldMT"/>
          <w:i/>
          <w:sz w:val="20"/>
          <w:szCs w:val="20"/>
          <w:lang w:val="sr-Cyrl-RS"/>
        </w:rPr>
        <w:t xml:space="preserve">. </w:t>
      </w:r>
      <w:r w:rsidRPr="00FC5E46">
        <w:rPr>
          <w:rFonts w:eastAsia="TimesNewRomanPS-BoldMT"/>
          <w:i/>
          <w:sz w:val="20"/>
          <w:szCs w:val="20"/>
        </w:rPr>
        <w:t>Давање неистинитих података у понуди је основ за негативну референцу у смислу члана 82. став 1. тачка 3) Закона</w:t>
      </w:r>
      <w:r w:rsidRPr="00FC5E46">
        <w:rPr>
          <w:rFonts w:eastAsia="TimesNewRomanPS-BoldMT"/>
          <w:i/>
          <w:sz w:val="20"/>
          <w:szCs w:val="20"/>
          <w:lang w:val="sr-Cyrl-RS"/>
        </w:rPr>
        <w:t>.</w:t>
      </w:r>
    </w:p>
    <w:p w14:paraId="029169F7" w14:textId="77777777" w:rsidR="0036566C" w:rsidRPr="0036566C" w:rsidRDefault="0036566C" w:rsidP="00FC5E46">
      <w:pPr>
        <w:spacing w:before="0"/>
        <w:contextualSpacing/>
        <w:jc w:val="center"/>
        <w:rPr>
          <w:rFonts w:cs="Arial"/>
          <w:b/>
          <w:lang w:val="ru-RU"/>
        </w:rPr>
      </w:pPr>
    </w:p>
    <w:p w14:paraId="1F9AE234" w14:textId="77777777" w:rsidR="0036566C" w:rsidRPr="0036566C" w:rsidRDefault="0036566C" w:rsidP="0036566C">
      <w:pPr>
        <w:ind w:right="-319"/>
        <w:contextualSpacing/>
        <w:jc w:val="center"/>
        <w:rPr>
          <w:rFonts w:cs="Arial"/>
          <w:b/>
          <w:lang w:val="ru-RU"/>
        </w:rPr>
      </w:pPr>
    </w:p>
    <w:p w14:paraId="13E4A496" w14:textId="77777777" w:rsidR="0036566C" w:rsidRPr="0036566C" w:rsidRDefault="0036566C" w:rsidP="0036566C">
      <w:pPr>
        <w:jc w:val="right"/>
        <w:outlineLvl w:val="1"/>
        <w:rPr>
          <w:rFonts w:cs="Arial"/>
          <w:b/>
          <w:lang w:val="sr-Cyrl-RS"/>
        </w:rPr>
      </w:pPr>
      <w:r w:rsidRPr="0036566C">
        <w:rPr>
          <w:rFonts w:cs="Arial"/>
          <w:b/>
        </w:rPr>
        <w:t>ОБРАЗАЦ 7</w:t>
      </w:r>
    </w:p>
    <w:p w14:paraId="458AC1BE" w14:textId="77777777" w:rsidR="0036566C" w:rsidRPr="0036566C" w:rsidRDefault="0036566C" w:rsidP="0036566C">
      <w:pPr>
        <w:jc w:val="center"/>
        <w:rPr>
          <w:b/>
          <w:lang w:val="sr-Cyrl-RS"/>
        </w:rPr>
      </w:pPr>
      <w:r w:rsidRPr="0036566C">
        <w:rPr>
          <w:b/>
        </w:rPr>
        <w:t xml:space="preserve">ПОТВРДА </w:t>
      </w:r>
      <w:r w:rsidRPr="0036566C">
        <w:rPr>
          <w:b/>
          <w:lang w:val="sr-Cyrl-RS"/>
        </w:rPr>
        <w:t>О ИЗВРШЕНИМ РЕФЕРЕНТНИМ УСЛУГАМА ПОНУЂАЧА</w:t>
      </w:r>
    </w:p>
    <w:p w14:paraId="77377927" w14:textId="77777777" w:rsidR="0036566C" w:rsidRPr="0036566C" w:rsidRDefault="0036566C" w:rsidP="0036566C"/>
    <w:p w14:paraId="262FB2EC" w14:textId="77777777" w:rsidR="0036566C" w:rsidRPr="00FC5E46" w:rsidRDefault="0036566C" w:rsidP="00FC5E46">
      <w:pPr>
        <w:spacing w:before="0"/>
        <w:rPr>
          <w:rFonts w:eastAsia="Calibri"/>
        </w:rPr>
      </w:pPr>
      <w:r w:rsidRPr="0036566C">
        <w:rPr>
          <w:rFonts w:eastAsia="Calibri"/>
          <w:lang w:val="ru-RU"/>
        </w:rPr>
        <w:t>Наручилац</w:t>
      </w:r>
      <w:r w:rsidRPr="0036566C">
        <w:rPr>
          <w:rFonts w:eastAsia="Calibri"/>
        </w:rPr>
        <w:t xml:space="preserve"> </w:t>
      </w:r>
      <w:r w:rsidR="00FC5E46">
        <w:rPr>
          <w:rFonts w:eastAsia="Calibri"/>
        </w:rPr>
        <w:t xml:space="preserve">                            </w:t>
      </w:r>
      <w:r w:rsidRPr="0036566C">
        <w:rPr>
          <w:rFonts w:eastAsia="Calibri"/>
        </w:rPr>
        <w:t>_________________________________________________________________</w:t>
      </w:r>
      <w:r w:rsidRPr="0036566C">
        <w:rPr>
          <w:rFonts w:eastAsia="Calibri"/>
          <w:lang w:val="sr-Cyrl-RS"/>
        </w:rPr>
        <w:t>_______</w:t>
      </w:r>
    </w:p>
    <w:p w14:paraId="0EEFD4FD" w14:textId="77777777" w:rsidR="0036566C" w:rsidRPr="0036566C" w:rsidRDefault="0036566C" w:rsidP="00FC5E46">
      <w:pPr>
        <w:spacing w:before="0"/>
        <w:rPr>
          <w:rFonts w:eastAsia="Calibri"/>
        </w:rPr>
      </w:pPr>
      <w:r w:rsidRPr="0036566C">
        <w:t xml:space="preserve">(назив и седиште </w:t>
      </w:r>
      <w:r w:rsidRPr="0036566C">
        <w:rPr>
          <w:lang w:val="sr-Cyrl-RS"/>
        </w:rPr>
        <w:t>наручиоца</w:t>
      </w:r>
      <w:r w:rsidRPr="0036566C">
        <w:t>)</w:t>
      </w:r>
    </w:p>
    <w:p w14:paraId="21CAABCE" w14:textId="77777777" w:rsidR="0036566C" w:rsidRPr="0036566C" w:rsidRDefault="0036566C" w:rsidP="00FC5E46">
      <w:pPr>
        <w:spacing w:before="0"/>
        <w:rPr>
          <w:lang w:val="sr-Cyrl-RS"/>
        </w:rPr>
      </w:pPr>
      <w:r w:rsidRPr="0036566C">
        <w:t>Лице за контакт  ___________________________________________________________________</w:t>
      </w:r>
      <w:r w:rsidRPr="0036566C">
        <w:rPr>
          <w:lang w:val="sr-Cyrl-RS"/>
        </w:rPr>
        <w:t>______</w:t>
      </w:r>
    </w:p>
    <w:p w14:paraId="772DB2A8" w14:textId="77777777" w:rsidR="0036566C" w:rsidRPr="0036566C" w:rsidRDefault="0036566C" w:rsidP="00FC5E46">
      <w:pPr>
        <w:spacing w:before="0"/>
      </w:pPr>
      <w:r w:rsidRPr="0036566C">
        <w:t>(име, презиме, контакт телефон)</w:t>
      </w:r>
    </w:p>
    <w:p w14:paraId="2F2BD968" w14:textId="77777777" w:rsidR="0036566C" w:rsidRPr="0036566C" w:rsidRDefault="0036566C" w:rsidP="00FC5E46">
      <w:pPr>
        <w:spacing w:before="0"/>
        <w:rPr>
          <w:lang w:val="sr-Cyrl-RS"/>
        </w:rPr>
      </w:pPr>
      <w:r w:rsidRPr="0036566C">
        <w:t>Овим путем потврђујем да је __________________________________________________________________</w:t>
      </w:r>
      <w:r w:rsidRPr="0036566C">
        <w:rPr>
          <w:lang w:val="sr-Cyrl-RS"/>
        </w:rPr>
        <w:t>_______</w:t>
      </w:r>
    </w:p>
    <w:p w14:paraId="404046B8" w14:textId="77777777" w:rsidR="0036566C" w:rsidRPr="0036566C" w:rsidRDefault="0036566C" w:rsidP="00FC5E46">
      <w:pPr>
        <w:spacing w:before="0"/>
      </w:pPr>
      <w:r w:rsidRPr="0036566C">
        <w:t>(навести назив седиште понуђача)</w:t>
      </w:r>
    </w:p>
    <w:p w14:paraId="7CE5D5CF" w14:textId="77777777" w:rsidR="0036566C" w:rsidRPr="0036566C" w:rsidRDefault="0036566C" w:rsidP="00FC5E46">
      <w:pPr>
        <w:spacing w:before="0"/>
        <w:rPr>
          <w:lang w:val="sr-Cyrl-RS"/>
        </w:rPr>
      </w:pPr>
      <w:r w:rsidRPr="0036566C">
        <w:t xml:space="preserve">за наше потребе </w:t>
      </w:r>
    </w:p>
    <w:p w14:paraId="184865A8" w14:textId="77777777" w:rsidR="0036566C" w:rsidRPr="0036566C" w:rsidRDefault="0036566C" w:rsidP="00FC5E46">
      <w:pPr>
        <w:spacing w:before="0"/>
        <w:rPr>
          <w:lang w:val="sr-Cyrl-RS"/>
        </w:rPr>
      </w:pPr>
      <w:r w:rsidRPr="0036566C">
        <w:t>__________________________________________________________________</w:t>
      </w:r>
      <w:r w:rsidRPr="0036566C">
        <w:rPr>
          <w:lang w:val="sr-Cyrl-RS"/>
        </w:rPr>
        <w:t>_______</w:t>
      </w:r>
    </w:p>
    <w:p w14:paraId="2C709076" w14:textId="77777777" w:rsidR="0036566C" w:rsidRPr="0036566C" w:rsidRDefault="0036566C" w:rsidP="00FC5E46">
      <w:pPr>
        <w:spacing w:before="0"/>
        <w:rPr>
          <w:lang w:val="sr-Cyrl-RS"/>
        </w:rPr>
      </w:pPr>
      <w:r w:rsidRPr="0036566C">
        <w:t>__________________________________________________________________</w:t>
      </w:r>
      <w:r w:rsidRPr="0036566C">
        <w:rPr>
          <w:lang w:val="sr-Cyrl-RS"/>
        </w:rPr>
        <w:t>_______</w:t>
      </w:r>
    </w:p>
    <w:p w14:paraId="7562BBB5" w14:textId="77777777" w:rsidR="0036566C" w:rsidRPr="0036566C" w:rsidRDefault="0036566C" w:rsidP="00FC5E46">
      <w:pPr>
        <w:spacing w:before="0"/>
      </w:pPr>
      <w:r w:rsidRPr="0036566C">
        <w:t xml:space="preserve">                                                (навести извршене услуге</w:t>
      </w:r>
      <w:r w:rsidRPr="0036566C">
        <w:rPr>
          <w:lang w:val="sr-Cyrl-RS"/>
        </w:rPr>
        <w:t xml:space="preserve"> и вредност</w:t>
      </w:r>
      <w:r w:rsidRPr="0036566C">
        <w:t xml:space="preserve">) </w:t>
      </w:r>
    </w:p>
    <w:p w14:paraId="67C7FB79" w14:textId="77777777" w:rsidR="0036566C" w:rsidRPr="0036566C" w:rsidRDefault="0036566C" w:rsidP="00FC5E46">
      <w:pPr>
        <w:spacing w:before="0"/>
        <w:rPr>
          <w:lang w:val="sr-Cyrl-RS"/>
        </w:rPr>
      </w:pPr>
      <w:r w:rsidRPr="0036566C">
        <w:t>у уговореном року, обиму и квалитету</w:t>
      </w:r>
      <w:r w:rsidRPr="0036566C">
        <w:rPr>
          <w:lang w:val="sr-Cyrl-RS"/>
        </w:rPr>
        <w:t xml:space="preserve"> у вредности ______________ динара без ПДВ-а</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36566C" w:rsidRPr="0036566C" w14:paraId="17FEB35E" w14:textId="77777777" w:rsidTr="00FC5E46">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07405F" w14:textId="77777777" w:rsidR="0036566C" w:rsidRPr="0036566C" w:rsidRDefault="0036566C" w:rsidP="0036566C">
            <w:pPr>
              <w:rPr>
                <w:rFonts w:eastAsia="Calibri"/>
              </w:rPr>
            </w:pPr>
            <w:r w:rsidRPr="0036566C">
              <w:rPr>
                <w:rFonts w:eastAsia="Calibri"/>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D8088" w14:textId="77777777" w:rsidR="0036566C" w:rsidRPr="0036566C" w:rsidRDefault="0036566C" w:rsidP="0036566C">
            <w:pPr>
              <w:rPr>
                <w:rFonts w:eastAsia="Calibri"/>
              </w:rPr>
            </w:pPr>
            <w:r w:rsidRPr="0036566C">
              <w:rPr>
                <w:rFonts w:eastAsia="Calibri"/>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8E3B6" w14:textId="77777777" w:rsidR="0036566C" w:rsidRPr="0036566C" w:rsidRDefault="0036566C" w:rsidP="0036566C">
            <w:pPr>
              <w:rPr>
                <w:rFonts w:eastAsia="Calibri"/>
                <w:lang w:val="sr-Cyrl-RS"/>
              </w:rPr>
            </w:pPr>
            <w:r w:rsidRPr="0036566C">
              <w:rPr>
                <w:rFonts w:eastAsia="Calibri"/>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46BCB" w14:textId="77777777" w:rsidR="0036566C" w:rsidRPr="0036566C" w:rsidRDefault="0036566C" w:rsidP="0036566C">
            <w:pPr>
              <w:rPr>
                <w:rFonts w:eastAsia="Calibri"/>
              </w:rPr>
            </w:pPr>
            <w:r w:rsidRPr="0036566C">
              <w:rPr>
                <w:rFonts w:eastAsia="Calibri"/>
              </w:rPr>
              <w:t xml:space="preserve">Вредност </w:t>
            </w:r>
            <w:r w:rsidRPr="0036566C">
              <w:rPr>
                <w:rFonts w:eastAsia="Calibri"/>
                <w:lang w:val="sr-Cyrl-RS"/>
              </w:rPr>
              <w:t>извршених услуга</w:t>
            </w:r>
            <w:r w:rsidRPr="0036566C">
              <w:rPr>
                <w:rFonts w:eastAsia="Calibri"/>
              </w:rPr>
              <w:t xml:space="preserve"> без ПДВ</w:t>
            </w:r>
          </w:p>
          <w:p w14:paraId="1768512C" w14:textId="77777777" w:rsidR="0036566C" w:rsidRPr="0036566C" w:rsidRDefault="00FC5E46" w:rsidP="00FC5E46">
            <w:pPr>
              <w:rPr>
                <w:rFonts w:eastAsia="Calibri"/>
                <w:lang w:val="sr-Cyrl-RS"/>
              </w:rPr>
            </w:pPr>
            <w:r>
              <w:rPr>
                <w:lang w:val="sr-Cyrl-CS"/>
              </w:rPr>
              <w:t>дин</w:t>
            </w:r>
          </w:p>
        </w:tc>
      </w:tr>
      <w:tr w:rsidR="0036566C" w:rsidRPr="0036566C" w14:paraId="3EAD9CAF" w14:textId="77777777" w:rsidTr="00FC5E46">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133E156" w14:textId="77777777" w:rsidR="0036566C" w:rsidRPr="0036566C" w:rsidRDefault="0036566C" w:rsidP="0036566C">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5E585EF5" w14:textId="77777777" w:rsidR="0036566C" w:rsidRPr="0036566C" w:rsidRDefault="0036566C" w:rsidP="0036566C">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F3FB81D" w14:textId="77777777" w:rsidR="0036566C" w:rsidRPr="0036566C" w:rsidRDefault="0036566C" w:rsidP="0036566C">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4A872BF1" w14:textId="77777777" w:rsidR="0036566C" w:rsidRPr="0036566C" w:rsidRDefault="0036566C" w:rsidP="0036566C">
            <w:pPr>
              <w:rPr>
                <w:rFonts w:eastAsia="Calibri"/>
              </w:rPr>
            </w:pPr>
          </w:p>
        </w:tc>
      </w:tr>
      <w:tr w:rsidR="0036566C" w:rsidRPr="0036566C" w14:paraId="3C0793B9" w14:textId="77777777" w:rsidTr="00FC5E46">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560C123" w14:textId="77777777" w:rsidR="0036566C" w:rsidRPr="0036566C" w:rsidRDefault="0036566C" w:rsidP="0036566C">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0BDE3435" w14:textId="77777777" w:rsidR="0036566C" w:rsidRPr="0036566C" w:rsidRDefault="0036566C" w:rsidP="0036566C">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66859C95" w14:textId="77777777" w:rsidR="0036566C" w:rsidRPr="0036566C" w:rsidRDefault="0036566C" w:rsidP="0036566C">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ED4FD56" w14:textId="77777777" w:rsidR="0036566C" w:rsidRPr="0036566C" w:rsidRDefault="0036566C" w:rsidP="0036566C">
            <w:pPr>
              <w:rPr>
                <w:rFonts w:eastAsia="Calibri"/>
              </w:rPr>
            </w:pPr>
          </w:p>
        </w:tc>
      </w:tr>
      <w:tr w:rsidR="0036566C" w:rsidRPr="0036566C" w14:paraId="7BD01A5D" w14:textId="77777777" w:rsidTr="00FC5E46">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09BB04FD" w14:textId="77777777" w:rsidR="0036566C" w:rsidRPr="0036566C" w:rsidRDefault="0036566C" w:rsidP="0036566C">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66BB1D26" w14:textId="77777777" w:rsidR="0036566C" w:rsidRPr="0036566C" w:rsidRDefault="0036566C" w:rsidP="0036566C">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335A2055" w14:textId="77777777" w:rsidR="0036566C" w:rsidRPr="0036566C" w:rsidRDefault="0036566C" w:rsidP="0036566C">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3973B71" w14:textId="77777777" w:rsidR="0036566C" w:rsidRPr="0036566C" w:rsidRDefault="0036566C" w:rsidP="0036566C">
            <w:pPr>
              <w:rPr>
                <w:rFonts w:eastAsia="Calibri"/>
              </w:rPr>
            </w:pPr>
          </w:p>
        </w:tc>
      </w:tr>
      <w:tr w:rsidR="0036566C" w:rsidRPr="0036566C" w14:paraId="480693D6" w14:textId="77777777" w:rsidTr="00FC5E46">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9906A73" w14:textId="77777777" w:rsidR="0036566C" w:rsidRPr="0036566C" w:rsidRDefault="0036566C" w:rsidP="0036566C">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3450C9F8" w14:textId="77777777" w:rsidR="0036566C" w:rsidRPr="0036566C" w:rsidRDefault="0036566C" w:rsidP="0036566C">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A61033E" w14:textId="77777777" w:rsidR="0036566C" w:rsidRPr="0036566C" w:rsidRDefault="0036566C" w:rsidP="0036566C">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16C61454" w14:textId="77777777" w:rsidR="0036566C" w:rsidRPr="0036566C" w:rsidRDefault="0036566C" w:rsidP="0036566C">
            <w:pPr>
              <w:rPr>
                <w:rFonts w:eastAsia="Calibri"/>
              </w:rPr>
            </w:pPr>
          </w:p>
        </w:tc>
      </w:tr>
    </w:tbl>
    <w:tbl>
      <w:tblPr>
        <w:tblW w:w="9270" w:type="dxa"/>
        <w:jc w:val="center"/>
        <w:tblLayout w:type="fixed"/>
        <w:tblLook w:val="0000" w:firstRow="0" w:lastRow="0" w:firstColumn="0" w:lastColumn="0" w:noHBand="0" w:noVBand="0"/>
      </w:tblPr>
      <w:tblGrid>
        <w:gridCol w:w="3342"/>
        <w:gridCol w:w="2127"/>
        <w:gridCol w:w="3801"/>
      </w:tblGrid>
      <w:tr w:rsidR="0036566C" w:rsidRPr="0036566C" w14:paraId="351DD219" w14:textId="77777777" w:rsidTr="00FC5E46">
        <w:trPr>
          <w:jc w:val="center"/>
        </w:trPr>
        <w:tc>
          <w:tcPr>
            <w:tcW w:w="3342" w:type="dxa"/>
          </w:tcPr>
          <w:p w14:paraId="3F6250DC" w14:textId="77777777" w:rsidR="0036566C" w:rsidRPr="0036566C" w:rsidRDefault="0036566C" w:rsidP="0036566C"/>
          <w:p w14:paraId="39C4D2C7" w14:textId="77777777" w:rsidR="0036566C" w:rsidRPr="0036566C" w:rsidRDefault="0036566C" w:rsidP="0036566C">
            <w:r w:rsidRPr="0036566C">
              <w:t>Датум</w:t>
            </w:r>
          </w:p>
        </w:tc>
        <w:tc>
          <w:tcPr>
            <w:tcW w:w="2127" w:type="dxa"/>
          </w:tcPr>
          <w:p w14:paraId="4ED6E160" w14:textId="77777777" w:rsidR="0036566C" w:rsidRPr="0036566C" w:rsidRDefault="0036566C" w:rsidP="0036566C">
            <w:pPr>
              <w:rPr>
                <w:lang w:val="ru-RU"/>
              </w:rPr>
            </w:pPr>
          </w:p>
        </w:tc>
        <w:tc>
          <w:tcPr>
            <w:tcW w:w="3801" w:type="dxa"/>
          </w:tcPr>
          <w:p w14:paraId="24910BD9" w14:textId="77777777" w:rsidR="0036566C" w:rsidRPr="0036566C" w:rsidRDefault="0036566C" w:rsidP="0036566C">
            <w:pPr>
              <w:rPr>
                <w:lang w:val="sr-Cyrl-CS"/>
              </w:rPr>
            </w:pPr>
          </w:p>
          <w:p w14:paraId="6B8053DA" w14:textId="77777777" w:rsidR="0036566C" w:rsidRPr="0036566C" w:rsidRDefault="0036566C" w:rsidP="0036566C">
            <w:pPr>
              <w:rPr>
                <w:lang w:val="ru-RU"/>
              </w:rPr>
            </w:pPr>
            <w:r w:rsidRPr="0036566C">
              <w:rPr>
                <w:lang w:val="sr-Cyrl-CS"/>
              </w:rPr>
              <w:t>Наручилац</w:t>
            </w:r>
          </w:p>
        </w:tc>
      </w:tr>
      <w:tr w:rsidR="0036566C" w:rsidRPr="0036566C" w14:paraId="75DD10B2" w14:textId="77777777" w:rsidTr="00FC5E46">
        <w:trPr>
          <w:jc w:val="center"/>
        </w:trPr>
        <w:tc>
          <w:tcPr>
            <w:tcW w:w="3342" w:type="dxa"/>
          </w:tcPr>
          <w:p w14:paraId="5411E551" w14:textId="77777777" w:rsidR="0036566C" w:rsidRPr="0036566C" w:rsidRDefault="0036566C" w:rsidP="0036566C"/>
        </w:tc>
        <w:tc>
          <w:tcPr>
            <w:tcW w:w="2127" w:type="dxa"/>
          </w:tcPr>
          <w:p w14:paraId="4D974544" w14:textId="77777777" w:rsidR="0036566C" w:rsidRPr="0036566C" w:rsidRDefault="0036566C" w:rsidP="0036566C">
            <w:r w:rsidRPr="0036566C">
              <w:t>М.П.</w:t>
            </w:r>
          </w:p>
        </w:tc>
        <w:tc>
          <w:tcPr>
            <w:tcW w:w="3801" w:type="dxa"/>
          </w:tcPr>
          <w:p w14:paraId="3F4930AC" w14:textId="77777777" w:rsidR="0036566C" w:rsidRPr="0036566C" w:rsidRDefault="0036566C" w:rsidP="0036566C">
            <w:pPr>
              <w:rPr>
                <w:lang w:val="ru-RU"/>
              </w:rPr>
            </w:pPr>
          </w:p>
        </w:tc>
      </w:tr>
      <w:tr w:rsidR="0036566C" w:rsidRPr="0036566C" w14:paraId="56AAA632" w14:textId="77777777" w:rsidTr="00FC5E46">
        <w:trPr>
          <w:jc w:val="center"/>
        </w:trPr>
        <w:tc>
          <w:tcPr>
            <w:tcW w:w="3342" w:type="dxa"/>
            <w:tcBorders>
              <w:bottom w:val="single" w:sz="4" w:space="0" w:color="auto"/>
            </w:tcBorders>
          </w:tcPr>
          <w:p w14:paraId="3CD6712E" w14:textId="77777777" w:rsidR="0036566C" w:rsidRPr="0036566C" w:rsidRDefault="0036566C" w:rsidP="0036566C"/>
        </w:tc>
        <w:tc>
          <w:tcPr>
            <w:tcW w:w="2127" w:type="dxa"/>
          </w:tcPr>
          <w:p w14:paraId="09C0B693" w14:textId="77777777" w:rsidR="0036566C" w:rsidRPr="0036566C" w:rsidRDefault="0036566C" w:rsidP="0036566C">
            <w:pPr>
              <w:rPr>
                <w:lang w:val="ru-RU"/>
              </w:rPr>
            </w:pPr>
          </w:p>
        </w:tc>
        <w:tc>
          <w:tcPr>
            <w:tcW w:w="3801" w:type="dxa"/>
            <w:tcBorders>
              <w:bottom w:val="single" w:sz="4" w:space="0" w:color="auto"/>
            </w:tcBorders>
          </w:tcPr>
          <w:p w14:paraId="4128D61B" w14:textId="77777777" w:rsidR="0036566C" w:rsidRPr="0036566C" w:rsidRDefault="0036566C" w:rsidP="0036566C">
            <w:pPr>
              <w:rPr>
                <w:lang w:val="ru-RU"/>
              </w:rPr>
            </w:pPr>
          </w:p>
        </w:tc>
      </w:tr>
      <w:tr w:rsidR="0036566C" w:rsidRPr="0036566C" w14:paraId="429B2DA3" w14:textId="77777777" w:rsidTr="00FC5E46">
        <w:trPr>
          <w:trHeight w:val="389"/>
          <w:jc w:val="center"/>
        </w:trPr>
        <w:tc>
          <w:tcPr>
            <w:tcW w:w="3342" w:type="dxa"/>
            <w:tcBorders>
              <w:top w:val="single" w:sz="4" w:space="0" w:color="auto"/>
            </w:tcBorders>
          </w:tcPr>
          <w:p w14:paraId="6BB6A494" w14:textId="77777777" w:rsidR="0036566C" w:rsidRPr="0036566C" w:rsidRDefault="0036566C" w:rsidP="0036566C"/>
        </w:tc>
        <w:tc>
          <w:tcPr>
            <w:tcW w:w="2127" w:type="dxa"/>
          </w:tcPr>
          <w:p w14:paraId="58D4A87E" w14:textId="77777777" w:rsidR="0036566C" w:rsidRPr="0036566C" w:rsidRDefault="0036566C" w:rsidP="0036566C">
            <w:pPr>
              <w:rPr>
                <w:lang w:val="ru-RU"/>
              </w:rPr>
            </w:pPr>
          </w:p>
        </w:tc>
        <w:tc>
          <w:tcPr>
            <w:tcW w:w="3801" w:type="dxa"/>
            <w:tcBorders>
              <w:top w:val="single" w:sz="4" w:space="0" w:color="auto"/>
            </w:tcBorders>
          </w:tcPr>
          <w:p w14:paraId="7150C4CF" w14:textId="77777777" w:rsidR="0036566C" w:rsidRPr="0036566C" w:rsidRDefault="0036566C" w:rsidP="0036566C">
            <w:pPr>
              <w:rPr>
                <w:lang w:val="ru-RU"/>
              </w:rPr>
            </w:pPr>
          </w:p>
        </w:tc>
      </w:tr>
    </w:tbl>
    <w:p w14:paraId="5632AA8B" w14:textId="77777777" w:rsidR="0036566C" w:rsidRPr="00FC5E46" w:rsidRDefault="0036566C" w:rsidP="0036566C">
      <w:pPr>
        <w:rPr>
          <w:i/>
        </w:rPr>
      </w:pPr>
      <w:r w:rsidRPr="00FC5E46">
        <w:rPr>
          <w:i/>
        </w:rPr>
        <w:t>НАПОМЕНА</w:t>
      </w:r>
    </w:p>
    <w:p w14:paraId="70C578A6" w14:textId="77777777" w:rsidR="0036566C" w:rsidRPr="00FC5E46" w:rsidRDefault="0036566C" w:rsidP="0036566C">
      <w:pPr>
        <w:rPr>
          <w:i/>
        </w:rPr>
      </w:pPr>
      <w:r w:rsidRPr="00FC5E46">
        <w:rPr>
          <w:i/>
        </w:rPr>
        <w:t>Приликом подношења понуде овај образац копирати у потребном броју примерака.</w:t>
      </w:r>
    </w:p>
    <w:p w14:paraId="62B2768F" w14:textId="77777777" w:rsidR="0036566C" w:rsidRPr="0036566C" w:rsidRDefault="0036566C" w:rsidP="0036566C">
      <w:pPr>
        <w:rPr>
          <w:lang w:val="sr-Cyrl-RS"/>
        </w:rPr>
      </w:pPr>
      <w:r w:rsidRPr="00FC5E46">
        <w:rPr>
          <w:i/>
        </w:rPr>
        <w:t>Понуђач који даје нетачне податке у погледу стручних референци, чини прекршај по члану 170. став 1. тачка 3. Закона о јавним набавкама. набавкама („Службени гласник РС“ бр.124/2012, 14/15  и 68/15), (даље: Закон).  Давање неистинитих података у понуди је основ за негативну референцу у смислу члана 82. став 1. тачка 3) Закона</w:t>
      </w:r>
      <w:r w:rsidRPr="00FC5E46">
        <w:rPr>
          <w:i/>
          <w:lang w:val="sr-Cyrl-RS"/>
        </w:rPr>
        <w:t>.</w:t>
      </w:r>
    </w:p>
    <w:p w14:paraId="737B2855" w14:textId="77777777" w:rsidR="0036566C" w:rsidRDefault="0036566C" w:rsidP="00781B02">
      <w:pPr>
        <w:rPr>
          <w:rFonts w:cs="Arial"/>
        </w:rPr>
      </w:pPr>
    </w:p>
    <w:p w14:paraId="56C743A8" w14:textId="77777777" w:rsidR="0036566C" w:rsidRPr="0036566C" w:rsidRDefault="0036566C" w:rsidP="0036566C">
      <w:pPr>
        <w:jc w:val="right"/>
        <w:outlineLvl w:val="1"/>
        <w:rPr>
          <w:rFonts w:cs="Arial"/>
          <w:b/>
          <w:lang w:val="ru-RU"/>
        </w:rPr>
      </w:pPr>
      <w:r>
        <w:rPr>
          <w:rFonts w:cs="Arial"/>
          <w:b/>
          <w:lang w:val="ru-RU"/>
        </w:rPr>
        <w:t>ОБРАЗАЦ 8</w:t>
      </w:r>
    </w:p>
    <w:p w14:paraId="357B6AC2" w14:textId="77777777" w:rsidR="0036566C" w:rsidRPr="0036566C" w:rsidRDefault="0036566C" w:rsidP="00FC5E46">
      <w:pPr>
        <w:pStyle w:val="NoSpacing"/>
      </w:pPr>
    </w:p>
    <w:p w14:paraId="5ABB6F70" w14:textId="77777777" w:rsidR="0036566C" w:rsidRPr="0036566C" w:rsidRDefault="0036566C" w:rsidP="00FC5E46">
      <w:pPr>
        <w:pStyle w:val="NoSpacing"/>
      </w:pPr>
    </w:p>
    <w:p w14:paraId="63AF0928" w14:textId="77777777" w:rsidR="0036566C" w:rsidRPr="0036566C" w:rsidRDefault="0036566C" w:rsidP="0036566C">
      <w:pPr>
        <w:jc w:val="center"/>
        <w:rPr>
          <w:rFonts w:cs="Arial"/>
        </w:rPr>
      </w:pPr>
      <w:r w:rsidRPr="0036566C">
        <w:rPr>
          <w:rFonts w:cs="Arial"/>
          <w:b/>
        </w:rPr>
        <w:t>ИЗЈАВА ПОНУЂАЧА – ТЕХНИЧКИ  КАПАЦИТЕТ</w:t>
      </w:r>
    </w:p>
    <w:p w14:paraId="4CFF2BD5" w14:textId="77777777" w:rsidR="0036566C" w:rsidRPr="0036566C" w:rsidRDefault="0036566C" w:rsidP="0036566C">
      <w:pPr>
        <w:rPr>
          <w:rFonts w:cs="Arial"/>
          <w:noProof/>
          <w:lang w:val="sr-Latn-CS"/>
        </w:rPr>
      </w:pPr>
    </w:p>
    <w:p w14:paraId="74415E39" w14:textId="77777777" w:rsidR="0036566C" w:rsidRPr="0036566C" w:rsidRDefault="0036566C" w:rsidP="0036566C">
      <w:pPr>
        <w:rPr>
          <w:rFonts w:cs="Arial"/>
        </w:rPr>
      </w:pPr>
      <w:r w:rsidRPr="0036566C">
        <w:rPr>
          <w:rFonts w:cs="Arial"/>
        </w:rPr>
        <w:t xml:space="preserve">На основу члана 77. став 4. Закона о јавним набавкама („Службени гланик РС“, бр.124/12, 14/15 и 68/15) </w:t>
      </w:r>
      <w:r w:rsidRPr="0036566C">
        <w:rPr>
          <w:rFonts w:cs="Arial"/>
          <w:noProof/>
          <w:lang w:val="sr-Cyrl-CS"/>
        </w:rPr>
        <w:t xml:space="preserve">Понуђач </w:t>
      </w:r>
      <w:r w:rsidRPr="0036566C">
        <w:rPr>
          <w:rFonts w:cs="Arial"/>
          <w:noProof/>
          <w:lang w:val="sr-Latn-CS"/>
        </w:rPr>
        <w:t xml:space="preserve">даје </w:t>
      </w:r>
      <w:r w:rsidRPr="0036566C">
        <w:rPr>
          <w:rFonts w:cs="Arial"/>
        </w:rPr>
        <w:t xml:space="preserve">следећу </w:t>
      </w:r>
    </w:p>
    <w:p w14:paraId="0AC8945E" w14:textId="77777777" w:rsidR="0036566C" w:rsidRPr="0036566C" w:rsidRDefault="0036566C" w:rsidP="0036566C">
      <w:pPr>
        <w:rPr>
          <w:rFonts w:cs="Arial"/>
        </w:rPr>
      </w:pPr>
    </w:p>
    <w:p w14:paraId="4BF07DBD" w14:textId="77777777" w:rsidR="0036566C" w:rsidRPr="0036566C" w:rsidRDefault="0036566C" w:rsidP="0036566C">
      <w:pPr>
        <w:jc w:val="center"/>
        <w:rPr>
          <w:rFonts w:cs="Arial"/>
          <w:b/>
        </w:rPr>
      </w:pPr>
      <w:r w:rsidRPr="0036566C">
        <w:rPr>
          <w:rFonts w:cs="Arial"/>
          <w:b/>
        </w:rPr>
        <w:t>ИЗЈАВУ О ТЕХНИЧКОМ КАПАЦИТЕТУ ПОНУЂАЧА</w:t>
      </w:r>
    </w:p>
    <w:p w14:paraId="6414A036" w14:textId="77777777" w:rsidR="0036566C" w:rsidRPr="0036566C" w:rsidRDefault="0036566C" w:rsidP="0036566C">
      <w:pPr>
        <w:rPr>
          <w:rFonts w:cs="Arial"/>
        </w:rPr>
      </w:pPr>
    </w:p>
    <w:p w14:paraId="06532EAF" w14:textId="77777777" w:rsidR="0036566C" w:rsidRPr="0036566C" w:rsidRDefault="0036566C" w:rsidP="0036566C">
      <w:pPr>
        <w:tabs>
          <w:tab w:val="center" w:pos="4320"/>
          <w:tab w:val="right" w:pos="8640"/>
        </w:tabs>
        <w:spacing w:before="0"/>
        <w:rPr>
          <w:rFonts w:cs="Arial"/>
          <w:lang w:eastAsia="ar-SA"/>
        </w:rPr>
      </w:pPr>
      <w:r w:rsidRPr="0036566C">
        <w:rPr>
          <w:rFonts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6566C">
        <w:rPr>
          <w:rFonts w:cs="Arial"/>
          <w:lang w:val="sr-Cyrl-CS" w:eastAsia="ar-SA"/>
        </w:rPr>
        <w:t xml:space="preserve"> </w:t>
      </w:r>
      <w:r w:rsidRPr="0036566C">
        <w:rPr>
          <w:rFonts w:cs="Arial"/>
          <w:lang w:val="ru-RU" w:eastAsia="ar-SA"/>
        </w:rPr>
        <w:t xml:space="preserve">у поступку јавне набавке </w:t>
      </w:r>
      <w:r w:rsidRPr="0036566C">
        <w:rPr>
          <w:rFonts w:cs="Arial"/>
          <w:lang w:eastAsia="ar-SA"/>
        </w:rPr>
        <w:t xml:space="preserve">мале вредности </w:t>
      </w:r>
      <w:r w:rsidRPr="0036566C">
        <w:rPr>
          <w:rFonts w:cs="Arial"/>
          <w:lang w:val="ru-RU" w:eastAsia="ar-SA"/>
        </w:rPr>
        <w:t>бр. ЈН</w:t>
      </w:r>
      <w:r w:rsidRPr="0036566C">
        <w:rPr>
          <w:rFonts w:cs="Arial"/>
          <w:lang w:val="sr-Cyrl-CS" w:eastAsia="ar-SA"/>
        </w:rPr>
        <w:t xml:space="preserve"> 1000/0061/2019</w:t>
      </w:r>
      <w:r w:rsidR="00FC5E46">
        <w:rPr>
          <w:rFonts w:cs="Arial"/>
          <w:lang w:val="sr-Latn-RS" w:eastAsia="ar-SA"/>
        </w:rPr>
        <w:t xml:space="preserve"> </w:t>
      </w:r>
      <w:r w:rsidR="00FC5E46">
        <w:rPr>
          <w:rFonts w:cs="Arial"/>
          <w:lang w:val="sr-Cyrl-RS" w:eastAsia="ar-SA"/>
        </w:rPr>
        <w:t>(ЈАНА 1715/2019)</w:t>
      </w:r>
      <w:r w:rsidRPr="0036566C">
        <w:rPr>
          <w:rFonts w:cs="Arial"/>
          <w:lang w:val="sr-Cyrl-CS" w:eastAsia="ar-SA"/>
        </w:rPr>
        <w:t xml:space="preserve">, </w:t>
      </w:r>
      <w:r w:rsidRPr="0036566C">
        <w:rPr>
          <w:rFonts w:cs="Arial"/>
          <w:lang w:eastAsia="ar-SA"/>
        </w:rPr>
        <w:t xml:space="preserve">односно да имамо на располагању:                                                                                                                                       </w:t>
      </w:r>
    </w:p>
    <w:p w14:paraId="403294BD" w14:textId="77777777" w:rsidR="0036566C" w:rsidRPr="0036566C" w:rsidRDefault="0036566C" w:rsidP="0036566C">
      <w:pPr>
        <w:rPr>
          <w:rFonts w:cs="Arial"/>
          <w:b/>
          <w:lang w:val="sr-Cyrl-CS" w:eastAsia="sr-Latn-CS"/>
        </w:rPr>
      </w:pPr>
      <w:r w:rsidRPr="0036566C">
        <w:rPr>
          <w:rFonts w:eastAsia="Calibri" w:cs="Arial"/>
          <w:lang w:val="sr-Cyrl-RS"/>
        </w:rPr>
        <w:t xml:space="preserve">-  </w:t>
      </w:r>
      <w:r w:rsidRPr="0036566C">
        <w:rPr>
          <w:rFonts w:cs="Arial"/>
          <w:lang w:val="sr-Cyrl-CS" w:eastAsia="sr-Latn-CS"/>
        </w:rPr>
        <w:t>апарат за магнетну резонанцу од &gt;=1,5 Т (ТЕСЛА) – затвореног типа</w:t>
      </w:r>
      <w:r w:rsidRPr="0036566C">
        <w:rPr>
          <w:rFonts w:cs="Arial"/>
          <w:b/>
          <w:lang w:val="sr-Cyrl-CS" w:eastAsia="sr-Latn-CS"/>
        </w:rPr>
        <w:t>;</w:t>
      </w:r>
    </w:p>
    <w:p w14:paraId="6F80F418" w14:textId="77777777" w:rsidR="0036566C" w:rsidRPr="0036566C" w:rsidRDefault="0036566C" w:rsidP="0036566C">
      <w:pPr>
        <w:rPr>
          <w:rFonts w:cs="Arial"/>
          <w:lang w:val="sr-Cyrl-CS" w:eastAsia="sr-Latn-CS"/>
        </w:rPr>
      </w:pPr>
      <w:r w:rsidRPr="0036566C">
        <w:rPr>
          <w:rFonts w:cs="Arial"/>
          <w:b/>
          <w:lang w:val="sr-Cyrl-CS" w:eastAsia="sr-Latn-CS"/>
        </w:rPr>
        <w:t xml:space="preserve">- </w:t>
      </w:r>
      <w:r w:rsidRPr="0036566C">
        <w:rPr>
          <w:rFonts w:cs="Arial"/>
          <w:lang w:val="sr-Cyrl-CS" w:eastAsia="sr-Latn-CS"/>
        </w:rPr>
        <w:t>апарат  за магнетну резонанцу са перманентним магнетом отвореног типа</w:t>
      </w:r>
    </w:p>
    <w:p w14:paraId="412129F7" w14:textId="77777777" w:rsidR="0036566C" w:rsidRPr="0036566C" w:rsidRDefault="0036566C" w:rsidP="0036566C">
      <w:pPr>
        <w:rPr>
          <w:rFonts w:cs="Arial"/>
          <w:lang w:val="sr-Cyrl-CS" w:eastAsia="sr-Latn-CS"/>
        </w:rPr>
      </w:pPr>
      <w:r w:rsidRPr="0036566C">
        <w:rPr>
          <w:rFonts w:cs="Arial"/>
          <w:lang w:val="sr-Cyrl-CS" w:eastAsia="sr-Latn-CS"/>
        </w:rPr>
        <w:t>- мултислајсни скенер;</w:t>
      </w:r>
    </w:p>
    <w:p w14:paraId="3053BC47" w14:textId="77777777" w:rsidR="0036566C" w:rsidRPr="0036566C" w:rsidRDefault="0036566C" w:rsidP="0036566C">
      <w:pPr>
        <w:rPr>
          <w:rFonts w:cs="Arial"/>
          <w:lang w:val="sr-Cyrl-CS" w:eastAsia="sr-Latn-CS"/>
        </w:rPr>
      </w:pPr>
      <w:r w:rsidRPr="0036566C">
        <w:rPr>
          <w:rFonts w:cs="Arial"/>
          <w:lang w:val="sr-Cyrl-CS" w:eastAsia="sr-Latn-CS"/>
        </w:rPr>
        <w:t>- просторије за обављање прегледа</w:t>
      </w:r>
    </w:p>
    <w:p w14:paraId="176AB794" w14:textId="77777777" w:rsidR="0036566C" w:rsidRPr="0036566C" w:rsidRDefault="0036566C" w:rsidP="0036566C">
      <w:pPr>
        <w:snapToGrid w:val="0"/>
        <w:spacing w:before="0" w:after="120" w:line="276" w:lineRule="auto"/>
        <w:ind w:left="360"/>
        <w:contextualSpacing/>
        <w:jc w:val="left"/>
        <w:rPr>
          <w:rFonts w:cs="Arial"/>
          <w:color w:val="7030A0"/>
          <w:sz w:val="24"/>
          <w:szCs w:val="24"/>
          <w:lang w:val="sr-Cyrl-RS"/>
        </w:rPr>
      </w:pPr>
    </w:p>
    <w:p w14:paraId="74115CB0" w14:textId="77777777" w:rsidR="0036566C" w:rsidRPr="0036566C" w:rsidRDefault="0036566C" w:rsidP="0036566C">
      <w:pPr>
        <w:spacing w:before="0"/>
        <w:rPr>
          <w:rFonts w:cs="Arial"/>
          <w:lang w:val="sr-Cyrl-RS"/>
        </w:rPr>
      </w:pPr>
      <w:r w:rsidRPr="0036566C">
        <w:rPr>
          <w:rFonts w:cs="Arial"/>
          <w:lang w:val="sr-Cyrl-CS" w:eastAsia="zh-CN"/>
        </w:rPr>
        <w:t xml:space="preserve">Сва наведена опрема је </w:t>
      </w:r>
      <w:r w:rsidRPr="0036566C">
        <w:rPr>
          <w:rFonts w:cs="Arial"/>
          <w:lang w:val="sr-Cyrl-RS"/>
        </w:rPr>
        <w:t xml:space="preserve">безбедна за употребу – коришћење. </w:t>
      </w:r>
    </w:p>
    <w:p w14:paraId="591DC76B" w14:textId="77777777" w:rsidR="0036566C" w:rsidRPr="0036566C" w:rsidRDefault="0036566C" w:rsidP="0036566C">
      <w:pPr>
        <w:spacing w:before="0"/>
        <w:rPr>
          <w:rFonts w:cs="Arial"/>
          <w:color w:val="7030A0"/>
          <w:sz w:val="24"/>
          <w:szCs w:val="24"/>
          <w:lang w:val="sr-Cyrl-RS"/>
        </w:rPr>
      </w:pPr>
      <w:r w:rsidRPr="0036566C">
        <w:rPr>
          <w:rFonts w:eastAsia="Calibri" w:cs="Arial"/>
          <w:lang w:val="sr-Cyrl-BA" w:eastAsia="sr-Latn-CS"/>
        </w:rPr>
        <w:t>За наведене апарате понуђач поседује важеће потврде на дан отварања понуда, овлашћеног сервисера о исправности апарата за наведене апарате.</w:t>
      </w:r>
    </w:p>
    <w:p w14:paraId="66783AE5" w14:textId="77777777" w:rsidR="0036566C" w:rsidRPr="0036566C" w:rsidRDefault="0036566C" w:rsidP="0036566C">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6566C" w:rsidRPr="0036566C" w14:paraId="5329EB3A" w14:textId="77777777" w:rsidTr="00FC5E46">
        <w:trPr>
          <w:jc w:val="center"/>
        </w:trPr>
        <w:tc>
          <w:tcPr>
            <w:tcW w:w="3882" w:type="dxa"/>
          </w:tcPr>
          <w:p w14:paraId="2D785A07" w14:textId="77777777" w:rsidR="0036566C" w:rsidRPr="0036566C" w:rsidRDefault="00FC5E46" w:rsidP="0036566C">
            <w:pPr>
              <w:spacing w:before="0"/>
              <w:jc w:val="center"/>
              <w:rPr>
                <w:rFonts w:cs="Arial"/>
              </w:rPr>
            </w:pPr>
            <w:r>
              <w:rPr>
                <w:rFonts w:cs="Arial"/>
                <w:lang w:val="sr-Cyrl-RS"/>
              </w:rPr>
              <w:t>Д</w:t>
            </w:r>
            <w:r w:rsidR="0036566C" w:rsidRPr="0036566C">
              <w:rPr>
                <w:rFonts w:cs="Arial"/>
              </w:rPr>
              <w:t>атум:</w:t>
            </w:r>
          </w:p>
        </w:tc>
        <w:tc>
          <w:tcPr>
            <w:tcW w:w="2127" w:type="dxa"/>
          </w:tcPr>
          <w:p w14:paraId="7D229B87" w14:textId="77777777" w:rsidR="0036566C" w:rsidRPr="0036566C" w:rsidRDefault="0036566C" w:rsidP="0036566C">
            <w:pPr>
              <w:spacing w:before="0"/>
              <w:jc w:val="center"/>
              <w:rPr>
                <w:rFonts w:cs="Arial"/>
                <w:lang w:val="ru-RU"/>
              </w:rPr>
            </w:pPr>
          </w:p>
        </w:tc>
        <w:tc>
          <w:tcPr>
            <w:tcW w:w="4022" w:type="dxa"/>
          </w:tcPr>
          <w:p w14:paraId="33B573D8" w14:textId="77777777" w:rsidR="0036566C" w:rsidRPr="0036566C" w:rsidRDefault="0036566C" w:rsidP="0036566C">
            <w:pPr>
              <w:spacing w:before="0"/>
              <w:jc w:val="center"/>
              <w:rPr>
                <w:rFonts w:cs="Arial"/>
                <w:lang w:val="ru-RU"/>
              </w:rPr>
            </w:pPr>
            <w:r w:rsidRPr="0036566C">
              <w:rPr>
                <w:rFonts w:cs="Arial"/>
                <w:lang w:val="sr-Cyrl-CS"/>
              </w:rPr>
              <w:t>П</w:t>
            </w:r>
            <w:r w:rsidRPr="0036566C">
              <w:rPr>
                <w:rFonts w:cs="Arial"/>
              </w:rPr>
              <w:t>онуђач</w:t>
            </w:r>
            <w:r w:rsidRPr="0036566C">
              <w:rPr>
                <w:rFonts w:cs="Arial"/>
                <w:lang w:val="ru-RU"/>
              </w:rPr>
              <w:t>:</w:t>
            </w:r>
          </w:p>
        </w:tc>
      </w:tr>
      <w:tr w:rsidR="0036566C" w:rsidRPr="0036566C" w14:paraId="7455104D" w14:textId="77777777" w:rsidTr="00FC5E46">
        <w:trPr>
          <w:jc w:val="center"/>
        </w:trPr>
        <w:tc>
          <w:tcPr>
            <w:tcW w:w="3882" w:type="dxa"/>
          </w:tcPr>
          <w:p w14:paraId="0A31EE09" w14:textId="77777777" w:rsidR="0036566C" w:rsidRPr="0036566C" w:rsidRDefault="0036566C" w:rsidP="0036566C">
            <w:pPr>
              <w:spacing w:before="0"/>
              <w:jc w:val="center"/>
              <w:rPr>
                <w:rFonts w:cs="Arial"/>
              </w:rPr>
            </w:pPr>
          </w:p>
        </w:tc>
        <w:tc>
          <w:tcPr>
            <w:tcW w:w="2127" w:type="dxa"/>
          </w:tcPr>
          <w:p w14:paraId="38857A34" w14:textId="77777777" w:rsidR="0036566C" w:rsidRPr="0036566C" w:rsidRDefault="0036566C" w:rsidP="0036566C">
            <w:pPr>
              <w:spacing w:before="0"/>
              <w:jc w:val="center"/>
              <w:rPr>
                <w:rFonts w:cs="Arial"/>
              </w:rPr>
            </w:pPr>
            <w:r w:rsidRPr="0036566C">
              <w:rPr>
                <w:rFonts w:cs="Arial"/>
              </w:rPr>
              <w:t>М.П.</w:t>
            </w:r>
          </w:p>
        </w:tc>
        <w:tc>
          <w:tcPr>
            <w:tcW w:w="4022" w:type="dxa"/>
          </w:tcPr>
          <w:p w14:paraId="73ADF9CD" w14:textId="77777777" w:rsidR="0036566C" w:rsidRPr="0036566C" w:rsidRDefault="0036566C" w:rsidP="0036566C">
            <w:pPr>
              <w:spacing w:before="0"/>
              <w:jc w:val="center"/>
              <w:rPr>
                <w:rFonts w:cs="Arial"/>
                <w:lang w:val="ru-RU"/>
              </w:rPr>
            </w:pPr>
          </w:p>
        </w:tc>
      </w:tr>
      <w:tr w:rsidR="0036566C" w:rsidRPr="0036566C" w14:paraId="6EAB0540" w14:textId="77777777" w:rsidTr="00FC5E46">
        <w:trPr>
          <w:jc w:val="center"/>
        </w:trPr>
        <w:tc>
          <w:tcPr>
            <w:tcW w:w="3882" w:type="dxa"/>
            <w:tcBorders>
              <w:bottom w:val="single" w:sz="4" w:space="0" w:color="auto"/>
            </w:tcBorders>
          </w:tcPr>
          <w:p w14:paraId="7E5F4A49" w14:textId="77777777" w:rsidR="0036566C" w:rsidRPr="0036566C" w:rsidRDefault="0036566C" w:rsidP="0036566C">
            <w:pPr>
              <w:spacing w:before="0"/>
              <w:jc w:val="center"/>
              <w:rPr>
                <w:rFonts w:cs="Arial"/>
              </w:rPr>
            </w:pPr>
          </w:p>
        </w:tc>
        <w:tc>
          <w:tcPr>
            <w:tcW w:w="2127" w:type="dxa"/>
          </w:tcPr>
          <w:p w14:paraId="28B1DD83" w14:textId="77777777" w:rsidR="0036566C" w:rsidRPr="0036566C" w:rsidRDefault="0036566C" w:rsidP="0036566C">
            <w:pPr>
              <w:spacing w:before="0"/>
              <w:jc w:val="center"/>
              <w:rPr>
                <w:rFonts w:cs="Arial"/>
                <w:lang w:val="ru-RU"/>
              </w:rPr>
            </w:pPr>
          </w:p>
        </w:tc>
        <w:tc>
          <w:tcPr>
            <w:tcW w:w="4022" w:type="dxa"/>
            <w:tcBorders>
              <w:bottom w:val="single" w:sz="4" w:space="0" w:color="auto"/>
            </w:tcBorders>
          </w:tcPr>
          <w:p w14:paraId="4A8BC255" w14:textId="77777777" w:rsidR="0036566C" w:rsidRPr="0036566C" w:rsidRDefault="0036566C" w:rsidP="0036566C">
            <w:pPr>
              <w:spacing w:before="0"/>
              <w:jc w:val="center"/>
              <w:rPr>
                <w:rFonts w:cs="Arial"/>
                <w:lang w:val="ru-RU"/>
              </w:rPr>
            </w:pPr>
          </w:p>
        </w:tc>
      </w:tr>
      <w:tr w:rsidR="0036566C" w:rsidRPr="0036566C" w14:paraId="78DCAF59" w14:textId="77777777" w:rsidTr="00FC5E46">
        <w:trPr>
          <w:trHeight w:val="389"/>
          <w:jc w:val="center"/>
        </w:trPr>
        <w:tc>
          <w:tcPr>
            <w:tcW w:w="3882" w:type="dxa"/>
            <w:tcBorders>
              <w:top w:val="single" w:sz="4" w:space="0" w:color="auto"/>
            </w:tcBorders>
          </w:tcPr>
          <w:p w14:paraId="31F5684E" w14:textId="77777777" w:rsidR="0036566C" w:rsidRPr="0036566C" w:rsidRDefault="0036566C" w:rsidP="0036566C">
            <w:pPr>
              <w:spacing w:before="0"/>
              <w:jc w:val="center"/>
              <w:rPr>
                <w:rFonts w:cs="Arial"/>
              </w:rPr>
            </w:pPr>
          </w:p>
        </w:tc>
        <w:tc>
          <w:tcPr>
            <w:tcW w:w="2127" w:type="dxa"/>
          </w:tcPr>
          <w:p w14:paraId="2EAF3C26" w14:textId="77777777" w:rsidR="0036566C" w:rsidRPr="0036566C" w:rsidRDefault="0036566C" w:rsidP="0036566C">
            <w:pPr>
              <w:spacing w:before="0"/>
              <w:jc w:val="center"/>
              <w:rPr>
                <w:rFonts w:cs="Arial"/>
                <w:lang w:val="ru-RU"/>
              </w:rPr>
            </w:pPr>
          </w:p>
        </w:tc>
        <w:tc>
          <w:tcPr>
            <w:tcW w:w="4022" w:type="dxa"/>
            <w:tcBorders>
              <w:top w:val="single" w:sz="4" w:space="0" w:color="auto"/>
            </w:tcBorders>
          </w:tcPr>
          <w:p w14:paraId="13A3400B" w14:textId="77777777" w:rsidR="0036566C" w:rsidRPr="0036566C" w:rsidRDefault="0036566C" w:rsidP="0036566C">
            <w:pPr>
              <w:spacing w:before="0"/>
              <w:jc w:val="center"/>
              <w:rPr>
                <w:rFonts w:cs="Arial"/>
                <w:lang w:val="ru-RU"/>
              </w:rPr>
            </w:pPr>
          </w:p>
        </w:tc>
      </w:tr>
    </w:tbl>
    <w:p w14:paraId="453FE2DE" w14:textId="77777777" w:rsidR="0036566C" w:rsidRPr="0036566C" w:rsidRDefault="0036566C" w:rsidP="0036566C">
      <w:pPr>
        <w:tabs>
          <w:tab w:val="left" w:pos="0"/>
          <w:tab w:val="left" w:pos="122"/>
        </w:tabs>
        <w:spacing w:before="0"/>
        <w:contextualSpacing/>
        <w:rPr>
          <w:rFonts w:cs="Arial"/>
          <w:lang w:val="ru-RU"/>
        </w:rPr>
      </w:pPr>
    </w:p>
    <w:p w14:paraId="3EEF2A1A" w14:textId="77777777" w:rsidR="0036566C" w:rsidRPr="0036566C" w:rsidRDefault="0036566C" w:rsidP="0036566C">
      <w:pPr>
        <w:tabs>
          <w:tab w:val="left" w:pos="0"/>
          <w:tab w:val="left" w:pos="122"/>
        </w:tabs>
        <w:spacing w:before="0"/>
        <w:contextualSpacing/>
        <w:rPr>
          <w:rFonts w:cs="Arial"/>
          <w:lang w:val="ru-RU"/>
        </w:rPr>
      </w:pPr>
    </w:p>
    <w:p w14:paraId="782EFDE9" w14:textId="77777777" w:rsidR="0036566C" w:rsidRPr="0036566C" w:rsidRDefault="0036566C" w:rsidP="0036566C">
      <w:pPr>
        <w:tabs>
          <w:tab w:val="left" w:pos="0"/>
          <w:tab w:val="left" w:pos="122"/>
        </w:tabs>
        <w:spacing w:before="0"/>
        <w:contextualSpacing/>
        <w:rPr>
          <w:rFonts w:cs="Arial"/>
          <w:lang w:val="ru-RU"/>
        </w:rPr>
      </w:pPr>
    </w:p>
    <w:p w14:paraId="3DCFC503" w14:textId="77777777" w:rsidR="0036566C" w:rsidRPr="0036566C" w:rsidRDefault="0036566C" w:rsidP="0036566C">
      <w:pPr>
        <w:tabs>
          <w:tab w:val="left" w:pos="0"/>
          <w:tab w:val="left" w:pos="122"/>
        </w:tabs>
        <w:spacing w:before="0"/>
        <w:contextualSpacing/>
        <w:rPr>
          <w:rFonts w:cs="Arial"/>
          <w:lang w:val="ru-RU"/>
        </w:rPr>
      </w:pPr>
    </w:p>
    <w:p w14:paraId="66C5D72F" w14:textId="77777777" w:rsidR="0036566C" w:rsidRPr="0036566C" w:rsidRDefault="0036566C" w:rsidP="0036566C">
      <w:pPr>
        <w:spacing w:before="0"/>
        <w:rPr>
          <w:rFonts w:cs="Arial"/>
          <w:b/>
          <w:lang w:val="sr-Cyrl-CS"/>
        </w:rPr>
      </w:pPr>
      <w:r w:rsidRPr="0036566C">
        <w:rPr>
          <w:rFonts w:cs="Arial"/>
          <w:b/>
          <w:lang w:val="sr-Cyrl-CS"/>
        </w:rPr>
        <w:t>Напомена:</w:t>
      </w:r>
    </w:p>
    <w:p w14:paraId="4EDD10C6" w14:textId="77777777" w:rsidR="0036566C" w:rsidRPr="0036566C" w:rsidRDefault="0036566C" w:rsidP="0036566C">
      <w:pPr>
        <w:tabs>
          <w:tab w:val="left" w:pos="1134"/>
        </w:tabs>
        <w:spacing w:before="0"/>
        <w:rPr>
          <w:rFonts w:cs="Arial"/>
          <w:lang w:val="sr-Cyrl-CS"/>
        </w:rPr>
      </w:pPr>
      <w:r w:rsidRPr="0036566C">
        <w:rPr>
          <w:rFonts w:eastAsia="TimesNewRomanPS-BoldMT" w:cs="Arial"/>
          <w:lang w:val="ru-RU"/>
        </w:rPr>
        <w:t xml:space="preserve">-Уколико </w:t>
      </w:r>
      <w:r w:rsidRPr="0036566C">
        <w:rPr>
          <w:rFonts w:eastAsia="TimesNewRomanPS-BoldMT"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6566C">
        <w:rPr>
          <w:rFonts w:cs="Arial"/>
          <w:lang w:val="sr-Cyrl-CS"/>
        </w:rPr>
        <w:t xml:space="preserve">Изјава </w:t>
      </w:r>
      <w:r w:rsidRPr="0036566C">
        <w:rPr>
          <w:rFonts w:cs="Arial"/>
          <w:lang w:val="ru-RU"/>
        </w:rPr>
        <w:t>мора бити попуњена, потписана од стране овлашћеног лица</w:t>
      </w:r>
      <w:r w:rsidRPr="0036566C">
        <w:rPr>
          <w:rFonts w:cs="Arial"/>
          <w:lang w:val="sr-Cyrl-CS"/>
        </w:rPr>
        <w:t xml:space="preserve"> за заступање</w:t>
      </w:r>
      <w:r w:rsidRPr="0036566C">
        <w:rPr>
          <w:rFonts w:cs="Arial"/>
          <w:lang w:val="ru-RU"/>
        </w:rPr>
        <w:t xml:space="preserve"> понуђача из групе понуђача и оверена печатом.</w:t>
      </w:r>
    </w:p>
    <w:p w14:paraId="11D94896" w14:textId="77777777" w:rsidR="001D78F5" w:rsidRDefault="001D78F5" w:rsidP="00781B02">
      <w:pPr>
        <w:rPr>
          <w:rFonts w:cs="Arial"/>
        </w:rPr>
      </w:pPr>
    </w:p>
    <w:p w14:paraId="57C24F00" w14:textId="77777777" w:rsidR="001D78F5" w:rsidRPr="00983415" w:rsidRDefault="001D78F5" w:rsidP="00781B02">
      <w:pPr>
        <w:rPr>
          <w:rFonts w:cs="Arial"/>
        </w:rPr>
      </w:pPr>
    </w:p>
    <w:p w14:paraId="545D88CB" w14:textId="77777777" w:rsidR="001F7BDD" w:rsidRDefault="001F7BDD" w:rsidP="00781B02">
      <w:pPr>
        <w:rPr>
          <w:rFonts w:cs="Arial"/>
        </w:rPr>
      </w:pPr>
    </w:p>
    <w:p w14:paraId="2355ACC3" w14:textId="77777777" w:rsidR="00FC5E46" w:rsidRDefault="00FC5E46" w:rsidP="00781B02">
      <w:pPr>
        <w:rPr>
          <w:rFonts w:cs="Arial"/>
        </w:rPr>
      </w:pPr>
    </w:p>
    <w:p w14:paraId="28D18697" w14:textId="77777777" w:rsidR="00FC5E46" w:rsidRDefault="00FC5E46" w:rsidP="00781B02">
      <w:pPr>
        <w:rPr>
          <w:rFonts w:cs="Arial"/>
        </w:rPr>
      </w:pPr>
    </w:p>
    <w:p w14:paraId="092508DB" w14:textId="77777777" w:rsidR="00FC5E46" w:rsidRPr="00983415" w:rsidRDefault="00FC5E46" w:rsidP="00781B02">
      <w:pPr>
        <w:rPr>
          <w:rFonts w:cs="Arial"/>
        </w:rPr>
      </w:pPr>
    </w:p>
    <w:p w14:paraId="6CD15D4C" w14:textId="77777777" w:rsidR="00343A18" w:rsidRPr="0036566C" w:rsidRDefault="00343A18" w:rsidP="00343A18">
      <w:pPr>
        <w:pStyle w:val="KDObrazac"/>
        <w:rPr>
          <w:lang w:val="sr-Cyrl-RS"/>
        </w:rPr>
      </w:pPr>
      <w:bookmarkStart w:id="244" w:name="_Toc442559942"/>
      <w:r w:rsidRPr="00983415">
        <w:lastRenderedPageBreak/>
        <w:t xml:space="preserve">ОБРАЗАЦ </w:t>
      </w:r>
      <w:bookmarkEnd w:id="244"/>
      <w:r w:rsidR="0036566C">
        <w:rPr>
          <w:lang w:val="sr-Cyrl-RS"/>
        </w:rPr>
        <w:t>9</w:t>
      </w:r>
    </w:p>
    <w:p w14:paraId="36F51F1A" w14:textId="77777777" w:rsidR="00343A18" w:rsidRPr="00983415" w:rsidRDefault="00343A18" w:rsidP="00343A18">
      <w:pPr>
        <w:rPr>
          <w:rFonts w:cs="Arial"/>
        </w:rPr>
      </w:pPr>
    </w:p>
    <w:p w14:paraId="74B6F0E6" w14:textId="77777777" w:rsidR="00343A18" w:rsidRPr="002447D1" w:rsidRDefault="00343A18" w:rsidP="00343A18">
      <w:pPr>
        <w:jc w:val="center"/>
        <w:rPr>
          <w:rFonts w:cs="Arial"/>
          <w:lang w:val="sr-Cyrl-RS"/>
        </w:rPr>
      </w:pPr>
      <w:r w:rsidRPr="002447D1">
        <w:rPr>
          <w:rFonts w:cs="Arial"/>
          <w:b/>
        </w:rPr>
        <w:t>ИЗЈАВА ПОНУЂАЧА – КАДРОВСКИ КАПАЦИТЕТ</w:t>
      </w:r>
      <w:r w:rsidR="002533A0" w:rsidRPr="002447D1">
        <w:rPr>
          <w:rFonts w:cs="Arial"/>
        </w:rPr>
        <w:t xml:space="preserve"> </w:t>
      </w:r>
      <w:r w:rsidR="002533A0" w:rsidRPr="002447D1">
        <w:rPr>
          <w:rFonts w:cs="Arial"/>
          <w:b/>
          <w:lang w:val="sr-Cyrl-RS"/>
        </w:rPr>
        <w:t>ЗА ПАРТИЈУ ____</w:t>
      </w:r>
    </w:p>
    <w:p w14:paraId="29449A32" w14:textId="77777777" w:rsidR="004C6D7C" w:rsidRPr="002447D1" w:rsidRDefault="004C6D7C" w:rsidP="004C6D7C">
      <w:pPr>
        <w:spacing w:before="0"/>
        <w:contextualSpacing/>
        <w:jc w:val="center"/>
        <w:rPr>
          <w:rFonts w:cs="Arial"/>
          <w:b/>
          <w:lang w:val="ru-RU"/>
        </w:rPr>
      </w:pPr>
      <w:r w:rsidRPr="002447D1">
        <w:rPr>
          <w:rFonts w:cs="Arial"/>
          <w:b/>
          <w:lang w:val="ru-RU"/>
        </w:rPr>
        <w:t>СПИСАК ИЗВРШИЛАЦА</w:t>
      </w:r>
    </w:p>
    <w:p w14:paraId="47DC46B5" w14:textId="77777777" w:rsidR="00343A18" w:rsidRPr="00983415" w:rsidRDefault="00343A18" w:rsidP="00343A18">
      <w:pPr>
        <w:rPr>
          <w:rFonts w:cs="Arial"/>
        </w:rPr>
      </w:pPr>
    </w:p>
    <w:p w14:paraId="68915FB9" w14:textId="77777777" w:rsidR="00343A18" w:rsidRPr="00983415" w:rsidRDefault="00343A18" w:rsidP="00343A18">
      <w:pPr>
        <w:rPr>
          <w:rFonts w:cs="Arial"/>
          <w:noProof/>
          <w:lang w:val="sr-Latn-CS"/>
        </w:rPr>
      </w:pPr>
    </w:p>
    <w:p w14:paraId="2C123179" w14:textId="77777777" w:rsidR="00343A18" w:rsidRPr="00983415" w:rsidRDefault="00343A18" w:rsidP="00343A18">
      <w:pPr>
        <w:rPr>
          <w:rFonts w:cs="Arial"/>
        </w:rPr>
      </w:pPr>
      <w:r w:rsidRPr="00983415">
        <w:rPr>
          <w:rFonts w:cs="Arial"/>
        </w:rPr>
        <w:t>На основу члана 77. став 4. Закона о јавним набавкама („Службени гла</w:t>
      </w:r>
      <w:r w:rsidR="00617EDE" w:rsidRPr="00983415">
        <w:rPr>
          <w:rFonts w:cs="Arial"/>
          <w:lang w:val="sr-Cyrl-RS"/>
        </w:rPr>
        <w:t>с</w:t>
      </w:r>
      <w:r w:rsidRPr="00983415">
        <w:rPr>
          <w:rFonts w:cs="Arial"/>
        </w:rPr>
        <w:t xml:space="preserve">ник РС“, бр.124/12, 14/15 и 68/15) </w:t>
      </w:r>
      <w:r w:rsidRPr="00983415">
        <w:rPr>
          <w:rFonts w:cs="Arial"/>
          <w:noProof/>
          <w:lang w:val="sr-Cyrl-CS"/>
        </w:rPr>
        <w:t xml:space="preserve">Понуђач </w:t>
      </w:r>
      <w:r w:rsidRPr="00983415">
        <w:rPr>
          <w:rFonts w:cs="Arial"/>
          <w:noProof/>
          <w:lang w:val="sr-Latn-CS"/>
        </w:rPr>
        <w:t xml:space="preserve">даје </w:t>
      </w:r>
      <w:r w:rsidRPr="00983415">
        <w:rPr>
          <w:rFonts w:cs="Arial"/>
        </w:rPr>
        <w:t xml:space="preserve">следећу </w:t>
      </w:r>
    </w:p>
    <w:p w14:paraId="5100ACB2" w14:textId="77777777" w:rsidR="00343A18" w:rsidRPr="00983415" w:rsidRDefault="00343A18" w:rsidP="00343A18">
      <w:pPr>
        <w:rPr>
          <w:rFonts w:cs="Arial"/>
        </w:rPr>
      </w:pPr>
    </w:p>
    <w:p w14:paraId="21EE1C48" w14:textId="77777777" w:rsidR="00343A18" w:rsidRPr="00983415" w:rsidRDefault="00343A18" w:rsidP="00343A18">
      <w:pPr>
        <w:jc w:val="center"/>
        <w:rPr>
          <w:rFonts w:cs="Arial"/>
        </w:rPr>
      </w:pPr>
      <w:r w:rsidRPr="00983415">
        <w:rPr>
          <w:rFonts w:cs="Arial"/>
        </w:rPr>
        <w:t xml:space="preserve">ИЗЈАВУ О КАДРОВСКОМ КАПАЦИТЕТУ </w:t>
      </w:r>
    </w:p>
    <w:p w14:paraId="46BFB40C" w14:textId="77777777" w:rsidR="00343A18" w:rsidRPr="00983415" w:rsidRDefault="00343A18" w:rsidP="00343A18">
      <w:pPr>
        <w:rPr>
          <w:rFonts w:cs="Arial"/>
        </w:rPr>
      </w:pPr>
    </w:p>
    <w:p w14:paraId="436B0B8C" w14:textId="77777777" w:rsidR="00343A18" w:rsidRPr="00983415" w:rsidRDefault="00343A18" w:rsidP="00343A18">
      <w:pPr>
        <w:rPr>
          <w:rFonts w:cs="Arial"/>
          <w:noProof/>
        </w:rPr>
      </w:pPr>
      <w:r w:rsidRPr="00983415">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83415">
        <w:rPr>
          <w:rFonts w:cs="Arial"/>
          <w:noProof/>
          <w:lang w:val="sr-Cyrl-CS"/>
        </w:rPr>
        <w:t xml:space="preserve"> </w:t>
      </w:r>
      <w:r w:rsidR="002533A0" w:rsidRPr="00983415">
        <w:rPr>
          <w:rFonts w:cs="Arial"/>
          <w:bCs/>
          <w:noProof/>
        </w:rPr>
        <w:t xml:space="preserve">услуга </w:t>
      </w:r>
      <w:r w:rsidR="002447D1" w:rsidRPr="007C3721">
        <w:rPr>
          <w:rFonts w:cs="Arial"/>
          <w:b/>
          <w:lang w:val="sr-Cyrl-RS" w:eastAsia="zh-CN"/>
        </w:rPr>
        <w:t>Здравствене услуге за потребе Управе, ОИ, ЕПСС и Костолца</w:t>
      </w:r>
      <w:r w:rsidR="002447D1" w:rsidRPr="00983415">
        <w:rPr>
          <w:rFonts w:eastAsia="TimesNewRomanPS-BoldMT" w:cs="Arial"/>
          <w:bCs/>
          <w:color w:val="000000"/>
        </w:rPr>
        <w:t xml:space="preserve"> </w:t>
      </w:r>
      <w:r w:rsidR="0036566C" w:rsidRPr="009831F2">
        <w:rPr>
          <w:rFonts w:eastAsia="TimesNewRomanPS-BoldMT" w:cs="Arial"/>
          <w:bCs/>
          <w:color w:val="000000"/>
          <w:lang w:val="ru-RU"/>
        </w:rPr>
        <w:t>ЈНО</w:t>
      </w:r>
      <w:r w:rsidR="0036566C" w:rsidRPr="009831F2">
        <w:rPr>
          <w:rFonts w:eastAsia="TimesNewRomanPS-BoldMT" w:cs="Arial"/>
          <w:bCs/>
          <w:color w:val="000000"/>
        </w:rPr>
        <w:t>/</w:t>
      </w:r>
      <w:r w:rsidR="0036566C" w:rsidRPr="009831F2">
        <w:rPr>
          <w:rFonts w:eastAsia="TimesNewRomanPS-BoldMT" w:cs="Arial"/>
          <w:bCs/>
          <w:color w:val="000000"/>
          <w:lang w:val="sr-Cyrl-RS"/>
        </w:rPr>
        <w:t>10</w:t>
      </w:r>
      <w:r w:rsidR="0036566C" w:rsidRPr="009831F2">
        <w:rPr>
          <w:rFonts w:eastAsia="TimesNewRomanPS-BoldMT" w:cs="Arial"/>
          <w:bCs/>
          <w:color w:val="000000"/>
        </w:rPr>
        <w:t>00/0</w:t>
      </w:r>
      <w:r w:rsidR="0036566C" w:rsidRPr="009831F2">
        <w:rPr>
          <w:rFonts w:eastAsia="TimesNewRomanPS-BoldMT" w:cs="Arial"/>
          <w:bCs/>
          <w:color w:val="000000"/>
          <w:lang w:val="sr-Cyrl-RS"/>
        </w:rPr>
        <w:t>061</w:t>
      </w:r>
      <w:r w:rsidR="0036566C" w:rsidRPr="009831F2">
        <w:rPr>
          <w:rFonts w:eastAsia="TimesNewRomanPS-BoldMT" w:cs="Arial"/>
          <w:bCs/>
          <w:color w:val="000000"/>
        </w:rPr>
        <w:t>/2019 (</w:t>
      </w:r>
      <w:r w:rsidR="0036566C" w:rsidRPr="009831F2">
        <w:rPr>
          <w:rFonts w:eastAsia="TimesNewRomanPS-BoldMT" w:cs="Arial"/>
          <w:bCs/>
          <w:color w:val="000000"/>
          <w:lang w:val="sr-Cyrl-RS"/>
        </w:rPr>
        <w:t>1715</w:t>
      </w:r>
      <w:r w:rsidR="0036566C" w:rsidRPr="009831F2">
        <w:rPr>
          <w:rFonts w:eastAsia="TimesNewRomanPS-BoldMT" w:cs="Arial"/>
          <w:bCs/>
          <w:color w:val="000000"/>
        </w:rPr>
        <w:t>/2019)</w:t>
      </w:r>
      <w:r w:rsidR="0036566C">
        <w:rPr>
          <w:rFonts w:eastAsia="TimesNewRomanPS-BoldMT" w:cs="Arial"/>
          <w:bCs/>
          <w:color w:val="000000"/>
          <w:lang w:val="sr-Cyrl-RS"/>
        </w:rPr>
        <w:t xml:space="preserve"> </w:t>
      </w:r>
      <w:r w:rsidR="002533A0" w:rsidRPr="00983415">
        <w:rPr>
          <w:rFonts w:cs="Arial"/>
          <w:noProof/>
          <w:lang w:val="sr-Cyrl-CS"/>
        </w:rPr>
        <w:t>за Партију _______</w:t>
      </w:r>
      <w:r w:rsidRPr="00983415">
        <w:rPr>
          <w:rFonts w:cs="Arial"/>
          <w:noProof/>
        </w:rPr>
        <w:t xml:space="preserve">, </w:t>
      </w:r>
      <w:r w:rsidR="002533A0" w:rsidRPr="00983415">
        <w:rPr>
          <w:rFonts w:cs="Arial"/>
          <w:noProof/>
          <w:lang w:val="sr-Latn-RS"/>
        </w:rPr>
        <w:t>______________</w:t>
      </w:r>
      <w:r w:rsidR="0036566C">
        <w:rPr>
          <w:rFonts w:cs="Arial"/>
          <w:noProof/>
          <w:lang w:val="sr-Cyrl-RS"/>
        </w:rPr>
        <w:t>_______________</w:t>
      </w:r>
      <w:r w:rsidR="002533A0" w:rsidRPr="00983415">
        <w:rPr>
          <w:rFonts w:cs="Arial"/>
          <w:noProof/>
          <w:lang w:val="sr-Latn-RS"/>
        </w:rPr>
        <w:t xml:space="preserve"> </w:t>
      </w:r>
      <w:r w:rsidRPr="00983415">
        <w:rPr>
          <w:rFonts w:cs="Arial"/>
          <w:noProof/>
        </w:rPr>
        <w:t xml:space="preserve">односно да смо у могућности да ангажујемо </w:t>
      </w:r>
      <w:r w:rsidRPr="00983415">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983415">
        <w:rPr>
          <w:rFonts w:cs="Arial"/>
          <w:noProof/>
        </w:rPr>
        <w:t xml:space="preserve"> која ће бити ангажована ради извршења уговора:</w:t>
      </w:r>
    </w:p>
    <w:p w14:paraId="7CA6D5DE" w14:textId="77777777" w:rsidR="00343A18" w:rsidRPr="00983415" w:rsidRDefault="00343A18" w:rsidP="00343A18">
      <w:pPr>
        <w:rPr>
          <w:rFonts w:cs="Arial"/>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69"/>
        <w:gridCol w:w="5161"/>
      </w:tblGrid>
      <w:tr w:rsidR="0036566C" w:rsidRPr="0036566C" w14:paraId="4A12F86D" w14:textId="77777777" w:rsidTr="00FC5E46">
        <w:trPr>
          <w:trHeight w:val="572"/>
        </w:trPr>
        <w:tc>
          <w:tcPr>
            <w:tcW w:w="1080" w:type="dxa"/>
            <w:shd w:val="clear" w:color="auto" w:fill="F2F2F2"/>
            <w:vAlign w:val="center"/>
          </w:tcPr>
          <w:p w14:paraId="2767A7F3" w14:textId="77777777" w:rsidR="0036566C" w:rsidRPr="0036566C" w:rsidRDefault="0036566C" w:rsidP="0036566C">
            <w:pPr>
              <w:tabs>
                <w:tab w:val="left" w:pos="8098"/>
              </w:tabs>
              <w:contextualSpacing/>
              <w:jc w:val="center"/>
              <w:outlineLvl w:val="0"/>
              <w:rPr>
                <w:rFonts w:cs="Arial"/>
                <w:b/>
                <w:bCs/>
                <w:kern w:val="28"/>
                <w:lang w:val="sr-Cyrl-CS"/>
              </w:rPr>
            </w:pPr>
            <w:r w:rsidRPr="0036566C">
              <w:rPr>
                <w:rFonts w:cs="Arial"/>
                <w:b/>
                <w:bCs/>
                <w:kern w:val="28"/>
                <w:lang w:val="sr-Cyrl-CS"/>
              </w:rPr>
              <w:t>Ред.бр.</w:t>
            </w:r>
          </w:p>
        </w:tc>
        <w:tc>
          <w:tcPr>
            <w:tcW w:w="3569" w:type="dxa"/>
            <w:shd w:val="clear" w:color="auto" w:fill="F2F2F2"/>
            <w:vAlign w:val="center"/>
          </w:tcPr>
          <w:p w14:paraId="4EA2EA52" w14:textId="77777777" w:rsidR="0036566C" w:rsidRPr="0036566C" w:rsidRDefault="0036566C" w:rsidP="0036566C">
            <w:pPr>
              <w:contextualSpacing/>
              <w:jc w:val="center"/>
              <w:rPr>
                <w:rFonts w:eastAsia="Calibri" w:cs="Arial"/>
                <w:b/>
                <w:lang w:val="sr-Cyrl-CS"/>
              </w:rPr>
            </w:pPr>
            <w:r w:rsidRPr="0036566C">
              <w:rPr>
                <w:rFonts w:eastAsia="Calibri" w:cs="Arial"/>
                <w:b/>
                <w:lang w:val="sr-Cyrl-CS"/>
              </w:rPr>
              <w:t>Име и презиме запосленог</w:t>
            </w:r>
          </w:p>
        </w:tc>
        <w:tc>
          <w:tcPr>
            <w:tcW w:w="5161" w:type="dxa"/>
            <w:shd w:val="clear" w:color="auto" w:fill="F2F2F2"/>
            <w:vAlign w:val="center"/>
          </w:tcPr>
          <w:p w14:paraId="5B042BD9" w14:textId="77777777" w:rsidR="0036566C" w:rsidRPr="0036566C" w:rsidRDefault="0036566C" w:rsidP="0036566C">
            <w:pPr>
              <w:contextualSpacing/>
              <w:jc w:val="center"/>
              <w:rPr>
                <w:rFonts w:eastAsia="Calibri" w:cs="Arial"/>
                <w:b/>
                <w:lang w:val="sr-Cyrl-CS"/>
              </w:rPr>
            </w:pPr>
            <w:r w:rsidRPr="0036566C">
              <w:rPr>
                <w:rFonts w:eastAsia="Calibri" w:cs="Arial"/>
                <w:b/>
                <w:lang w:val="sr-Cyrl-CS"/>
              </w:rPr>
              <w:t>Стручна спрема/специјализација</w:t>
            </w:r>
          </w:p>
        </w:tc>
      </w:tr>
      <w:tr w:rsidR="0036566C" w:rsidRPr="0036566C" w14:paraId="196AB871" w14:textId="77777777" w:rsidTr="00FC5E46">
        <w:trPr>
          <w:trHeight w:val="563"/>
        </w:trPr>
        <w:tc>
          <w:tcPr>
            <w:tcW w:w="1080" w:type="dxa"/>
            <w:shd w:val="clear" w:color="auto" w:fill="auto"/>
            <w:vAlign w:val="center"/>
          </w:tcPr>
          <w:p w14:paraId="54D14A35" w14:textId="77777777" w:rsidR="0036566C" w:rsidRPr="0036566C" w:rsidRDefault="0036566C" w:rsidP="000E1103">
            <w:pPr>
              <w:numPr>
                <w:ilvl w:val="0"/>
                <w:numId w:val="56"/>
              </w:numPr>
              <w:tabs>
                <w:tab w:val="left" w:pos="8098"/>
              </w:tabs>
              <w:spacing w:before="0"/>
              <w:jc w:val="center"/>
              <w:outlineLvl w:val="0"/>
              <w:rPr>
                <w:rFonts w:cs="Arial"/>
                <w:bCs/>
                <w:kern w:val="28"/>
                <w:sz w:val="20"/>
                <w:lang w:val="sr-Cyrl-CS"/>
              </w:rPr>
            </w:pPr>
          </w:p>
        </w:tc>
        <w:tc>
          <w:tcPr>
            <w:tcW w:w="3569" w:type="dxa"/>
            <w:shd w:val="clear" w:color="auto" w:fill="auto"/>
          </w:tcPr>
          <w:p w14:paraId="7C18C092" w14:textId="77777777" w:rsidR="0036566C" w:rsidRPr="0036566C" w:rsidRDefault="0036566C" w:rsidP="0036566C">
            <w:pPr>
              <w:snapToGrid w:val="0"/>
              <w:spacing w:before="40" w:after="40" w:line="216" w:lineRule="auto"/>
              <w:rPr>
                <w:rFonts w:eastAsia="Calibri" w:cs="Arial"/>
                <w:lang w:val="sr-Cyrl-RS"/>
              </w:rPr>
            </w:pPr>
          </w:p>
        </w:tc>
        <w:tc>
          <w:tcPr>
            <w:tcW w:w="5161" w:type="dxa"/>
            <w:shd w:val="clear" w:color="auto" w:fill="auto"/>
          </w:tcPr>
          <w:p w14:paraId="5CA0A1C4" w14:textId="77777777" w:rsidR="0036566C" w:rsidRPr="0036566C" w:rsidRDefault="0036566C" w:rsidP="0036566C">
            <w:pPr>
              <w:tabs>
                <w:tab w:val="left" w:pos="8098"/>
              </w:tabs>
              <w:outlineLvl w:val="0"/>
              <w:rPr>
                <w:rFonts w:cs="Arial"/>
                <w:bCs/>
                <w:kern w:val="28"/>
                <w:sz w:val="20"/>
                <w:lang w:val="sr-Cyrl-CS"/>
              </w:rPr>
            </w:pPr>
          </w:p>
        </w:tc>
      </w:tr>
      <w:tr w:rsidR="0036566C" w:rsidRPr="0036566C" w14:paraId="72AC467C" w14:textId="77777777" w:rsidTr="00FC5E46">
        <w:trPr>
          <w:trHeight w:val="543"/>
        </w:trPr>
        <w:tc>
          <w:tcPr>
            <w:tcW w:w="1080" w:type="dxa"/>
            <w:shd w:val="clear" w:color="auto" w:fill="auto"/>
            <w:vAlign w:val="center"/>
          </w:tcPr>
          <w:p w14:paraId="2E329188" w14:textId="77777777" w:rsidR="0036566C" w:rsidRPr="0036566C" w:rsidRDefault="0036566C" w:rsidP="000E1103">
            <w:pPr>
              <w:numPr>
                <w:ilvl w:val="0"/>
                <w:numId w:val="56"/>
              </w:numPr>
              <w:tabs>
                <w:tab w:val="left" w:pos="8098"/>
              </w:tabs>
              <w:spacing w:before="0"/>
              <w:jc w:val="center"/>
              <w:outlineLvl w:val="0"/>
              <w:rPr>
                <w:rFonts w:cs="Arial"/>
                <w:bCs/>
                <w:kern w:val="28"/>
                <w:sz w:val="20"/>
                <w:lang w:val="sr-Cyrl-CS"/>
              </w:rPr>
            </w:pPr>
          </w:p>
        </w:tc>
        <w:tc>
          <w:tcPr>
            <w:tcW w:w="3569" w:type="dxa"/>
            <w:shd w:val="clear" w:color="auto" w:fill="auto"/>
          </w:tcPr>
          <w:p w14:paraId="6505D703" w14:textId="77777777" w:rsidR="0036566C" w:rsidRPr="0036566C" w:rsidRDefault="0036566C" w:rsidP="0036566C">
            <w:pPr>
              <w:snapToGrid w:val="0"/>
              <w:spacing w:before="40" w:after="40" w:line="216" w:lineRule="auto"/>
              <w:rPr>
                <w:rFonts w:eastAsia="Calibri" w:cs="Arial"/>
                <w:lang w:val="sr-Cyrl-RS"/>
              </w:rPr>
            </w:pPr>
          </w:p>
        </w:tc>
        <w:tc>
          <w:tcPr>
            <w:tcW w:w="5161" w:type="dxa"/>
            <w:shd w:val="clear" w:color="auto" w:fill="auto"/>
          </w:tcPr>
          <w:p w14:paraId="2C16684E" w14:textId="77777777" w:rsidR="0036566C" w:rsidRPr="0036566C" w:rsidRDefault="0036566C" w:rsidP="0036566C">
            <w:pPr>
              <w:tabs>
                <w:tab w:val="left" w:pos="8098"/>
              </w:tabs>
              <w:outlineLvl w:val="0"/>
              <w:rPr>
                <w:rFonts w:cs="Arial"/>
                <w:bCs/>
                <w:kern w:val="28"/>
                <w:sz w:val="20"/>
                <w:lang w:val="sr-Cyrl-CS"/>
              </w:rPr>
            </w:pPr>
          </w:p>
        </w:tc>
      </w:tr>
      <w:tr w:rsidR="0036566C" w:rsidRPr="0036566C" w14:paraId="7ABD16A7" w14:textId="77777777" w:rsidTr="00FC5E46">
        <w:trPr>
          <w:trHeight w:val="551"/>
        </w:trPr>
        <w:tc>
          <w:tcPr>
            <w:tcW w:w="1080" w:type="dxa"/>
            <w:shd w:val="clear" w:color="auto" w:fill="auto"/>
            <w:vAlign w:val="center"/>
          </w:tcPr>
          <w:p w14:paraId="5618EE31" w14:textId="77777777" w:rsidR="0036566C" w:rsidRPr="0036566C" w:rsidRDefault="0036566C" w:rsidP="000E1103">
            <w:pPr>
              <w:numPr>
                <w:ilvl w:val="0"/>
                <w:numId w:val="56"/>
              </w:numPr>
              <w:tabs>
                <w:tab w:val="left" w:pos="8098"/>
              </w:tabs>
              <w:spacing w:before="0"/>
              <w:jc w:val="center"/>
              <w:outlineLvl w:val="0"/>
              <w:rPr>
                <w:rFonts w:cs="Arial"/>
                <w:bCs/>
                <w:kern w:val="28"/>
                <w:sz w:val="20"/>
                <w:lang w:val="sr-Cyrl-CS"/>
              </w:rPr>
            </w:pPr>
          </w:p>
        </w:tc>
        <w:tc>
          <w:tcPr>
            <w:tcW w:w="3569" w:type="dxa"/>
            <w:shd w:val="clear" w:color="auto" w:fill="auto"/>
          </w:tcPr>
          <w:p w14:paraId="1576C46A" w14:textId="77777777" w:rsidR="0036566C" w:rsidRPr="0036566C" w:rsidRDefault="0036566C" w:rsidP="0036566C">
            <w:pPr>
              <w:snapToGrid w:val="0"/>
              <w:spacing w:before="40" w:after="40" w:line="216" w:lineRule="auto"/>
              <w:rPr>
                <w:rFonts w:eastAsia="Calibri" w:cs="Arial"/>
                <w:lang w:val="sr-Cyrl-RS"/>
              </w:rPr>
            </w:pPr>
          </w:p>
        </w:tc>
        <w:tc>
          <w:tcPr>
            <w:tcW w:w="5161" w:type="dxa"/>
            <w:shd w:val="clear" w:color="auto" w:fill="auto"/>
          </w:tcPr>
          <w:p w14:paraId="0859DE98" w14:textId="77777777" w:rsidR="0036566C" w:rsidRPr="0036566C" w:rsidRDefault="0036566C" w:rsidP="0036566C">
            <w:pPr>
              <w:tabs>
                <w:tab w:val="left" w:pos="8098"/>
              </w:tabs>
              <w:outlineLvl w:val="0"/>
              <w:rPr>
                <w:rFonts w:cs="Arial"/>
                <w:bCs/>
                <w:kern w:val="28"/>
                <w:sz w:val="20"/>
                <w:lang w:val="sr-Cyrl-CS"/>
              </w:rPr>
            </w:pPr>
          </w:p>
        </w:tc>
      </w:tr>
      <w:tr w:rsidR="0036566C" w:rsidRPr="0036566C" w14:paraId="13F2E2BA" w14:textId="77777777" w:rsidTr="00FC5E46">
        <w:trPr>
          <w:trHeight w:val="573"/>
        </w:trPr>
        <w:tc>
          <w:tcPr>
            <w:tcW w:w="1080" w:type="dxa"/>
            <w:shd w:val="clear" w:color="auto" w:fill="auto"/>
            <w:vAlign w:val="center"/>
          </w:tcPr>
          <w:p w14:paraId="431AEFAA" w14:textId="77777777" w:rsidR="0036566C" w:rsidRPr="0036566C" w:rsidRDefault="0036566C" w:rsidP="000E1103">
            <w:pPr>
              <w:numPr>
                <w:ilvl w:val="0"/>
                <w:numId w:val="56"/>
              </w:numPr>
              <w:tabs>
                <w:tab w:val="left" w:pos="8098"/>
              </w:tabs>
              <w:spacing w:before="0"/>
              <w:jc w:val="center"/>
              <w:outlineLvl w:val="0"/>
              <w:rPr>
                <w:rFonts w:cs="Arial"/>
                <w:bCs/>
                <w:kern w:val="28"/>
                <w:sz w:val="20"/>
                <w:lang w:val="sr-Cyrl-CS"/>
              </w:rPr>
            </w:pPr>
          </w:p>
        </w:tc>
        <w:tc>
          <w:tcPr>
            <w:tcW w:w="3569" w:type="dxa"/>
            <w:shd w:val="clear" w:color="auto" w:fill="auto"/>
          </w:tcPr>
          <w:p w14:paraId="7B693548" w14:textId="77777777" w:rsidR="0036566C" w:rsidRPr="0036566C" w:rsidRDefault="0036566C" w:rsidP="0036566C">
            <w:pPr>
              <w:snapToGrid w:val="0"/>
              <w:spacing w:before="40" w:after="40" w:line="216" w:lineRule="auto"/>
              <w:rPr>
                <w:rFonts w:eastAsia="Calibri" w:cs="Arial"/>
                <w:lang w:val="sr-Cyrl-RS"/>
              </w:rPr>
            </w:pPr>
          </w:p>
        </w:tc>
        <w:tc>
          <w:tcPr>
            <w:tcW w:w="5161" w:type="dxa"/>
            <w:shd w:val="clear" w:color="auto" w:fill="auto"/>
          </w:tcPr>
          <w:p w14:paraId="0E2DF3E9" w14:textId="77777777" w:rsidR="0036566C" w:rsidRPr="0036566C" w:rsidRDefault="0036566C" w:rsidP="0036566C">
            <w:pPr>
              <w:tabs>
                <w:tab w:val="left" w:pos="8098"/>
              </w:tabs>
              <w:outlineLvl w:val="0"/>
              <w:rPr>
                <w:rFonts w:cs="Arial"/>
                <w:bCs/>
                <w:kern w:val="28"/>
                <w:sz w:val="20"/>
                <w:lang w:val="sr-Cyrl-CS"/>
              </w:rPr>
            </w:pPr>
          </w:p>
        </w:tc>
      </w:tr>
      <w:tr w:rsidR="0036566C" w:rsidRPr="0036566C" w14:paraId="6B15EA32" w14:textId="77777777" w:rsidTr="00FC5E46">
        <w:trPr>
          <w:trHeight w:val="553"/>
        </w:trPr>
        <w:tc>
          <w:tcPr>
            <w:tcW w:w="1080" w:type="dxa"/>
            <w:shd w:val="clear" w:color="auto" w:fill="auto"/>
            <w:vAlign w:val="center"/>
          </w:tcPr>
          <w:p w14:paraId="67F0AC12" w14:textId="77777777" w:rsidR="0036566C" w:rsidRPr="0036566C" w:rsidRDefault="0036566C" w:rsidP="000E1103">
            <w:pPr>
              <w:numPr>
                <w:ilvl w:val="0"/>
                <w:numId w:val="56"/>
              </w:numPr>
              <w:tabs>
                <w:tab w:val="left" w:pos="8098"/>
              </w:tabs>
              <w:spacing w:before="0"/>
              <w:jc w:val="center"/>
              <w:outlineLvl w:val="0"/>
              <w:rPr>
                <w:rFonts w:cs="Arial"/>
                <w:bCs/>
                <w:kern w:val="28"/>
                <w:sz w:val="20"/>
                <w:lang w:val="sr-Cyrl-CS"/>
              </w:rPr>
            </w:pPr>
          </w:p>
        </w:tc>
        <w:tc>
          <w:tcPr>
            <w:tcW w:w="3569" w:type="dxa"/>
            <w:shd w:val="clear" w:color="auto" w:fill="auto"/>
          </w:tcPr>
          <w:p w14:paraId="170618B7" w14:textId="77777777" w:rsidR="0036566C" w:rsidRPr="0036566C" w:rsidRDefault="0036566C" w:rsidP="0036566C">
            <w:pPr>
              <w:snapToGrid w:val="0"/>
              <w:spacing w:before="40" w:after="40" w:line="216" w:lineRule="auto"/>
              <w:rPr>
                <w:rFonts w:eastAsia="Calibri" w:cs="Arial"/>
                <w:lang w:val="sr-Cyrl-RS"/>
              </w:rPr>
            </w:pPr>
          </w:p>
        </w:tc>
        <w:tc>
          <w:tcPr>
            <w:tcW w:w="5161" w:type="dxa"/>
            <w:shd w:val="clear" w:color="auto" w:fill="auto"/>
          </w:tcPr>
          <w:p w14:paraId="5FEEE6B7" w14:textId="77777777" w:rsidR="0036566C" w:rsidRPr="0036566C" w:rsidRDefault="0036566C" w:rsidP="0036566C">
            <w:pPr>
              <w:tabs>
                <w:tab w:val="left" w:pos="8098"/>
              </w:tabs>
              <w:outlineLvl w:val="0"/>
              <w:rPr>
                <w:rFonts w:cs="Arial"/>
                <w:bCs/>
                <w:kern w:val="28"/>
                <w:sz w:val="20"/>
                <w:lang w:val="sr-Cyrl-CS"/>
              </w:rPr>
            </w:pPr>
          </w:p>
        </w:tc>
      </w:tr>
      <w:tr w:rsidR="0036566C" w:rsidRPr="0036566C" w14:paraId="24D61F2C" w14:textId="77777777" w:rsidTr="00FC5E46">
        <w:trPr>
          <w:trHeight w:val="546"/>
        </w:trPr>
        <w:tc>
          <w:tcPr>
            <w:tcW w:w="1080" w:type="dxa"/>
            <w:shd w:val="clear" w:color="auto" w:fill="auto"/>
            <w:vAlign w:val="center"/>
          </w:tcPr>
          <w:p w14:paraId="42C679B3" w14:textId="77777777" w:rsidR="0036566C" w:rsidRPr="0036566C" w:rsidRDefault="0036566C" w:rsidP="000E1103">
            <w:pPr>
              <w:numPr>
                <w:ilvl w:val="0"/>
                <w:numId w:val="56"/>
              </w:numPr>
              <w:tabs>
                <w:tab w:val="left" w:pos="8098"/>
              </w:tabs>
              <w:spacing w:before="0"/>
              <w:jc w:val="center"/>
              <w:outlineLvl w:val="0"/>
              <w:rPr>
                <w:rFonts w:cs="Arial"/>
                <w:bCs/>
                <w:kern w:val="28"/>
                <w:sz w:val="20"/>
                <w:lang w:val="sr-Cyrl-CS"/>
              </w:rPr>
            </w:pPr>
          </w:p>
        </w:tc>
        <w:tc>
          <w:tcPr>
            <w:tcW w:w="3569" w:type="dxa"/>
            <w:shd w:val="clear" w:color="auto" w:fill="auto"/>
          </w:tcPr>
          <w:p w14:paraId="5337937B" w14:textId="77777777" w:rsidR="0036566C" w:rsidRPr="0036566C" w:rsidRDefault="0036566C" w:rsidP="0036566C">
            <w:pPr>
              <w:snapToGrid w:val="0"/>
              <w:spacing w:before="40" w:after="40" w:line="216" w:lineRule="auto"/>
              <w:rPr>
                <w:rFonts w:eastAsia="Calibri" w:cs="Arial"/>
                <w:lang w:val="sr-Cyrl-RS"/>
              </w:rPr>
            </w:pPr>
          </w:p>
        </w:tc>
        <w:tc>
          <w:tcPr>
            <w:tcW w:w="5161" w:type="dxa"/>
            <w:shd w:val="clear" w:color="auto" w:fill="auto"/>
          </w:tcPr>
          <w:p w14:paraId="1621AC27" w14:textId="77777777" w:rsidR="0036566C" w:rsidRPr="0036566C" w:rsidRDefault="0036566C" w:rsidP="0036566C">
            <w:pPr>
              <w:tabs>
                <w:tab w:val="left" w:pos="8098"/>
              </w:tabs>
              <w:outlineLvl w:val="0"/>
              <w:rPr>
                <w:rFonts w:cs="Arial"/>
                <w:bCs/>
                <w:kern w:val="28"/>
                <w:sz w:val="20"/>
                <w:lang w:val="sr-Cyrl-CS"/>
              </w:rPr>
            </w:pPr>
          </w:p>
        </w:tc>
      </w:tr>
    </w:tbl>
    <w:p w14:paraId="4576AE01" w14:textId="77777777" w:rsidR="00343A18" w:rsidRDefault="00343A18" w:rsidP="00343A18">
      <w:pPr>
        <w:rPr>
          <w:rFonts w:cs="Arial"/>
        </w:rPr>
      </w:pPr>
    </w:p>
    <w:p w14:paraId="74FE4017" w14:textId="77777777" w:rsidR="0036566C" w:rsidRPr="00983415" w:rsidRDefault="0036566C"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83415" w14:paraId="73A95BA3" w14:textId="77777777" w:rsidTr="00BC01DC">
        <w:trPr>
          <w:jc w:val="center"/>
        </w:trPr>
        <w:tc>
          <w:tcPr>
            <w:tcW w:w="3882" w:type="dxa"/>
          </w:tcPr>
          <w:p w14:paraId="58EDA97E" w14:textId="77777777" w:rsidR="00343A18" w:rsidRPr="00983415" w:rsidRDefault="00343A18" w:rsidP="00BC01DC">
            <w:pPr>
              <w:spacing w:before="0"/>
              <w:jc w:val="center"/>
              <w:rPr>
                <w:rFonts w:cs="Arial"/>
              </w:rPr>
            </w:pPr>
            <w:r w:rsidRPr="00983415">
              <w:rPr>
                <w:rFonts w:cs="Arial"/>
              </w:rPr>
              <w:t>Датум:</w:t>
            </w:r>
          </w:p>
        </w:tc>
        <w:tc>
          <w:tcPr>
            <w:tcW w:w="2127" w:type="dxa"/>
          </w:tcPr>
          <w:p w14:paraId="308C196C" w14:textId="77777777" w:rsidR="00343A18" w:rsidRPr="00983415" w:rsidRDefault="00343A18" w:rsidP="00BC01DC">
            <w:pPr>
              <w:spacing w:before="0"/>
              <w:jc w:val="center"/>
              <w:rPr>
                <w:rFonts w:cs="Arial"/>
                <w:lang w:val="ru-RU"/>
              </w:rPr>
            </w:pPr>
          </w:p>
        </w:tc>
        <w:tc>
          <w:tcPr>
            <w:tcW w:w="4022" w:type="dxa"/>
          </w:tcPr>
          <w:p w14:paraId="09B80520" w14:textId="77777777" w:rsidR="00343A18" w:rsidRPr="00983415" w:rsidRDefault="00343A18" w:rsidP="00BC01DC">
            <w:pPr>
              <w:spacing w:before="0"/>
              <w:jc w:val="center"/>
              <w:rPr>
                <w:rFonts w:cs="Arial"/>
                <w:lang w:val="ru-RU"/>
              </w:rPr>
            </w:pPr>
            <w:r w:rsidRPr="00983415">
              <w:rPr>
                <w:rFonts w:cs="Arial"/>
                <w:lang w:val="sr-Cyrl-CS"/>
              </w:rPr>
              <w:t>П</w:t>
            </w:r>
            <w:r w:rsidRPr="00983415">
              <w:rPr>
                <w:rFonts w:cs="Arial"/>
              </w:rPr>
              <w:t>онуђач</w:t>
            </w:r>
            <w:r w:rsidRPr="00983415">
              <w:rPr>
                <w:rFonts w:cs="Arial"/>
                <w:lang w:val="ru-RU"/>
              </w:rPr>
              <w:t>:</w:t>
            </w:r>
          </w:p>
        </w:tc>
      </w:tr>
      <w:tr w:rsidR="00343A18" w:rsidRPr="00983415" w14:paraId="29CAB8C0" w14:textId="77777777" w:rsidTr="00BC01DC">
        <w:trPr>
          <w:jc w:val="center"/>
        </w:trPr>
        <w:tc>
          <w:tcPr>
            <w:tcW w:w="3882" w:type="dxa"/>
          </w:tcPr>
          <w:p w14:paraId="432D7333" w14:textId="77777777" w:rsidR="00343A18" w:rsidRPr="00983415" w:rsidRDefault="00343A18" w:rsidP="00BC01DC">
            <w:pPr>
              <w:spacing w:before="0"/>
              <w:jc w:val="center"/>
              <w:rPr>
                <w:rFonts w:cs="Arial"/>
              </w:rPr>
            </w:pPr>
          </w:p>
        </w:tc>
        <w:tc>
          <w:tcPr>
            <w:tcW w:w="2127" w:type="dxa"/>
          </w:tcPr>
          <w:p w14:paraId="41A95673" w14:textId="77777777" w:rsidR="00343A18" w:rsidRPr="00983415" w:rsidRDefault="00343A18" w:rsidP="00BC01DC">
            <w:pPr>
              <w:spacing w:before="0"/>
              <w:jc w:val="center"/>
              <w:rPr>
                <w:rFonts w:cs="Arial"/>
              </w:rPr>
            </w:pPr>
            <w:r w:rsidRPr="00983415">
              <w:rPr>
                <w:rFonts w:cs="Arial"/>
              </w:rPr>
              <w:t>М.П.</w:t>
            </w:r>
          </w:p>
        </w:tc>
        <w:tc>
          <w:tcPr>
            <w:tcW w:w="4022" w:type="dxa"/>
          </w:tcPr>
          <w:p w14:paraId="18665B56" w14:textId="77777777" w:rsidR="00343A18" w:rsidRPr="00983415" w:rsidRDefault="00343A18" w:rsidP="00BC01DC">
            <w:pPr>
              <w:spacing w:before="0"/>
              <w:jc w:val="center"/>
              <w:rPr>
                <w:rFonts w:cs="Arial"/>
                <w:lang w:val="ru-RU"/>
              </w:rPr>
            </w:pPr>
          </w:p>
        </w:tc>
      </w:tr>
      <w:tr w:rsidR="00343A18" w:rsidRPr="00983415" w14:paraId="2E0851A5" w14:textId="77777777" w:rsidTr="00BC01DC">
        <w:trPr>
          <w:jc w:val="center"/>
        </w:trPr>
        <w:tc>
          <w:tcPr>
            <w:tcW w:w="3882" w:type="dxa"/>
            <w:tcBorders>
              <w:bottom w:val="single" w:sz="4" w:space="0" w:color="auto"/>
            </w:tcBorders>
          </w:tcPr>
          <w:p w14:paraId="611E74AA" w14:textId="77777777" w:rsidR="00343A18" w:rsidRPr="00983415" w:rsidRDefault="00343A18" w:rsidP="00BC01DC">
            <w:pPr>
              <w:spacing w:before="0"/>
              <w:jc w:val="center"/>
              <w:rPr>
                <w:rFonts w:cs="Arial"/>
              </w:rPr>
            </w:pPr>
          </w:p>
        </w:tc>
        <w:tc>
          <w:tcPr>
            <w:tcW w:w="2127" w:type="dxa"/>
          </w:tcPr>
          <w:p w14:paraId="686E9292" w14:textId="77777777" w:rsidR="00343A18" w:rsidRPr="00983415" w:rsidRDefault="00343A18" w:rsidP="00BC01DC">
            <w:pPr>
              <w:spacing w:before="0"/>
              <w:jc w:val="center"/>
              <w:rPr>
                <w:rFonts w:cs="Arial"/>
                <w:lang w:val="ru-RU"/>
              </w:rPr>
            </w:pPr>
          </w:p>
        </w:tc>
        <w:tc>
          <w:tcPr>
            <w:tcW w:w="4022" w:type="dxa"/>
            <w:tcBorders>
              <w:bottom w:val="single" w:sz="4" w:space="0" w:color="auto"/>
            </w:tcBorders>
          </w:tcPr>
          <w:p w14:paraId="74F9CBB2" w14:textId="77777777" w:rsidR="00343A18" w:rsidRPr="00983415" w:rsidRDefault="00343A18" w:rsidP="00BC01DC">
            <w:pPr>
              <w:spacing w:before="0"/>
              <w:jc w:val="center"/>
              <w:rPr>
                <w:rFonts w:cs="Arial"/>
                <w:lang w:val="ru-RU"/>
              </w:rPr>
            </w:pPr>
          </w:p>
        </w:tc>
      </w:tr>
      <w:tr w:rsidR="00343A18" w:rsidRPr="00983415" w14:paraId="46C08DFF" w14:textId="77777777" w:rsidTr="00BC01DC">
        <w:trPr>
          <w:trHeight w:val="389"/>
          <w:jc w:val="center"/>
        </w:trPr>
        <w:tc>
          <w:tcPr>
            <w:tcW w:w="3882" w:type="dxa"/>
            <w:tcBorders>
              <w:top w:val="single" w:sz="4" w:space="0" w:color="auto"/>
            </w:tcBorders>
          </w:tcPr>
          <w:p w14:paraId="1030E2AA" w14:textId="77777777" w:rsidR="00343A18" w:rsidRPr="00983415" w:rsidRDefault="00343A18" w:rsidP="00BC01DC">
            <w:pPr>
              <w:spacing w:before="0"/>
              <w:jc w:val="center"/>
              <w:rPr>
                <w:rFonts w:cs="Arial"/>
              </w:rPr>
            </w:pPr>
          </w:p>
        </w:tc>
        <w:tc>
          <w:tcPr>
            <w:tcW w:w="2127" w:type="dxa"/>
          </w:tcPr>
          <w:p w14:paraId="3E743E51" w14:textId="77777777" w:rsidR="00343A18" w:rsidRPr="00983415" w:rsidRDefault="00343A18" w:rsidP="00BC01DC">
            <w:pPr>
              <w:spacing w:before="0"/>
              <w:jc w:val="center"/>
              <w:rPr>
                <w:rFonts w:cs="Arial"/>
                <w:lang w:val="ru-RU"/>
              </w:rPr>
            </w:pPr>
          </w:p>
        </w:tc>
        <w:tc>
          <w:tcPr>
            <w:tcW w:w="4022" w:type="dxa"/>
            <w:tcBorders>
              <w:top w:val="single" w:sz="4" w:space="0" w:color="auto"/>
            </w:tcBorders>
          </w:tcPr>
          <w:p w14:paraId="0C8789DD" w14:textId="77777777" w:rsidR="00343A18" w:rsidRPr="00983415" w:rsidRDefault="00343A18" w:rsidP="00BC01DC">
            <w:pPr>
              <w:spacing w:before="0"/>
              <w:jc w:val="center"/>
              <w:rPr>
                <w:rFonts w:cs="Arial"/>
                <w:lang w:val="ru-RU"/>
              </w:rPr>
            </w:pPr>
          </w:p>
        </w:tc>
      </w:tr>
    </w:tbl>
    <w:p w14:paraId="641437A4" w14:textId="77777777" w:rsidR="00343A18" w:rsidRPr="00983415" w:rsidRDefault="00343A18" w:rsidP="00343A18">
      <w:pPr>
        <w:spacing w:before="0"/>
        <w:rPr>
          <w:rFonts w:cs="Arial"/>
          <w:b/>
          <w:i/>
          <w:lang w:val="sr-Cyrl-CS"/>
        </w:rPr>
      </w:pPr>
      <w:r w:rsidRPr="00983415">
        <w:rPr>
          <w:rFonts w:cs="Arial"/>
          <w:b/>
          <w:i/>
          <w:lang w:val="sr-Cyrl-CS"/>
        </w:rPr>
        <w:t>Напомена:</w:t>
      </w:r>
    </w:p>
    <w:p w14:paraId="76A77DC5" w14:textId="77777777" w:rsidR="00343A18" w:rsidRPr="00983415" w:rsidRDefault="00343A18" w:rsidP="00343A18">
      <w:pPr>
        <w:pStyle w:val="KDKomentar"/>
        <w:spacing w:before="0"/>
        <w:rPr>
          <w:rFonts w:cs="Arial"/>
          <w:i w:val="0"/>
          <w:color w:val="auto"/>
          <w:sz w:val="22"/>
          <w:szCs w:val="22"/>
          <w:lang w:val="sr-Cyrl-CS"/>
        </w:rPr>
      </w:pPr>
      <w:r w:rsidRPr="00983415">
        <w:rPr>
          <w:rFonts w:eastAsia="TimesNewRomanPS-BoldMT" w:cs="Arial"/>
          <w:color w:val="auto"/>
          <w:sz w:val="22"/>
          <w:szCs w:val="22"/>
        </w:rPr>
        <w:t xml:space="preserve">-Уколико </w:t>
      </w:r>
      <w:r w:rsidRPr="00983415">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83415">
        <w:rPr>
          <w:rFonts w:cs="Arial"/>
          <w:color w:val="auto"/>
          <w:sz w:val="22"/>
          <w:szCs w:val="22"/>
          <w:lang w:val="sr-Cyrl-CS"/>
        </w:rPr>
        <w:t xml:space="preserve">Изјава </w:t>
      </w:r>
      <w:r w:rsidRPr="00983415">
        <w:rPr>
          <w:rFonts w:cs="Arial"/>
          <w:color w:val="auto"/>
          <w:sz w:val="22"/>
          <w:szCs w:val="22"/>
        </w:rPr>
        <w:t>мора бити попуњена, потписана од стране овлашћеног лица</w:t>
      </w:r>
      <w:r w:rsidRPr="00983415">
        <w:rPr>
          <w:rFonts w:cs="Arial"/>
          <w:color w:val="auto"/>
          <w:sz w:val="22"/>
          <w:szCs w:val="22"/>
          <w:lang w:val="sr-Cyrl-CS"/>
        </w:rPr>
        <w:t xml:space="preserve"> за заступање</w:t>
      </w:r>
      <w:r w:rsidRPr="00983415">
        <w:rPr>
          <w:rFonts w:cs="Arial"/>
          <w:color w:val="auto"/>
          <w:sz w:val="22"/>
          <w:szCs w:val="22"/>
        </w:rPr>
        <w:t xml:space="preserve"> понуђача из групе понуђача и оверена печатом.</w:t>
      </w:r>
    </w:p>
    <w:p w14:paraId="1290DDB0" w14:textId="77777777" w:rsidR="00343A18" w:rsidRPr="00983415" w:rsidRDefault="00343A18" w:rsidP="00343A18">
      <w:pPr>
        <w:rPr>
          <w:rFonts w:cs="Arial"/>
          <w:i/>
        </w:rPr>
      </w:pPr>
      <w:r w:rsidRPr="00983415">
        <w:rPr>
          <w:rFonts w:cs="Arial"/>
          <w:i/>
        </w:rPr>
        <w:t>Приликом подношења понуде овај образац копирати у потребном броју примерака.</w:t>
      </w:r>
    </w:p>
    <w:p w14:paraId="5A956ACC" w14:textId="77777777" w:rsidR="001D78F5" w:rsidRPr="00FC5E46" w:rsidRDefault="00FC5E46" w:rsidP="001D78F5">
      <w:pPr>
        <w:pStyle w:val="KDObrazac"/>
        <w:rPr>
          <w:lang w:val="sr-Cyrl-RS"/>
        </w:rPr>
      </w:pPr>
      <w:r>
        <w:rPr>
          <w:lang w:val="sr-Cyrl-RS"/>
        </w:rPr>
        <w:lastRenderedPageBreak/>
        <w:t>ПРИЛОГ 1</w:t>
      </w:r>
    </w:p>
    <w:p w14:paraId="312F075A" w14:textId="77777777" w:rsidR="00925E05" w:rsidRPr="00983415" w:rsidRDefault="00925E05" w:rsidP="00782BD7">
      <w:pPr>
        <w:pStyle w:val="NoSpacing"/>
      </w:pPr>
    </w:p>
    <w:p w14:paraId="7439C91B" w14:textId="77777777" w:rsidR="00932668" w:rsidRPr="00983415" w:rsidRDefault="00932668" w:rsidP="00932668">
      <w:pPr>
        <w:pStyle w:val="NoSpacing"/>
        <w:suppressAutoHyphens w:val="0"/>
        <w:spacing w:before="0"/>
        <w:jc w:val="center"/>
        <w:rPr>
          <w:rFonts w:cs="Arial"/>
          <w:sz w:val="22"/>
          <w:szCs w:val="22"/>
          <w:lang w:val="sr-Latn-CS"/>
        </w:rPr>
      </w:pPr>
    </w:p>
    <w:p w14:paraId="67E50099" w14:textId="77777777" w:rsidR="00932668" w:rsidRPr="00983415" w:rsidRDefault="00932668" w:rsidP="00932668">
      <w:pPr>
        <w:pStyle w:val="NoSpacing"/>
        <w:suppressAutoHyphens w:val="0"/>
        <w:spacing w:before="0"/>
        <w:jc w:val="center"/>
        <w:rPr>
          <w:rFonts w:cs="Arial"/>
          <w:b/>
          <w:sz w:val="22"/>
          <w:szCs w:val="22"/>
          <w:lang w:val="sr-Cyrl-RS"/>
        </w:rPr>
      </w:pPr>
      <w:r w:rsidRPr="00983415">
        <w:rPr>
          <w:rFonts w:cs="Arial"/>
          <w:b/>
          <w:sz w:val="22"/>
          <w:szCs w:val="22"/>
        </w:rPr>
        <w:t>СПОРАЗУМ  УЧЕСНИКА ЗАЈЕДНИЧКЕ ПОНУДЕ</w:t>
      </w:r>
      <w:r w:rsidR="002533A0" w:rsidRPr="00983415">
        <w:rPr>
          <w:rFonts w:cs="Arial"/>
          <w:b/>
          <w:sz w:val="22"/>
          <w:szCs w:val="22"/>
          <w:lang w:val="sr-Cyrl-RS"/>
        </w:rPr>
        <w:t xml:space="preserve"> ЗА ПАРТИЈУ ____</w:t>
      </w:r>
    </w:p>
    <w:p w14:paraId="5754EE15" w14:textId="77777777" w:rsidR="00932668" w:rsidRPr="00983415" w:rsidRDefault="00932668" w:rsidP="00932668">
      <w:pPr>
        <w:pStyle w:val="NoSpacing"/>
        <w:suppressAutoHyphens w:val="0"/>
        <w:spacing w:before="0"/>
        <w:jc w:val="center"/>
        <w:rPr>
          <w:rFonts w:cs="Arial"/>
          <w:b/>
          <w:sz w:val="22"/>
          <w:szCs w:val="22"/>
        </w:rPr>
      </w:pPr>
    </w:p>
    <w:p w14:paraId="703E892C" w14:textId="77777777" w:rsidR="00932668" w:rsidRPr="00983415" w:rsidRDefault="00932668" w:rsidP="00932668">
      <w:pPr>
        <w:pStyle w:val="NoSpacing"/>
        <w:rPr>
          <w:rFonts w:cs="Arial"/>
          <w:i/>
          <w:sz w:val="22"/>
          <w:szCs w:val="22"/>
        </w:rPr>
      </w:pPr>
      <w:r w:rsidRPr="00983415">
        <w:rPr>
          <w:rFonts w:cs="Arial"/>
          <w:i/>
          <w:sz w:val="22"/>
          <w:szCs w:val="22"/>
        </w:rPr>
        <w:t xml:space="preserve">На основу члана 81. Закона о јавним набавкама </w:t>
      </w:r>
      <w:r w:rsidRPr="00983415">
        <w:rPr>
          <w:rFonts w:eastAsia="TimesNewRomanPSMT" w:cs="Arial"/>
          <w:i/>
          <w:sz w:val="22"/>
          <w:szCs w:val="22"/>
          <w:lang w:val="ru-RU" w:eastAsia="en-US"/>
        </w:rPr>
        <w:t xml:space="preserve">(„Сл. </w:t>
      </w:r>
      <w:r w:rsidRPr="00983415">
        <w:rPr>
          <w:rFonts w:eastAsia="TimesNewRomanPSMT" w:cs="Arial"/>
          <w:i/>
          <w:sz w:val="22"/>
          <w:szCs w:val="22"/>
          <w:lang w:val="sr-Cyrl-RS" w:eastAsia="en-US"/>
        </w:rPr>
        <w:t>г</w:t>
      </w:r>
      <w:r w:rsidRPr="00983415">
        <w:rPr>
          <w:rFonts w:eastAsia="TimesNewRomanPSMT" w:cs="Arial"/>
          <w:i/>
          <w:sz w:val="22"/>
          <w:szCs w:val="22"/>
          <w:lang w:val="ru-RU" w:eastAsia="en-US"/>
        </w:rPr>
        <w:t>ласник РС” бр. 1</w:t>
      </w:r>
      <w:r w:rsidRPr="00983415">
        <w:rPr>
          <w:rFonts w:eastAsia="TimesNewRomanPSMT" w:cs="Arial"/>
          <w:i/>
          <w:sz w:val="22"/>
          <w:szCs w:val="22"/>
          <w:lang w:val="sr-Cyrl-RS" w:eastAsia="en-US"/>
        </w:rPr>
        <w:t>24</w:t>
      </w:r>
      <w:r w:rsidRPr="00983415">
        <w:rPr>
          <w:rFonts w:eastAsia="TimesNewRomanPSMT" w:cs="Arial"/>
          <w:i/>
          <w:sz w:val="22"/>
          <w:szCs w:val="22"/>
          <w:lang w:val="ru-RU" w:eastAsia="en-US"/>
        </w:rPr>
        <w:t>/20</w:t>
      </w:r>
      <w:r w:rsidRPr="00983415">
        <w:rPr>
          <w:rFonts w:eastAsia="TimesNewRomanPSMT" w:cs="Arial"/>
          <w:i/>
          <w:sz w:val="22"/>
          <w:szCs w:val="22"/>
          <w:lang w:val="sr-Cyrl-RS" w:eastAsia="en-US"/>
        </w:rPr>
        <w:t>12</w:t>
      </w:r>
      <w:r w:rsidRPr="00983415">
        <w:rPr>
          <w:rFonts w:eastAsia="TimesNewRomanPSMT" w:cs="Arial"/>
          <w:i/>
          <w:sz w:val="22"/>
          <w:szCs w:val="22"/>
          <w:lang w:val="ru-RU" w:eastAsia="en-US"/>
        </w:rPr>
        <w:t>, 14/15, 68/15</w:t>
      </w:r>
      <w:r w:rsidRPr="00983415">
        <w:rPr>
          <w:rFonts w:cs="Arial"/>
          <w:i/>
          <w:sz w:val="22"/>
          <w:szCs w:val="22"/>
        </w:rPr>
        <w:t xml:space="preserve">) саставни део заједничке понуде је споразум којим се понуђачи из групе међусобно и према наручиоцу </w:t>
      </w:r>
      <w:r w:rsidR="002533A0" w:rsidRPr="00983415">
        <w:rPr>
          <w:rFonts w:cs="Arial"/>
          <w:b/>
          <w:i/>
          <w:sz w:val="22"/>
          <w:szCs w:val="22"/>
          <w:lang w:val="sr-Cyrl-RS"/>
        </w:rPr>
        <w:t>солидарно и неограничено</w:t>
      </w:r>
      <w:r w:rsidR="002533A0" w:rsidRPr="00983415">
        <w:rPr>
          <w:rFonts w:cs="Arial"/>
          <w:i/>
          <w:sz w:val="22"/>
          <w:szCs w:val="22"/>
          <w:lang w:val="sr-Cyrl-RS"/>
        </w:rPr>
        <w:t xml:space="preserve"> </w:t>
      </w:r>
      <w:r w:rsidRPr="00983415">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83415" w14:paraId="4D19299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A214C41" w14:textId="77777777" w:rsidR="00932668" w:rsidRPr="00983415" w:rsidRDefault="00932668" w:rsidP="00BE2EA9">
            <w:pPr>
              <w:pStyle w:val="NoSpacing"/>
              <w:rPr>
                <w:rFonts w:cs="Arial"/>
                <w:sz w:val="22"/>
                <w:szCs w:val="22"/>
              </w:rPr>
            </w:pPr>
            <w:r w:rsidRPr="0098341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A772969" w14:textId="77777777" w:rsidR="00932668" w:rsidRPr="00983415" w:rsidRDefault="00932668" w:rsidP="00BE2EA9">
            <w:pPr>
              <w:pStyle w:val="NoSpacing"/>
              <w:rPr>
                <w:rFonts w:cs="Arial"/>
                <w:sz w:val="22"/>
                <w:szCs w:val="22"/>
              </w:rPr>
            </w:pPr>
            <w:r w:rsidRPr="00983415">
              <w:rPr>
                <w:rFonts w:cs="Arial"/>
                <w:sz w:val="22"/>
                <w:szCs w:val="22"/>
              </w:rPr>
              <w:t>НАЗИВ И СЕДИШТЕ ЧЛАНА ГРУПЕ ПОНУЂАЧА</w:t>
            </w:r>
          </w:p>
          <w:p w14:paraId="287C8C25" w14:textId="77777777" w:rsidR="00932668" w:rsidRPr="00983415" w:rsidRDefault="00932668" w:rsidP="00BE2EA9">
            <w:pPr>
              <w:pStyle w:val="NoSpacing"/>
              <w:rPr>
                <w:rFonts w:cs="Arial"/>
                <w:sz w:val="22"/>
                <w:szCs w:val="22"/>
              </w:rPr>
            </w:pPr>
          </w:p>
        </w:tc>
      </w:tr>
      <w:tr w:rsidR="00932668" w:rsidRPr="00983415" w14:paraId="2ED0C1E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95DE1B2" w14:textId="77777777" w:rsidR="00932668" w:rsidRPr="00983415" w:rsidRDefault="00932668" w:rsidP="00BE2EA9">
            <w:pPr>
              <w:pStyle w:val="NoSpacing"/>
              <w:rPr>
                <w:rFonts w:cs="Arial"/>
                <w:i/>
                <w:sz w:val="22"/>
                <w:szCs w:val="22"/>
              </w:rPr>
            </w:pPr>
            <w:r w:rsidRPr="00983415">
              <w:rPr>
                <w:rFonts w:cs="Arial"/>
                <w:i/>
                <w:sz w:val="22"/>
                <w:szCs w:val="22"/>
              </w:rPr>
              <w:t>1. Члан</w:t>
            </w:r>
            <w:r w:rsidRPr="00983415">
              <w:rPr>
                <w:rFonts w:cs="Arial"/>
                <w:i/>
                <w:sz w:val="22"/>
                <w:szCs w:val="22"/>
                <w:lang w:val="sr-Cyrl-RS"/>
              </w:rPr>
              <w:t>у</w:t>
            </w:r>
            <w:r w:rsidRPr="0098341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1A840F6" w14:textId="77777777" w:rsidR="00932668" w:rsidRPr="00983415" w:rsidRDefault="00932668" w:rsidP="00BE2EA9">
            <w:pPr>
              <w:pStyle w:val="NoSpacing"/>
              <w:rPr>
                <w:rFonts w:cs="Arial"/>
                <w:sz w:val="22"/>
                <w:szCs w:val="22"/>
              </w:rPr>
            </w:pPr>
          </w:p>
        </w:tc>
      </w:tr>
      <w:tr w:rsidR="00932668" w:rsidRPr="00983415" w14:paraId="546EB1B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9ACB9E1" w14:textId="77777777" w:rsidR="00932668" w:rsidRPr="00983415" w:rsidRDefault="00932668" w:rsidP="00BE2EA9">
            <w:pPr>
              <w:pStyle w:val="NoSpacing"/>
              <w:rPr>
                <w:rFonts w:cs="Arial"/>
                <w:i/>
                <w:sz w:val="22"/>
                <w:szCs w:val="22"/>
              </w:rPr>
            </w:pPr>
            <w:r w:rsidRPr="00983415">
              <w:rPr>
                <w:rFonts w:cs="Arial"/>
                <w:i/>
                <w:sz w:val="22"/>
                <w:szCs w:val="22"/>
                <w:lang w:val="sr-Cyrl-RS"/>
              </w:rPr>
              <w:t>2.</w:t>
            </w:r>
            <w:r w:rsidRPr="00983415">
              <w:rPr>
                <w:rFonts w:cs="Arial"/>
                <w:i/>
                <w:sz w:val="22"/>
                <w:szCs w:val="22"/>
              </w:rPr>
              <w:t xml:space="preserve"> O</w:t>
            </w:r>
            <w:r w:rsidRPr="00983415">
              <w:rPr>
                <w:rFonts w:cs="Arial"/>
                <w:i/>
                <w:sz w:val="22"/>
                <w:szCs w:val="22"/>
                <w:lang w:val="sr-Cyrl-RS"/>
              </w:rPr>
              <w:t>пис послова</w:t>
            </w:r>
            <w:r w:rsidRPr="00983415">
              <w:rPr>
                <w:rFonts w:cs="Arial"/>
                <w:i/>
                <w:sz w:val="22"/>
                <w:szCs w:val="22"/>
              </w:rPr>
              <w:t xml:space="preserve"> сваког од понуђача из групе понуђача </w:t>
            </w:r>
            <w:r w:rsidRPr="00983415">
              <w:rPr>
                <w:rFonts w:cs="Arial"/>
                <w:i/>
                <w:sz w:val="22"/>
                <w:szCs w:val="22"/>
                <w:lang w:val="sr-Cyrl-RS"/>
              </w:rPr>
              <w:t>у</w:t>
            </w:r>
            <w:r w:rsidRPr="00983415">
              <w:rPr>
                <w:rFonts w:cs="Arial"/>
                <w:i/>
                <w:sz w:val="22"/>
                <w:szCs w:val="22"/>
              </w:rPr>
              <w:t xml:space="preserve"> извршењ</w:t>
            </w:r>
            <w:r w:rsidRPr="00983415">
              <w:rPr>
                <w:rFonts w:cs="Arial"/>
                <w:i/>
                <w:sz w:val="22"/>
                <w:szCs w:val="22"/>
                <w:lang w:val="sr-Cyrl-RS"/>
              </w:rPr>
              <w:t>у</w:t>
            </w:r>
            <w:r w:rsidRPr="00983415">
              <w:rPr>
                <w:rFonts w:cs="Arial"/>
                <w:i/>
                <w:sz w:val="22"/>
                <w:szCs w:val="22"/>
              </w:rPr>
              <w:t xml:space="preserve"> уговора:</w:t>
            </w:r>
          </w:p>
          <w:p w14:paraId="1263B9BB" w14:textId="77777777" w:rsidR="00932668" w:rsidRPr="00983415" w:rsidRDefault="00932668" w:rsidP="00BE2EA9">
            <w:pPr>
              <w:pStyle w:val="NoSpacing"/>
              <w:rPr>
                <w:rFonts w:cs="Arial"/>
                <w:i/>
                <w:sz w:val="22"/>
                <w:szCs w:val="22"/>
                <w:lang w:val="sr-Cyrl-RS"/>
              </w:rPr>
            </w:pPr>
          </w:p>
          <w:p w14:paraId="16D8F39F" w14:textId="77777777" w:rsidR="00932668" w:rsidRPr="00983415" w:rsidRDefault="00932668" w:rsidP="00BE2EA9">
            <w:pPr>
              <w:pStyle w:val="NoSpacing"/>
              <w:rPr>
                <w:rFonts w:cs="Arial"/>
                <w:i/>
                <w:sz w:val="22"/>
                <w:szCs w:val="22"/>
                <w:lang w:val="sr-Cyrl-RS"/>
              </w:rPr>
            </w:pPr>
          </w:p>
          <w:p w14:paraId="1C06CAD5" w14:textId="77777777" w:rsidR="00932668" w:rsidRPr="0098341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BA001B7" w14:textId="77777777" w:rsidR="00932668" w:rsidRPr="00983415" w:rsidRDefault="00932668" w:rsidP="00BE2EA9">
            <w:pPr>
              <w:pStyle w:val="NoSpacing"/>
              <w:rPr>
                <w:rFonts w:cs="Arial"/>
                <w:sz w:val="22"/>
                <w:szCs w:val="22"/>
              </w:rPr>
            </w:pPr>
          </w:p>
        </w:tc>
      </w:tr>
      <w:tr w:rsidR="00932668" w:rsidRPr="00983415" w14:paraId="0341A09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5A5A987" w14:textId="77777777" w:rsidR="00932668" w:rsidRPr="00983415" w:rsidRDefault="00932668" w:rsidP="00BE2EA9">
            <w:pPr>
              <w:pStyle w:val="NoSpacing"/>
              <w:rPr>
                <w:rFonts w:cs="Arial"/>
                <w:i/>
                <w:sz w:val="22"/>
                <w:szCs w:val="22"/>
                <w:lang w:val="sr-Cyrl-RS"/>
              </w:rPr>
            </w:pPr>
            <w:r w:rsidRPr="00983415">
              <w:rPr>
                <w:rFonts w:cs="Arial"/>
                <w:i/>
                <w:sz w:val="22"/>
                <w:szCs w:val="22"/>
                <w:lang w:val="sr-Cyrl-RS"/>
              </w:rPr>
              <w:t>3.Друго:</w:t>
            </w:r>
          </w:p>
          <w:p w14:paraId="2F658246" w14:textId="77777777" w:rsidR="00932668" w:rsidRPr="00983415" w:rsidRDefault="00932668" w:rsidP="00BE2EA9">
            <w:pPr>
              <w:pStyle w:val="NoSpacing"/>
              <w:rPr>
                <w:rFonts w:cs="Arial"/>
                <w:i/>
                <w:sz w:val="22"/>
                <w:szCs w:val="22"/>
                <w:lang w:val="sr-Cyrl-RS"/>
              </w:rPr>
            </w:pPr>
          </w:p>
          <w:p w14:paraId="64439649" w14:textId="77777777" w:rsidR="00932668" w:rsidRPr="00983415" w:rsidRDefault="00932668" w:rsidP="00BE2EA9">
            <w:pPr>
              <w:pStyle w:val="NoSpacing"/>
              <w:rPr>
                <w:rFonts w:cs="Arial"/>
                <w:i/>
                <w:sz w:val="22"/>
                <w:szCs w:val="22"/>
                <w:lang w:val="sr-Cyrl-RS"/>
              </w:rPr>
            </w:pPr>
          </w:p>
          <w:p w14:paraId="0FE96D14" w14:textId="77777777" w:rsidR="00932668" w:rsidRPr="00983415" w:rsidRDefault="00932668" w:rsidP="00BE2EA9">
            <w:pPr>
              <w:pStyle w:val="NoSpacing"/>
              <w:rPr>
                <w:rFonts w:cs="Arial"/>
                <w:i/>
                <w:sz w:val="22"/>
                <w:szCs w:val="22"/>
                <w:lang w:val="sr-Cyrl-RS"/>
              </w:rPr>
            </w:pPr>
          </w:p>
          <w:p w14:paraId="090A43BA" w14:textId="77777777" w:rsidR="00932668" w:rsidRPr="00983415" w:rsidRDefault="00932668" w:rsidP="00BE2EA9">
            <w:pPr>
              <w:pStyle w:val="NoSpacing"/>
              <w:rPr>
                <w:rFonts w:cs="Arial"/>
                <w:i/>
                <w:sz w:val="22"/>
                <w:szCs w:val="22"/>
                <w:lang w:val="sr-Cyrl-RS"/>
              </w:rPr>
            </w:pPr>
          </w:p>
          <w:p w14:paraId="69D4F788" w14:textId="77777777" w:rsidR="00932668" w:rsidRPr="0098341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A2908C1" w14:textId="77777777" w:rsidR="00932668" w:rsidRPr="00696A7D" w:rsidRDefault="00932668" w:rsidP="00BE2EA9">
            <w:pPr>
              <w:pStyle w:val="NoSpacing"/>
              <w:rPr>
                <w:rFonts w:cs="Arial"/>
                <w:sz w:val="22"/>
                <w:szCs w:val="22"/>
                <w:lang w:val="sr-Cyrl-RS"/>
              </w:rPr>
            </w:pPr>
          </w:p>
        </w:tc>
      </w:tr>
    </w:tbl>
    <w:p w14:paraId="07BB9256" w14:textId="77777777" w:rsidR="00932668" w:rsidRPr="00983415" w:rsidRDefault="00932668" w:rsidP="00932668">
      <w:pPr>
        <w:tabs>
          <w:tab w:val="num" w:pos="360"/>
        </w:tabs>
        <w:rPr>
          <w:rFonts w:cs="Arial"/>
          <w:i/>
          <w:spacing w:val="2"/>
          <w:lang w:val="sr-Cyrl-RS"/>
        </w:rPr>
      </w:pPr>
    </w:p>
    <w:p w14:paraId="41E9A4EB" w14:textId="77777777" w:rsidR="00932668" w:rsidRPr="00983415" w:rsidRDefault="00932668" w:rsidP="00932668">
      <w:pPr>
        <w:pStyle w:val="NoSpacing"/>
        <w:framePr w:hSpace="180" w:wrap="around" w:vAnchor="text" w:hAnchor="margin" w:y="194"/>
        <w:rPr>
          <w:rFonts w:cs="Arial"/>
          <w:i/>
          <w:sz w:val="22"/>
          <w:szCs w:val="22"/>
        </w:rPr>
      </w:pPr>
      <w:r w:rsidRPr="00983415">
        <w:rPr>
          <w:rFonts w:cs="Arial"/>
          <w:i/>
          <w:sz w:val="22"/>
          <w:szCs w:val="22"/>
        </w:rPr>
        <w:t>Потпис одговорног лица члана групе понуђача:</w:t>
      </w:r>
    </w:p>
    <w:p w14:paraId="3B689444" w14:textId="77777777" w:rsidR="00932668" w:rsidRPr="00983415" w:rsidRDefault="00932668" w:rsidP="00932668">
      <w:pPr>
        <w:pStyle w:val="NoSpacing"/>
        <w:framePr w:hSpace="180" w:wrap="around" w:vAnchor="text" w:hAnchor="margin" w:y="194"/>
        <w:rPr>
          <w:rFonts w:cs="Arial"/>
          <w:i/>
          <w:sz w:val="22"/>
          <w:szCs w:val="22"/>
        </w:rPr>
      </w:pPr>
      <w:r w:rsidRPr="00983415">
        <w:rPr>
          <w:rFonts w:cs="Arial"/>
          <w:i/>
          <w:sz w:val="22"/>
          <w:szCs w:val="22"/>
        </w:rPr>
        <w:t>______________________</w:t>
      </w:r>
    </w:p>
    <w:p w14:paraId="360CDB81" w14:textId="77777777" w:rsidR="00932668" w:rsidRPr="00983415" w:rsidRDefault="00932668" w:rsidP="00932668">
      <w:pPr>
        <w:tabs>
          <w:tab w:val="num" w:pos="360"/>
        </w:tabs>
        <w:rPr>
          <w:rFonts w:cs="Arial"/>
          <w:i/>
          <w:lang w:val="sr-Cyrl-CS"/>
        </w:rPr>
      </w:pPr>
      <w:r w:rsidRPr="00983415">
        <w:rPr>
          <w:rFonts w:cs="Arial"/>
          <w:i/>
          <w:lang w:val="sr-Cyrl-CS"/>
        </w:rPr>
        <w:t xml:space="preserve">                                       м.п.</w:t>
      </w:r>
    </w:p>
    <w:p w14:paraId="264DC5CC" w14:textId="77777777" w:rsidR="00932668" w:rsidRPr="00983415" w:rsidRDefault="00932668" w:rsidP="00932668">
      <w:pPr>
        <w:pStyle w:val="NoSpacing"/>
        <w:framePr w:hSpace="180" w:wrap="around" w:vAnchor="text" w:hAnchor="margin" w:y="194"/>
        <w:rPr>
          <w:rFonts w:cs="Arial"/>
          <w:i/>
          <w:sz w:val="22"/>
          <w:szCs w:val="22"/>
        </w:rPr>
      </w:pPr>
      <w:r w:rsidRPr="00983415">
        <w:rPr>
          <w:rFonts w:cs="Arial"/>
          <w:i/>
          <w:sz w:val="22"/>
          <w:szCs w:val="22"/>
        </w:rPr>
        <w:t>Потпис одговорног лица члана групе понуђача:</w:t>
      </w:r>
    </w:p>
    <w:p w14:paraId="10A9E619" w14:textId="77777777" w:rsidR="00932668" w:rsidRPr="00983415" w:rsidRDefault="00932668" w:rsidP="00932668">
      <w:pPr>
        <w:pStyle w:val="NoSpacing"/>
        <w:framePr w:hSpace="180" w:wrap="around" w:vAnchor="text" w:hAnchor="margin" w:y="194"/>
        <w:rPr>
          <w:rFonts w:cs="Arial"/>
          <w:i/>
          <w:sz w:val="22"/>
          <w:szCs w:val="22"/>
        </w:rPr>
      </w:pPr>
      <w:r w:rsidRPr="00983415">
        <w:rPr>
          <w:rFonts w:cs="Arial"/>
          <w:i/>
          <w:sz w:val="22"/>
          <w:szCs w:val="22"/>
        </w:rPr>
        <w:t>______________________</w:t>
      </w:r>
    </w:p>
    <w:p w14:paraId="60ED0F64" w14:textId="77777777" w:rsidR="00932668" w:rsidRPr="00983415" w:rsidRDefault="00932668" w:rsidP="00932668">
      <w:pPr>
        <w:tabs>
          <w:tab w:val="num" w:pos="360"/>
        </w:tabs>
        <w:rPr>
          <w:rFonts w:cs="Arial"/>
          <w:i/>
          <w:lang w:val="sr-Cyrl-CS"/>
        </w:rPr>
      </w:pPr>
      <w:r w:rsidRPr="00983415">
        <w:rPr>
          <w:rFonts w:cs="Arial"/>
          <w:i/>
          <w:lang w:val="sr-Cyrl-CS"/>
        </w:rPr>
        <w:t xml:space="preserve">                                       м.п.</w:t>
      </w:r>
    </w:p>
    <w:p w14:paraId="01746605" w14:textId="77777777" w:rsidR="00932668" w:rsidRPr="00983415" w:rsidRDefault="00932668" w:rsidP="00932668">
      <w:pPr>
        <w:spacing w:after="120"/>
        <w:rPr>
          <w:rFonts w:cs="Arial"/>
          <w:spacing w:val="4"/>
          <w:lang w:val="sr-Cyrl-RS"/>
        </w:rPr>
      </w:pPr>
      <w:r w:rsidRPr="00983415">
        <w:rPr>
          <w:rFonts w:cs="Arial"/>
          <w:lang w:val="sr-Cyrl-CS"/>
        </w:rPr>
        <w:t xml:space="preserve">        </w:t>
      </w:r>
      <w:r w:rsidRPr="00983415">
        <w:rPr>
          <w:rFonts w:cs="Arial"/>
          <w:spacing w:val="4"/>
          <w:lang w:val="sr-Cyrl-CS"/>
        </w:rPr>
        <w:t xml:space="preserve">Датум:                                                                                          </w:t>
      </w:r>
      <w:r w:rsidRPr="00983415">
        <w:rPr>
          <w:rFonts w:cs="Arial"/>
          <w:spacing w:val="2"/>
          <w:lang w:val="sr-Latn-CS"/>
        </w:rPr>
        <w:t xml:space="preserve">    </w:t>
      </w:r>
    </w:p>
    <w:p w14:paraId="697A7680" w14:textId="77777777" w:rsidR="00FD2693" w:rsidRPr="00983415" w:rsidRDefault="00932668" w:rsidP="00FD2693">
      <w:pPr>
        <w:tabs>
          <w:tab w:val="num" w:pos="360"/>
        </w:tabs>
        <w:rPr>
          <w:rFonts w:cs="Arial"/>
          <w:spacing w:val="2"/>
          <w:lang w:val="sr-Cyrl-RS"/>
        </w:rPr>
      </w:pPr>
      <w:r w:rsidRPr="00983415">
        <w:rPr>
          <w:rFonts w:cs="Arial"/>
          <w:spacing w:val="2"/>
          <w:lang w:val="sr-Cyrl-CS"/>
        </w:rPr>
        <w:t xml:space="preserve">___________                                     </w:t>
      </w:r>
      <w:r w:rsidRPr="00983415">
        <w:rPr>
          <w:rFonts w:cs="Arial"/>
          <w:spacing w:val="2"/>
          <w:lang w:val="sr-Latn-CS"/>
        </w:rPr>
        <w:t xml:space="preserve">                  </w:t>
      </w:r>
    </w:p>
    <w:p w14:paraId="1A20FE8B" w14:textId="77777777" w:rsidR="002533A0" w:rsidRPr="00983415" w:rsidRDefault="002533A0" w:rsidP="00782BD7">
      <w:pPr>
        <w:pStyle w:val="NoSpacing"/>
      </w:pPr>
    </w:p>
    <w:p w14:paraId="7ED1EAF7" w14:textId="77777777" w:rsidR="001D78F5" w:rsidRDefault="001D78F5" w:rsidP="00782BD7">
      <w:pPr>
        <w:pStyle w:val="NoSpacing"/>
      </w:pPr>
    </w:p>
    <w:p w14:paraId="56300914" w14:textId="77777777" w:rsidR="001D78F5" w:rsidRPr="009C200A" w:rsidRDefault="001D78F5" w:rsidP="00782BD7">
      <w:pPr>
        <w:pStyle w:val="NoSpacing"/>
      </w:pPr>
    </w:p>
    <w:p w14:paraId="0BD92E25" w14:textId="77777777" w:rsidR="001D78F5" w:rsidRPr="00940252" w:rsidRDefault="001D78F5" w:rsidP="00782BD7">
      <w:pPr>
        <w:pStyle w:val="NoSpacing"/>
      </w:pPr>
    </w:p>
    <w:p w14:paraId="25CBE7CE" w14:textId="77777777" w:rsidR="002533A0" w:rsidRPr="00983415" w:rsidRDefault="00FC5E46" w:rsidP="002533A0">
      <w:pPr>
        <w:spacing w:before="0"/>
        <w:jc w:val="right"/>
        <w:outlineLvl w:val="1"/>
        <w:rPr>
          <w:rFonts w:cs="Arial"/>
          <w:b/>
          <w:lang w:val="ru-RU"/>
        </w:rPr>
      </w:pPr>
      <w:r>
        <w:rPr>
          <w:rFonts w:cs="Arial"/>
          <w:b/>
          <w:lang w:val="ru-RU"/>
        </w:rPr>
        <w:t>ПРИЛОГ 2</w:t>
      </w:r>
      <w:r w:rsidR="002533A0" w:rsidRPr="00983415">
        <w:rPr>
          <w:rFonts w:cs="Arial"/>
          <w:b/>
          <w:lang w:val="ru-RU"/>
        </w:rPr>
        <w:t>.</w:t>
      </w:r>
    </w:p>
    <w:p w14:paraId="1A88A3AD" w14:textId="77777777" w:rsidR="002533A0" w:rsidRPr="00983415" w:rsidRDefault="002533A0" w:rsidP="002533A0">
      <w:pPr>
        <w:rPr>
          <w:rFonts w:cs="Arial"/>
          <w:lang w:val="sr-Cyrl-RS"/>
        </w:rPr>
      </w:pPr>
    </w:p>
    <w:p w14:paraId="06FBF586" w14:textId="77777777" w:rsidR="002533A0" w:rsidRPr="00983415" w:rsidRDefault="002533A0" w:rsidP="002533A0">
      <w:pPr>
        <w:spacing w:before="0"/>
        <w:rPr>
          <w:rFonts w:cs="Arial"/>
          <w:lang w:val="sr-Cyrl-RS"/>
        </w:rPr>
      </w:pPr>
      <w:r w:rsidRPr="0098341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 Сл. гласник .РС.број 139/2014).</w:t>
      </w:r>
      <w:r w:rsidRPr="00983415" w:rsidDel="00224EB9">
        <w:rPr>
          <w:rFonts w:cs="Arial"/>
        </w:rPr>
        <w:t xml:space="preserve"> </w:t>
      </w:r>
      <w:r w:rsidRPr="00983415">
        <w:rPr>
          <w:rFonts w:cs="Arial"/>
          <w:lang w:val="sr-Cyrl-RS"/>
        </w:rPr>
        <w:t>-</w:t>
      </w:r>
    </w:p>
    <w:p w14:paraId="0B06C8B6" w14:textId="77777777" w:rsidR="002533A0" w:rsidRPr="00983415" w:rsidRDefault="002533A0" w:rsidP="002533A0">
      <w:pPr>
        <w:spacing w:before="0"/>
        <w:rPr>
          <w:rFonts w:cs="Arial"/>
          <w:lang w:val="ru-RU"/>
        </w:rPr>
      </w:pPr>
      <w:r w:rsidRPr="00983415">
        <w:rPr>
          <w:rFonts w:cs="Arial"/>
        </w:rPr>
        <w:t xml:space="preserve">ДУЖНИК:  </w:t>
      </w:r>
      <w:r w:rsidRPr="00983415">
        <w:rPr>
          <w:rFonts w:cs="Arial"/>
          <w:lang w:val="ru-RU"/>
        </w:rPr>
        <w:t>…………………………………………………………………………........................</w:t>
      </w:r>
    </w:p>
    <w:p w14:paraId="1E4E95FB" w14:textId="77777777" w:rsidR="002533A0" w:rsidRPr="00983415" w:rsidRDefault="002533A0" w:rsidP="002533A0">
      <w:pPr>
        <w:spacing w:before="0"/>
        <w:rPr>
          <w:rFonts w:cs="Arial"/>
        </w:rPr>
      </w:pPr>
      <w:r w:rsidRPr="00983415">
        <w:rPr>
          <w:rFonts w:cs="Arial"/>
        </w:rPr>
        <w:t>(назив и седиште Понуђача)</w:t>
      </w:r>
    </w:p>
    <w:p w14:paraId="47DC89F0" w14:textId="77777777" w:rsidR="002533A0" w:rsidRPr="00983415" w:rsidRDefault="002533A0" w:rsidP="002533A0">
      <w:pPr>
        <w:spacing w:before="0"/>
        <w:rPr>
          <w:rFonts w:cs="Arial"/>
        </w:rPr>
      </w:pPr>
      <w:r w:rsidRPr="00983415">
        <w:rPr>
          <w:rFonts w:cs="Arial"/>
        </w:rPr>
        <w:t>МАТИЧНИ БРОЈ ДУЖНИКА (Понуђача): ..................................................................</w:t>
      </w:r>
    </w:p>
    <w:p w14:paraId="72A48829" w14:textId="77777777" w:rsidR="002533A0" w:rsidRPr="00983415" w:rsidRDefault="002533A0" w:rsidP="002533A0">
      <w:pPr>
        <w:spacing w:before="0"/>
        <w:rPr>
          <w:rFonts w:cs="Arial"/>
        </w:rPr>
      </w:pPr>
      <w:r w:rsidRPr="00983415">
        <w:rPr>
          <w:rFonts w:cs="Arial"/>
        </w:rPr>
        <w:t>ТЕКУЋИ РАЧУН ДУЖНИКА (Понуђача): ...................................................................</w:t>
      </w:r>
    </w:p>
    <w:p w14:paraId="2D089424" w14:textId="77777777" w:rsidR="002533A0" w:rsidRPr="00983415" w:rsidRDefault="002533A0" w:rsidP="002533A0">
      <w:pPr>
        <w:spacing w:before="0"/>
        <w:rPr>
          <w:rFonts w:cs="Arial"/>
        </w:rPr>
      </w:pPr>
      <w:r w:rsidRPr="00983415">
        <w:rPr>
          <w:rFonts w:cs="Arial"/>
        </w:rPr>
        <w:t>ПИБ ДУЖНИКА (Понуђача): ........................................................................................</w:t>
      </w:r>
    </w:p>
    <w:p w14:paraId="3D27FDAC" w14:textId="77777777" w:rsidR="002533A0" w:rsidRPr="00983415" w:rsidRDefault="002533A0" w:rsidP="002533A0">
      <w:pPr>
        <w:spacing w:before="0"/>
        <w:rPr>
          <w:rFonts w:cs="Arial"/>
        </w:rPr>
      </w:pPr>
    </w:p>
    <w:p w14:paraId="423B8C19" w14:textId="77777777" w:rsidR="002533A0" w:rsidRPr="00983415" w:rsidRDefault="002533A0" w:rsidP="002533A0">
      <w:pPr>
        <w:spacing w:before="0"/>
        <w:rPr>
          <w:rFonts w:cs="Arial"/>
        </w:rPr>
      </w:pPr>
      <w:r w:rsidRPr="00983415">
        <w:rPr>
          <w:rFonts w:cs="Arial"/>
        </w:rPr>
        <w:t>и з д а ј е  д а н а ............................ године</w:t>
      </w:r>
    </w:p>
    <w:p w14:paraId="017A620B" w14:textId="77777777" w:rsidR="002533A0" w:rsidRPr="00983415" w:rsidRDefault="002533A0" w:rsidP="002533A0">
      <w:pPr>
        <w:spacing w:before="0"/>
        <w:rPr>
          <w:rFonts w:cs="Arial"/>
          <w:color w:val="00B0F0"/>
        </w:rPr>
      </w:pPr>
    </w:p>
    <w:p w14:paraId="4F0FF3FF" w14:textId="77777777" w:rsidR="002533A0" w:rsidRPr="00983415" w:rsidRDefault="002533A0" w:rsidP="002533A0">
      <w:pPr>
        <w:spacing w:before="0"/>
        <w:rPr>
          <w:rFonts w:cs="Arial"/>
          <w:color w:val="00B0F0"/>
        </w:rPr>
      </w:pPr>
    </w:p>
    <w:p w14:paraId="321059BA" w14:textId="77777777" w:rsidR="002533A0" w:rsidRPr="00983415" w:rsidRDefault="002533A0" w:rsidP="002533A0">
      <w:pPr>
        <w:spacing w:before="0"/>
        <w:jc w:val="center"/>
        <w:rPr>
          <w:rFonts w:cs="Arial"/>
          <w:b/>
          <w:lang w:val="sr-Cyrl-RS"/>
        </w:rPr>
      </w:pPr>
      <w:r w:rsidRPr="00983415">
        <w:rPr>
          <w:rFonts w:cs="Arial"/>
          <w:b/>
        </w:rPr>
        <w:t xml:space="preserve">МЕНИЧНО ПИСМО – ОВЛАШЋЕЊЕ ЗА КОРИСНИКА  БЛАНКО СОПСТВЕНЕ МЕНИЦЕ </w:t>
      </w:r>
      <w:r w:rsidRPr="00983415">
        <w:rPr>
          <w:rFonts w:cs="Arial"/>
          <w:b/>
          <w:lang w:val="sr-Cyrl-RS"/>
        </w:rPr>
        <w:t>ЗА ПАРТИЈУ ___</w:t>
      </w:r>
    </w:p>
    <w:p w14:paraId="384EFC94" w14:textId="77777777" w:rsidR="002533A0" w:rsidRPr="00983415" w:rsidRDefault="002533A0" w:rsidP="002533A0">
      <w:pPr>
        <w:spacing w:before="0"/>
        <w:jc w:val="center"/>
        <w:rPr>
          <w:rFonts w:cs="Arial"/>
          <w:b/>
          <w:color w:val="00B0F0"/>
        </w:rPr>
      </w:pPr>
    </w:p>
    <w:p w14:paraId="493C8298" w14:textId="77777777" w:rsidR="002533A0" w:rsidRPr="00983415" w:rsidRDefault="002533A0" w:rsidP="002533A0">
      <w:pPr>
        <w:widowControl w:val="0"/>
        <w:tabs>
          <w:tab w:val="left" w:pos="1418"/>
          <w:tab w:val="left" w:leader="underscore" w:pos="9244"/>
        </w:tabs>
        <w:spacing w:before="0"/>
        <w:ind w:left="1440" w:hanging="1440"/>
        <w:rPr>
          <w:rFonts w:cs="Arial"/>
          <w:bCs/>
        </w:rPr>
      </w:pPr>
      <w:r w:rsidRPr="00983415">
        <w:rPr>
          <w:rFonts w:cs="Arial"/>
          <w:bCs/>
        </w:rPr>
        <w:t xml:space="preserve">КОРИСНИК - ПОВЕРИЛАЦ:Јавно предузеће „Електроприведа Србије“ Београд, Улица </w:t>
      </w:r>
      <w:r w:rsidRPr="00983415">
        <w:rPr>
          <w:rFonts w:cs="Arial"/>
          <w:bCs/>
          <w:lang w:val="sr-Cyrl-RS"/>
        </w:rPr>
        <w:t>Балканска број 13</w:t>
      </w:r>
      <w:r w:rsidRPr="00983415">
        <w:rPr>
          <w:rFonts w:cs="Arial"/>
          <w:bCs/>
        </w:rPr>
        <w:t xml:space="preserve">, Тело за централизиване набавке, 11000 Београд, Матични број 20053658, ПИБ 103920327, бр. Тек. рачуна: 160-700-13 Banka Intesa, </w:t>
      </w:r>
    </w:p>
    <w:p w14:paraId="316AF057" w14:textId="77777777" w:rsidR="002533A0" w:rsidRPr="00983415" w:rsidRDefault="002533A0" w:rsidP="002533A0">
      <w:pPr>
        <w:widowControl w:val="0"/>
        <w:tabs>
          <w:tab w:val="left" w:pos="1418"/>
          <w:tab w:val="left" w:leader="underscore" w:pos="9244"/>
        </w:tabs>
        <w:spacing w:before="0"/>
        <w:ind w:left="1440" w:hanging="1440"/>
        <w:rPr>
          <w:rFonts w:cs="Arial"/>
          <w:bCs/>
        </w:rPr>
      </w:pPr>
    </w:p>
    <w:p w14:paraId="6E92FB64" w14:textId="77777777" w:rsidR="002533A0" w:rsidRPr="00983415" w:rsidRDefault="002533A0" w:rsidP="002533A0">
      <w:pPr>
        <w:spacing w:before="0"/>
        <w:rPr>
          <w:rFonts w:cs="Arial"/>
        </w:rPr>
      </w:pPr>
      <w:r w:rsidRPr="00983415">
        <w:rPr>
          <w:rFonts w:cs="Arial"/>
        </w:rPr>
        <w:t>Прeдajeмo вaм блaнкo сопствену мeницу за озбиљност понуде која је неопозива, без права протеста и наплатива на први позив.</w:t>
      </w:r>
    </w:p>
    <w:p w14:paraId="17C3179A" w14:textId="77777777" w:rsidR="002533A0" w:rsidRPr="00983415" w:rsidRDefault="002533A0" w:rsidP="002533A0">
      <w:pPr>
        <w:spacing w:before="0"/>
        <w:rPr>
          <w:rFonts w:cs="Arial"/>
        </w:rPr>
      </w:pPr>
      <w:r w:rsidRPr="00983415">
        <w:rPr>
          <w:rFonts w:cs="Arial"/>
        </w:rPr>
        <w:t>Овлaшћуjeмo Пoвeриoцa, дa прeдaту мeницу брoj _________________________(</w:t>
      </w:r>
      <w:r w:rsidRPr="00983415">
        <w:rPr>
          <w:rFonts w:cs="Arial"/>
          <w:i/>
          <w:iCs/>
        </w:rPr>
        <w:t xml:space="preserve">уписати сeриjски брoj мeницe) </w:t>
      </w:r>
      <w:r w:rsidRPr="00983415">
        <w:rPr>
          <w:rFonts w:cs="Arial"/>
        </w:rPr>
        <w:t xml:space="preserve">мoжe пoпунити у изнoсу </w:t>
      </w:r>
      <w:r w:rsidR="007975F5">
        <w:rPr>
          <w:rFonts w:cs="Arial"/>
          <w:i/>
          <w:iCs/>
          <w:lang w:val="sr-Cyrl-RS"/>
        </w:rPr>
        <w:t>5</w:t>
      </w:r>
      <w:r w:rsidRPr="00983415">
        <w:rPr>
          <w:rFonts w:cs="Arial"/>
        </w:rPr>
        <w:t>% oд врeднoсти понуде</w:t>
      </w:r>
      <w:r w:rsidRPr="00983415">
        <w:rPr>
          <w:rFonts w:cs="Arial"/>
          <w:lang w:val="sr-Cyrl-RS"/>
        </w:rPr>
        <w:t xml:space="preserve"> </w:t>
      </w:r>
      <w:r w:rsidRPr="00983415">
        <w:rPr>
          <w:rFonts w:cs="Arial"/>
        </w:rPr>
        <w:t xml:space="preserve">бeз ПДВ, </w:t>
      </w:r>
      <w:r w:rsidRPr="00983415">
        <w:rPr>
          <w:rFonts w:cs="Arial"/>
          <w:b/>
        </w:rPr>
        <w:t>зa oзбиљнoст пoнудe</w:t>
      </w:r>
      <w:r w:rsidRPr="00983415">
        <w:rPr>
          <w:rFonts w:cs="Arial"/>
        </w:rPr>
        <w:t xml:space="preserve"> сa рoкoм вaжења минимално</w:t>
      </w:r>
      <w:r w:rsidRPr="00983415">
        <w:rPr>
          <w:rFonts w:cs="Arial"/>
          <w:lang w:val="sr-Cyrl-RS"/>
        </w:rPr>
        <w:t xml:space="preserve"> </w:t>
      </w:r>
      <w:r w:rsidRPr="00983415">
        <w:rPr>
          <w:rFonts w:cs="Arial"/>
        </w:rPr>
        <w:t>30 дана (</w:t>
      </w:r>
      <w:r w:rsidRPr="00983415">
        <w:rPr>
          <w:rFonts w:cs="Arial"/>
          <w:lang w:val="sr-Cyrl-RS"/>
        </w:rPr>
        <w:t xml:space="preserve">словима: </w:t>
      </w:r>
      <w:r w:rsidRPr="00983415">
        <w:rPr>
          <w:rFonts w:cs="Arial"/>
        </w:rPr>
        <w:t>тридесест)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26D348E" w14:textId="77777777" w:rsidR="002533A0" w:rsidRPr="00983415" w:rsidRDefault="002533A0" w:rsidP="002533A0">
      <w:pPr>
        <w:spacing w:before="0"/>
        <w:rPr>
          <w:rFonts w:cs="Arial"/>
        </w:rPr>
      </w:pPr>
    </w:p>
    <w:p w14:paraId="2285FB9D" w14:textId="0842635C" w:rsidR="002533A0" w:rsidRPr="00983415" w:rsidRDefault="002533A0" w:rsidP="002533A0">
      <w:pPr>
        <w:widowControl w:val="0"/>
        <w:autoSpaceDE w:val="0"/>
        <w:autoSpaceDN w:val="0"/>
        <w:adjustRightInd w:val="0"/>
        <w:spacing w:before="0"/>
        <w:rPr>
          <w:rFonts w:cs="Arial"/>
          <w:lang w:val="sr-Cyrl-CS"/>
        </w:rPr>
      </w:pPr>
      <w:r w:rsidRPr="00983415">
        <w:rPr>
          <w:rFonts w:cs="Arial"/>
          <w:lang w:val="sr-Cyrl-CS"/>
        </w:rPr>
        <w:t xml:space="preserve">Истовремено </w:t>
      </w:r>
      <w:r w:rsidRPr="00983415">
        <w:rPr>
          <w:rFonts w:cs="Arial"/>
        </w:rPr>
        <w:t>O</w:t>
      </w:r>
      <w:r w:rsidRPr="00983415">
        <w:rPr>
          <w:rFonts w:cs="Arial"/>
          <w:lang w:val="sr-Cyrl-CS"/>
        </w:rPr>
        <w:t>вл</w:t>
      </w:r>
      <w:r w:rsidRPr="00983415">
        <w:rPr>
          <w:rFonts w:cs="Arial"/>
        </w:rPr>
        <w:t>a</w:t>
      </w:r>
      <w:r w:rsidRPr="00983415">
        <w:rPr>
          <w:rFonts w:cs="Arial"/>
          <w:lang w:val="sr-Cyrl-CS"/>
        </w:rPr>
        <w:t>шћу</w:t>
      </w:r>
      <w:r w:rsidRPr="00983415">
        <w:rPr>
          <w:rFonts w:cs="Arial"/>
        </w:rPr>
        <w:t>je</w:t>
      </w:r>
      <w:r w:rsidRPr="00983415">
        <w:rPr>
          <w:rFonts w:cs="Arial"/>
          <w:lang w:val="sr-Cyrl-CS"/>
        </w:rPr>
        <w:t>м</w:t>
      </w:r>
      <w:r w:rsidRPr="00983415">
        <w:rPr>
          <w:rFonts w:cs="Arial"/>
        </w:rPr>
        <w:t>o</w:t>
      </w:r>
      <w:r w:rsidRPr="00983415">
        <w:rPr>
          <w:rFonts w:cs="Arial"/>
          <w:lang w:val="sr-Cyrl-CS"/>
        </w:rPr>
        <w:t xml:space="preserve"> П</w:t>
      </w:r>
      <w:r w:rsidRPr="00983415">
        <w:rPr>
          <w:rFonts w:cs="Arial"/>
        </w:rPr>
        <w:t>o</w:t>
      </w:r>
      <w:r w:rsidRPr="00983415">
        <w:rPr>
          <w:rFonts w:cs="Arial"/>
          <w:lang w:val="sr-Cyrl-CS"/>
        </w:rPr>
        <w:t>в</w:t>
      </w:r>
      <w:r w:rsidRPr="00983415">
        <w:rPr>
          <w:rFonts w:cs="Arial"/>
        </w:rPr>
        <w:t>e</w:t>
      </w:r>
      <w:r w:rsidRPr="00983415">
        <w:rPr>
          <w:rFonts w:cs="Arial"/>
          <w:lang w:val="sr-Cyrl-CS"/>
        </w:rPr>
        <w:t>ри</w:t>
      </w:r>
      <w:r w:rsidRPr="00983415">
        <w:rPr>
          <w:rFonts w:cs="Arial"/>
        </w:rPr>
        <w:t>o</w:t>
      </w:r>
      <w:r w:rsidRPr="00983415">
        <w:rPr>
          <w:rFonts w:cs="Arial"/>
          <w:lang w:val="sr-Cyrl-CS"/>
        </w:rPr>
        <w:t>ц</w:t>
      </w:r>
      <w:r w:rsidRPr="00983415">
        <w:rPr>
          <w:rFonts w:cs="Arial"/>
        </w:rPr>
        <w:t>a</w:t>
      </w:r>
      <w:r w:rsidRPr="00983415">
        <w:rPr>
          <w:rFonts w:cs="Arial"/>
          <w:lang w:val="sr-Cyrl-CS"/>
        </w:rPr>
        <w:t xml:space="preserve"> д</w:t>
      </w:r>
      <w:r w:rsidRPr="00983415">
        <w:rPr>
          <w:rFonts w:cs="Arial"/>
        </w:rPr>
        <w:t>a</w:t>
      </w:r>
      <w:r w:rsidRPr="00983415">
        <w:rPr>
          <w:rFonts w:cs="Arial"/>
          <w:lang w:val="sr-Cyrl-CS"/>
        </w:rPr>
        <w:t xml:space="preserve"> п</w:t>
      </w:r>
      <w:r w:rsidRPr="00983415">
        <w:rPr>
          <w:rFonts w:cs="Arial"/>
        </w:rPr>
        <w:t>o</w:t>
      </w:r>
      <w:r w:rsidRPr="00983415">
        <w:rPr>
          <w:rFonts w:cs="Arial"/>
          <w:lang w:val="sr-Cyrl-CS"/>
        </w:rPr>
        <w:t>пуни м</w:t>
      </w:r>
      <w:r w:rsidRPr="00983415">
        <w:rPr>
          <w:rFonts w:cs="Arial"/>
        </w:rPr>
        <w:t>e</w:t>
      </w:r>
      <w:r w:rsidRPr="00983415">
        <w:rPr>
          <w:rFonts w:cs="Arial"/>
          <w:lang w:val="sr-Cyrl-CS"/>
        </w:rPr>
        <w:t>ницу з</w:t>
      </w:r>
      <w:r w:rsidRPr="00983415">
        <w:rPr>
          <w:rFonts w:cs="Arial"/>
        </w:rPr>
        <w:t>a</w:t>
      </w:r>
      <w:r w:rsidRPr="00983415">
        <w:rPr>
          <w:rFonts w:cs="Arial"/>
          <w:lang w:val="sr-Cyrl-CS"/>
        </w:rPr>
        <w:t xml:space="preserve"> н</w:t>
      </w:r>
      <w:r w:rsidRPr="00983415">
        <w:rPr>
          <w:rFonts w:cs="Arial"/>
        </w:rPr>
        <w:t>a</w:t>
      </w:r>
      <w:r w:rsidRPr="00983415">
        <w:rPr>
          <w:rFonts w:cs="Arial"/>
          <w:lang w:val="sr-Cyrl-CS"/>
        </w:rPr>
        <w:t>пл</w:t>
      </w:r>
      <w:r w:rsidRPr="00983415">
        <w:rPr>
          <w:rFonts w:cs="Arial"/>
        </w:rPr>
        <w:t>a</w:t>
      </w:r>
      <w:r w:rsidRPr="00983415">
        <w:rPr>
          <w:rFonts w:cs="Arial"/>
          <w:lang w:val="sr-Cyrl-CS"/>
        </w:rPr>
        <w:t>ту н</w:t>
      </w:r>
      <w:r w:rsidRPr="00983415">
        <w:rPr>
          <w:rFonts w:cs="Arial"/>
        </w:rPr>
        <w:t>a</w:t>
      </w:r>
      <w:r w:rsidRPr="00983415">
        <w:rPr>
          <w:rFonts w:cs="Arial"/>
          <w:lang w:val="sr-Cyrl-CS"/>
        </w:rPr>
        <w:t xml:space="preserve"> изн</w:t>
      </w:r>
      <w:r w:rsidRPr="00983415">
        <w:rPr>
          <w:rFonts w:cs="Arial"/>
        </w:rPr>
        <w:t>o</w:t>
      </w:r>
      <w:r w:rsidRPr="00983415">
        <w:rPr>
          <w:rFonts w:cs="Arial"/>
          <w:lang w:val="sr-Cyrl-CS"/>
        </w:rPr>
        <w:t xml:space="preserve">с </w:t>
      </w:r>
      <w:r w:rsidRPr="00983415">
        <w:rPr>
          <w:rFonts w:cs="Arial"/>
        </w:rPr>
        <w:t>o</w:t>
      </w:r>
      <w:r w:rsidR="001F79B0">
        <w:rPr>
          <w:rFonts w:cs="Arial"/>
          <w:lang w:val="sr-Cyrl-CS"/>
        </w:rPr>
        <w:t>д 5</w:t>
      </w:r>
      <w:r w:rsidRPr="00983415">
        <w:rPr>
          <w:rFonts w:cs="Arial"/>
        </w:rPr>
        <w:t>% oд врeднoсти понуде бeз ПДВ</w:t>
      </w:r>
      <w:r w:rsidRPr="00983415">
        <w:rPr>
          <w:rFonts w:cs="Arial"/>
          <w:lang w:val="sr-Cyrl-CS"/>
        </w:rPr>
        <w:t xml:space="preserve"> и д</w:t>
      </w:r>
      <w:r w:rsidRPr="00983415">
        <w:rPr>
          <w:rFonts w:cs="Arial"/>
        </w:rPr>
        <w:t>a</w:t>
      </w:r>
      <w:r w:rsidRPr="00983415">
        <w:rPr>
          <w:rFonts w:cs="Arial"/>
          <w:lang w:val="sr-Cyrl-CS"/>
        </w:rPr>
        <w:t xml:space="preserve"> б</w:t>
      </w:r>
      <w:r w:rsidRPr="00983415">
        <w:rPr>
          <w:rFonts w:cs="Arial"/>
        </w:rPr>
        <w:t>e</w:t>
      </w:r>
      <w:r w:rsidRPr="00983415">
        <w:rPr>
          <w:rFonts w:cs="Arial"/>
          <w:lang w:val="sr-Cyrl-CS"/>
        </w:rPr>
        <w:t>зусл</w:t>
      </w:r>
      <w:r w:rsidRPr="00983415">
        <w:rPr>
          <w:rFonts w:cs="Arial"/>
        </w:rPr>
        <w:t>o</w:t>
      </w:r>
      <w:r w:rsidRPr="00983415">
        <w:rPr>
          <w:rFonts w:cs="Arial"/>
          <w:lang w:val="sr-Cyrl-CS"/>
        </w:rPr>
        <w:t>вн</w:t>
      </w:r>
      <w:r w:rsidRPr="00983415">
        <w:rPr>
          <w:rFonts w:cs="Arial"/>
        </w:rPr>
        <w:t>o</w:t>
      </w:r>
      <w:r w:rsidRPr="00983415">
        <w:rPr>
          <w:rFonts w:cs="Arial"/>
          <w:lang w:val="sr-Cyrl-CS"/>
        </w:rPr>
        <w:t xml:space="preserve"> и н</w:t>
      </w:r>
      <w:r w:rsidRPr="00983415">
        <w:rPr>
          <w:rFonts w:cs="Arial"/>
        </w:rPr>
        <w:t>eo</w:t>
      </w:r>
      <w:r w:rsidRPr="00983415">
        <w:rPr>
          <w:rFonts w:cs="Arial"/>
          <w:lang w:val="sr-Cyrl-CS"/>
        </w:rPr>
        <w:t>п</w:t>
      </w:r>
      <w:r w:rsidRPr="00983415">
        <w:rPr>
          <w:rFonts w:cs="Arial"/>
        </w:rPr>
        <w:t>o</w:t>
      </w:r>
      <w:r w:rsidRPr="00983415">
        <w:rPr>
          <w:rFonts w:cs="Arial"/>
          <w:lang w:val="sr-Cyrl-CS"/>
        </w:rPr>
        <w:t>зив</w:t>
      </w:r>
      <w:r w:rsidRPr="00983415">
        <w:rPr>
          <w:rFonts w:cs="Arial"/>
        </w:rPr>
        <w:t>o</w:t>
      </w:r>
      <w:r w:rsidRPr="00983415">
        <w:rPr>
          <w:rFonts w:cs="Arial"/>
          <w:lang w:val="sr-Cyrl-CS"/>
        </w:rPr>
        <w:t>, б</w:t>
      </w:r>
      <w:r w:rsidRPr="00983415">
        <w:rPr>
          <w:rFonts w:cs="Arial"/>
        </w:rPr>
        <w:t>e</w:t>
      </w:r>
      <w:r w:rsidRPr="00983415">
        <w:rPr>
          <w:rFonts w:cs="Arial"/>
          <w:lang w:val="sr-Cyrl-CS"/>
        </w:rPr>
        <w:t>з пр</w:t>
      </w:r>
      <w:r w:rsidRPr="00983415">
        <w:rPr>
          <w:rFonts w:cs="Arial"/>
        </w:rPr>
        <w:t>o</w:t>
      </w:r>
      <w:r w:rsidRPr="00983415">
        <w:rPr>
          <w:rFonts w:cs="Arial"/>
          <w:lang w:val="sr-Cyrl-CS"/>
        </w:rPr>
        <w:t>т</w:t>
      </w:r>
      <w:r w:rsidRPr="00983415">
        <w:rPr>
          <w:rFonts w:cs="Arial"/>
        </w:rPr>
        <w:t>e</w:t>
      </w:r>
      <w:r w:rsidRPr="00983415">
        <w:rPr>
          <w:rFonts w:cs="Arial"/>
          <w:lang w:val="sr-Cyrl-CS"/>
        </w:rPr>
        <w:t>ст</w:t>
      </w:r>
      <w:r w:rsidRPr="00983415">
        <w:rPr>
          <w:rFonts w:cs="Arial"/>
        </w:rPr>
        <w:t>a</w:t>
      </w:r>
      <w:r w:rsidRPr="00983415">
        <w:rPr>
          <w:rFonts w:cs="Arial"/>
          <w:lang w:val="sr-Cyrl-CS"/>
        </w:rPr>
        <w:t xml:space="preserve"> и тр</w:t>
      </w:r>
      <w:r w:rsidRPr="00983415">
        <w:rPr>
          <w:rFonts w:cs="Arial"/>
        </w:rPr>
        <w:t>o</w:t>
      </w:r>
      <w:r w:rsidRPr="00983415">
        <w:rPr>
          <w:rFonts w:cs="Arial"/>
          <w:lang w:val="sr-Cyrl-CS"/>
        </w:rPr>
        <w:t>шк</w:t>
      </w:r>
      <w:r w:rsidRPr="00983415">
        <w:rPr>
          <w:rFonts w:cs="Arial"/>
        </w:rPr>
        <w:t>o</w:t>
      </w:r>
      <w:r w:rsidRPr="00983415">
        <w:rPr>
          <w:rFonts w:cs="Arial"/>
          <w:lang w:val="sr-Cyrl-CS"/>
        </w:rPr>
        <w:t>в</w:t>
      </w:r>
      <w:r w:rsidRPr="00983415">
        <w:rPr>
          <w:rFonts w:cs="Arial"/>
        </w:rPr>
        <w:t>a</w:t>
      </w:r>
      <w:r w:rsidRPr="00983415">
        <w:rPr>
          <w:rFonts w:cs="Arial"/>
          <w:lang w:val="sr-Cyrl-CS"/>
        </w:rPr>
        <w:t>, в</w:t>
      </w:r>
      <w:r w:rsidRPr="00983415">
        <w:rPr>
          <w:rFonts w:cs="Arial"/>
        </w:rPr>
        <w:t>a</w:t>
      </w:r>
      <w:r w:rsidRPr="00983415">
        <w:rPr>
          <w:rFonts w:cs="Arial"/>
          <w:lang w:val="sr-Cyrl-CS"/>
        </w:rPr>
        <w:t>нсудски у скл</w:t>
      </w:r>
      <w:r w:rsidRPr="00983415">
        <w:rPr>
          <w:rFonts w:cs="Arial"/>
        </w:rPr>
        <w:t>a</w:t>
      </w:r>
      <w:r w:rsidRPr="00983415">
        <w:rPr>
          <w:rFonts w:cs="Arial"/>
          <w:lang w:val="sr-Cyrl-CS"/>
        </w:rPr>
        <w:t>ду с</w:t>
      </w:r>
      <w:r w:rsidRPr="00983415">
        <w:rPr>
          <w:rFonts w:cs="Arial"/>
        </w:rPr>
        <w:t>a</w:t>
      </w:r>
      <w:r w:rsidRPr="00983415">
        <w:rPr>
          <w:rFonts w:cs="Arial"/>
          <w:lang w:val="sr-Cyrl-CS"/>
        </w:rPr>
        <w:t xml:space="preserve"> в</w:t>
      </w:r>
      <w:r w:rsidRPr="00983415">
        <w:rPr>
          <w:rFonts w:cs="Arial"/>
        </w:rPr>
        <w:t>a</w:t>
      </w:r>
      <w:r w:rsidRPr="00983415">
        <w:rPr>
          <w:rFonts w:cs="Arial"/>
          <w:lang w:val="sr-Cyrl-CS"/>
        </w:rPr>
        <w:t>ж</w:t>
      </w:r>
      <w:r w:rsidRPr="00983415">
        <w:rPr>
          <w:rFonts w:cs="Arial"/>
        </w:rPr>
        <w:t>e</w:t>
      </w:r>
      <w:r w:rsidRPr="00983415">
        <w:rPr>
          <w:rFonts w:cs="Arial"/>
          <w:lang w:val="sr-Cyrl-CS"/>
        </w:rPr>
        <w:t>ћим пр</w:t>
      </w:r>
      <w:r w:rsidRPr="00983415">
        <w:rPr>
          <w:rFonts w:cs="Arial"/>
        </w:rPr>
        <w:t>o</w:t>
      </w:r>
      <w:r w:rsidRPr="00983415">
        <w:rPr>
          <w:rFonts w:cs="Arial"/>
          <w:lang w:val="sr-Cyrl-CS"/>
        </w:rPr>
        <w:t>писим</w:t>
      </w:r>
      <w:r w:rsidRPr="00983415">
        <w:rPr>
          <w:rFonts w:cs="Arial"/>
        </w:rPr>
        <w:t>a</w:t>
      </w:r>
      <w:r w:rsidRPr="00983415">
        <w:rPr>
          <w:rFonts w:cs="Arial"/>
          <w:lang w:val="sr-Cyrl-CS"/>
        </w:rPr>
        <w:t xml:space="preserve"> извршити н</w:t>
      </w:r>
      <w:r w:rsidRPr="00983415">
        <w:rPr>
          <w:rFonts w:cs="Arial"/>
        </w:rPr>
        <w:t>a</w:t>
      </w:r>
      <w:r w:rsidRPr="00983415">
        <w:rPr>
          <w:rFonts w:cs="Arial"/>
          <w:lang w:val="sr-Cyrl-CS"/>
        </w:rPr>
        <w:t>пл</w:t>
      </w:r>
      <w:r w:rsidRPr="00983415">
        <w:rPr>
          <w:rFonts w:cs="Arial"/>
        </w:rPr>
        <w:t>a</w:t>
      </w:r>
      <w:r w:rsidRPr="00983415">
        <w:rPr>
          <w:rFonts w:cs="Arial"/>
          <w:lang w:val="sr-Cyrl-CS"/>
        </w:rPr>
        <w:t>ту с</w:t>
      </w:r>
      <w:r w:rsidRPr="00983415">
        <w:rPr>
          <w:rFonts w:cs="Arial"/>
        </w:rPr>
        <w:t>a</w:t>
      </w:r>
      <w:r w:rsidRPr="00983415">
        <w:rPr>
          <w:rFonts w:cs="Arial"/>
          <w:lang w:val="sr-Cyrl-CS"/>
        </w:rPr>
        <w:t xml:space="preserve"> свих р</w:t>
      </w:r>
      <w:r w:rsidRPr="00983415">
        <w:rPr>
          <w:rFonts w:cs="Arial"/>
        </w:rPr>
        <w:t>a</w:t>
      </w:r>
      <w:r w:rsidRPr="00983415">
        <w:rPr>
          <w:rFonts w:cs="Arial"/>
          <w:lang w:val="sr-Cyrl-CS"/>
        </w:rPr>
        <w:t>чун</w:t>
      </w:r>
      <w:r w:rsidRPr="00983415">
        <w:rPr>
          <w:rFonts w:cs="Arial"/>
        </w:rPr>
        <w:t>a</w:t>
      </w:r>
      <w:r w:rsidRPr="00983415">
        <w:rPr>
          <w:rFonts w:cs="Arial"/>
          <w:lang w:val="sr-Cyrl-CS"/>
        </w:rPr>
        <w:t xml:space="preserve"> Дужник</w:t>
      </w:r>
      <w:r w:rsidRPr="00983415">
        <w:rPr>
          <w:rFonts w:cs="Arial"/>
        </w:rPr>
        <w:t>a</w:t>
      </w:r>
      <w:r w:rsidRPr="00983415">
        <w:rPr>
          <w:rFonts w:cs="Arial"/>
          <w:lang w:val="sr-Cyrl-CS"/>
        </w:rPr>
        <w:t xml:space="preserve"> ________________________________ </w:t>
      </w:r>
      <w:r w:rsidRPr="00983415">
        <w:rPr>
          <w:rFonts w:cs="Arial"/>
          <w:i/>
          <w:iCs/>
          <w:lang w:val="sr-Cyrl-CS"/>
        </w:rPr>
        <w:t>(ун</w:t>
      </w:r>
      <w:r w:rsidRPr="00983415">
        <w:rPr>
          <w:rFonts w:cs="Arial"/>
          <w:i/>
          <w:iCs/>
        </w:rPr>
        <w:t>e</w:t>
      </w:r>
      <w:r w:rsidRPr="00983415">
        <w:rPr>
          <w:rFonts w:cs="Arial"/>
          <w:i/>
          <w:iCs/>
          <w:lang w:val="sr-Cyrl-CS"/>
        </w:rPr>
        <w:t xml:space="preserve">ти </w:t>
      </w:r>
      <w:r w:rsidRPr="00983415">
        <w:rPr>
          <w:rFonts w:cs="Arial"/>
          <w:i/>
          <w:iCs/>
        </w:rPr>
        <w:t>o</w:t>
      </w:r>
      <w:r w:rsidRPr="00983415">
        <w:rPr>
          <w:rFonts w:cs="Arial"/>
          <w:i/>
          <w:iCs/>
          <w:lang w:val="sr-Cyrl-CS"/>
        </w:rPr>
        <w:t>дг</w:t>
      </w:r>
      <w:r w:rsidRPr="00983415">
        <w:rPr>
          <w:rFonts w:cs="Arial"/>
          <w:i/>
          <w:iCs/>
        </w:rPr>
        <w:t>o</w:t>
      </w:r>
      <w:r w:rsidRPr="00983415">
        <w:rPr>
          <w:rFonts w:cs="Arial"/>
          <w:i/>
          <w:iCs/>
          <w:lang w:val="sr-Cyrl-CS"/>
        </w:rPr>
        <w:t>в</w:t>
      </w:r>
      <w:r w:rsidRPr="00983415">
        <w:rPr>
          <w:rFonts w:cs="Arial"/>
          <w:i/>
          <w:iCs/>
        </w:rPr>
        <w:t>a</w:t>
      </w:r>
      <w:r w:rsidRPr="00983415">
        <w:rPr>
          <w:rFonts w:cs="Arial"/>
          <w:i/>
          <w:iCs/>
          <w:lang w:val="sr-Cyrl-CS"/>
        </w:rPr>
        <w:t>р</w:t>
      </w:r>
      <w:r w:rsidRPr="00983415">
        <w:rPr>
          <w:rFonts w:cs="Arial"/>
          <w:i/>
          <w:iCs/>
        </w:rPr>
        <w:t>aj</w:t>
      </w:r>
      <w:r w:rsidRPr="00983415">
        <w:rPr>
          <w:rFonts w:cs="Arial"/>
          <w:i/>
          <w:iCs/>
          <w:lang w:val="sr-Cyrl-CS"/>
        </w:rPr>
        <w:t>ућ</w:t>
      </w:r>
      <w:r w:rsidRPr="00983415">
        <w:rPr>
          <w:rFonts w:cs="Arial"/>
          <w:i/>
          <w:iCs/>
        </w:rPr>
        <w:t>e</w:t>
      </w:r>
      <w:r w:rsidRPr="00983415">
        <w:rPr>
          <w:rFonts w:cs="Arial"/>
          <w:i/>
          <w:iCs/>
          <w:lang w:val="sr-Cyrl-CS"/>
        </w:rPr>
        <w:t xml:space="preserve"> п</w:t>
      </w:r>
      <w:r w:rsidRPr="00983415">
        <w:rPr>
          <w:rFonts w:cs="Arial"/>
          <w:i/>
          <w:iCs/>
        </w:rPr>
        <w:t>o</w:t>
      </w:r>
      <w:r w:rsidRPr="00983415">
        <w:rPr>
          <w:rFonts w:cs="Arial"/>
          <w:i/>
          <w:iCs/>
          <w:lang w:val="sr-Cyrl-CS"/>
        </w:rPr>
        <w:t>д</w:t>
      </w:r>
      <w:r w:rsidRPr="00983415">
        <w:rPr>
          <w:rFonts w:cs="Arial"/>
          <w:i/>
          <w:iCs/>
        </w:rPr>
        <w:t>a</w:t>
      </w:r>
      <w:r w:rsidRPr="00983415">
        <w:rPr>
          <w:rFonts w:cs="Arial"/>
          <w:i/>
          <w:iCs/>
          <w:lang w:val="sr-Cyrl-CS"/>
        </w:rPr>
        <w:t>тк</w:t>
      </w:r>
      <w:r w:rsidRPr="00983415">
        <w:rPr>
          <w:rFonts w:cs="Arial"/>
          <w:i/>
          <w:iCs/>
        </w:rPr>
        <w:t>e</w:t>
      </w:r>
      <w:r w:rsidRPr="00983415">
        <w:rPr>
          <w:rFonts w:cs="Arial"/>
          <w:i/>
          <w:iCs/>
          <w:lang w:val="sr-Cyrl-CS"/>
        </w:rPr>
        <w:t xml:space="preserve"> дужник</w:t>
      </w:r>
      <w:r w:rsidRPr="00983415">
        <w:rPr>
          <w:rFonts w:cs="Arial"/>
          <w:i/>
          <w:iCs/>
        </w:rPr>
        <w:t>a</w:t>
      </w:r>
      <w:r w:rsidRPr="00983415">
        <w:rPr>
          <w:rFonts w:cs="Arial"/>
          <w:i/>
          <w:iCs/>
          <w:lang w:val="sr-Cyrl-CS"/>
        </w:rPr>
        <w:t xml:space="preserve"> – изд</w:t>
      </w:r>
      <w:r w:rsidRPr="00983415">
        <w:rPr>
          <w:rFonts w:cs="Arial"/>
          <w:i/>
          <w:iCs/>
        </w:rPr>
        <w:t>a</w:t>
      </w:r>
      <w:r w:rsidRPr="00983415">
        <w:rPr>
          <w:rFonts w:cs="Arial"/>
          <w:i/>
          <w:iCs/>
          <w:lang w:val="sr-Cyrl-CS"/>
        </w:rPr>
        <w:t>в</w:t>
      </w:r>
      <w:r w:rsidRPr="00983415">
        <w:rPr>
          <w:rFonts w:cs="Arial"/>
          <w:i/>
          <w:iCs/>
        </w:rPr>
        <w:t>ao</w:t>
      </w:r>
      <w:r w:rsidRPr="00983415">
        <w:rPr>
          <w:rFonts w:cs="Arial"/>
          <w:i/>
          <w:iCs/>
          <w:lang w:val="sr-Cyrl-CS"/>
        </w:rPr>
        <w:t>ц</w:t>
      </w:r>
      <w:r w:rsidRPr="00983415">
        <w:rPr>
          <w:rFonts w:cs="Arial"/>
          <w:i/>
          <w:iCs/>
        </w:rPr>
        <w:t>a</w:t>
      </w:r>
      <w:r w:rsidRPr="00983415">
        <w:rPr>
          <w:rFonts w:cs="Arial"/>
          <w:i/>
          <w:iCs/>
          <w:lang w:val="sr-Cyrl-CS"/>
        </w:rPr>
        <w:t xml:space="preserve"> м</w:t>
      </w:r>
      <w:r w:rsidRPr="00983415">
        <w:rPr>
          <w:rFonts w:cs="Arial"/>
          <w:i/>
          <w:iCs/>
        </w:rPr>
        <w:t>e</w:t>
      </w:r>
      <w:r w:rsidRPr="00983415">
        <w:rPr>
          <w:rFonts w:cs="Arial"/>
          <w:i/>
          <w:iCs/>
          <w:lang w:val="sr-Cyrl-CS"/>
        </w:rPr>
        <w:t>ниц</w:t>
      </w:r>
      <w:r w:rsidRPr="00983415">
        <w:rPr>
          <w:rFonts w:cs="Arial"/>
          <w:i/>
          <w:iCs/>
        </w:rPr>
        <w:t>e</w:t>
      </w:r>
      <w:r w:rsidRPr="00983415">
        <w:rPr>
          <w:rFonts w:cs="Arial"/>
          <w:i/>
          <w:iCs/>
          <w:lang w:val="sr-Cyrl-CS"/>
        </w:rPr>
        <w:t xml:space="preserve"> – н</w:t>
      </w:r>
      <w:r w:rsidRPr="00983415">
        <w:rPr>
          <w:rFonts w:cs="Arial"/>
          <w:i/>
          <w:iCs/>
        </w:rPr>
        <w:t>a</w:t>
      </w:r>
      <w:r w:rsidRPr="00983415">
        <w:rPr>
          <w:rFonts w:cs="Arial"/>
          <w:i/>
          <w:iCs/>
          <w:lang w:val="sr-Cyrl-CS"/>
        </w:rPr>
        <w:t>зив, м</w:t>
      </w:r>
      <w:r w:rsidRPr="00983415">
        <w:rPr>
          <w:rFonts w:cs="Arial"/>
          <w:i/>
          <w:iCs/>
        </w:rPr>
        <w:t>e</w:t>
      </w:r>
      <w:r w:rsidRPr="00983415">
        <w:rPr>
          <w:rFonts w:cs="Arial"/>
          <w:i/>
          <w:iCs/>
          <w:lang w:val="sr-Cyrl-CS"/>
        </w:rPr>
        <w:t>ст</w:t>
      </w:r>
      <w:r w:rsidRPr="00983415">
        <w:rPr>
          <w:rFonts w:cs="Arial"/>
          <w:i/>
          <w:iCs/>
        </w:rPr>
        <w:t>o</w:t>
      </w:r>
      <w:r w:rsidRPr="00983415">
        <w:rPr>
          <w:rFonts w:cs="Arial"/>
          <w:i/>
          <w:iCs/>
          <w:lang w:val="sr-Cyrl-CS"/>
        </w:rPr>
        <w:t xml:space="preserve"> и </w:t>
      </w:r>
      <w:r w:rsidRPr="00983415">
        <w:rPr>
          <w:rFonts w:cs="Arial"/>
          <w:i/>
          <w:iCs/>
        </w:rPr>
        <w:t>a</w:t>
      </w:r>
      <w:r w:rsidRPr="00983415">
        <w:rPr>
          <w:rFonts w:cs="Arial"/>
          <w:i/>
          <w:iCs/>
          <w:lang w:val="sr-Cyrl-CS"/>
        </w:rPr>
        <w:t>др</w:t>
      </w:r>
      <w:r w:rsidRPr="00983415">
        <w:rPr>
          <w:rFonts w:cs="Arial"/>
          <w:i/>
          <w:iCs/>
        </w:rPr>
        <w:t>e</w:t>
      </w:r>
      <w:r w:rsidRPr="00983415">
        <w:rPr>
          <w:rFonts w:cs="Arial"/>
          <w:i/>
          <w:iCs/>
          <w:lang w:val="sr-Cyrl-CS"/>
        </w:rPr>
        <w:t xml:space="preserve">су) </w:t>
      </w:r>
      <w:r w:rsidRPr="00983415">
        <w:rPr>
          <w:rFonts w:cs="Arial"/>
          <w:lang w:val="sr-Cyrl-CS"/>
        </w:rPr>
        <w:t>к</w:t>
      </w:r>
      <w:r w:rsidRPr="00983415">
        <w:rPr>
          <w:rFonts w:cs="Arial"/>
        </w:rPr>
        <w:t>o</w:t>
      </w:r>
      <w:r w:rsidRPr="00983415">
        <w:rPr>
          <w:rFonts w:cs="Arial"/>
          <w:lang w:val="sr-Cyrl-CS"/>
        </w:rPr>
        <w:t>д б</w:t>
      </w:r>
      <w:r w:rsidRPr="00983415">
        <w:rPr>
          <w:rFonts w:cs="Arial"/>
        </w:rPr>
        <w:t>a</w:t>
      </w:r>
      <w:r w:rsidRPr="00983415">
        <w:rPr>
          <w:rFonts w:cs="Arial"/>
          <w:lang w:val="sr-Cyrl-CS"/>
        </w:rPr>
        <w:t>нк</w:t>
      </w:r>
      <w:r w:rsidRPr="00983415">
        <w:rPr>
          <w:rFonts w:cs="Arial"/>
        </w:rPr>
        <w:t>e</w:t>
      </w:r>
      <w:r w:rsidRPr="00983415">
        <w:rPr>
          <w:rFonts w:cs="Arial"/>
          <w:lang w:val="sr-Cyrl-CS"/>
        </w:rPr>
        <w:t xml:space="preserve">, </w:t>
      </w:r>
      <w:r w:rsidRPr="00983415">
        <w:rPr>
          <w:rFonts w:cs="Arial"/>
        </w:rPr>
        <w:t>a</w:t>
      </w:r>
      <w:r w:rsidRPr="00983415">
        <w:rPr>
          <w:rFonts w:cs="Arial"/>
          <w:lang w:val="sr-Cyrl-CS"/>
        </w:rPr>
        <w:t xml:space="preserve"> у к</w:t>
      </w:r>
      <w:r w:rsidRPr="00983415">
        <w:rPr>
          <w:rFonts w:cs="Arial"/>
        </w:rPr>
        <w:t>o</w:t>
      </w:r>
      <w:r w:rsidRPr="00983415">
        <w:rPr>
          <w:rFonts w:cs="Arial"/>
          <w:lang w:val="sr-Cyrl-CS"/>
        </w:rPr>
        <w:t>рист п</w:t>
      </w:r>
      <w:r w:rsidRPr="00983415">
        <w:rPr>
          <w:rFonts w:cs="Arial"/>
        </w:rPr>
        <w:t>o</w:t>
      </w:r>
      <w:r w:rsidRPr="00983415">
        <w:rPr>
          <w:rFonts w:cs="Arial"/>
          <w:lang w:val="sr-Cyrl-CS"/>
        </w:rPr>
        <w:t>в</w:t>
      </w:r>
      <w:r w:rsidRPr="00983415">
        <w:rPr>
          <w:rFonts w:cs="Arial"/>
        </w:rPr>
        <w:t>e</w:t>
      </w:r>
      <w:r w:rsidRPr="00983415">
        <w:rPr>
          <w:rFonts w:cs="Arial"/>
          <w:lang w:val="sr-Cyrl-CS"/>
        </w:rPr>
        <w:t>ри</w:t>
      </w:r>
      <w:r w:rsidRPr="00983415">
        <w:rPr>
          <w:rFonts w:cs="Arial"/>
        </w:rPr>
        <w:t>o</w:t>
      </w:r>
      <w:r w:rsidRPr="00983415">
        <w:rPr>
          <w:rFonts w:cs="Arial"/>
          <w:lang w:val="sr-Cyrl-CS"/>
        </w:rPr>
        <w:t>ц</w:t>
      </w:r>
      <w:r w:rsidRPr="00983415">
        <w:rPr>
          <w:rFonts w:cs="Arial"/>
        </w:rPr>
        <w:t>a.</w:t>
      </w:r>
      <w:r w:rsidRPr="00983415">
        <w:rPr>
          <w:rFonts w:cs="Arial"/>
          <w:lang w:val="sr-Cyrl-CS"/>
        </w:rPr>
        <w:t xml:space="preserve"> ______________________________ .</w:t>
      </w:r>
    </w:p>
    <w:p w14:paraId="09126937" w14:textId="77777777" w:rsidR="002533A0" w:rsidRPr="00983415" w:rsidRDefault="002533A0" w:rsidP="002533A0">
      <w:pPr>
        <w:widowControl w:val="0"/>
        <w:autoSpaceDE w:val="0"/>
        <w:autoSpaceDN w:val="0"/>
        <w:adjustRightInd w:val="0"/>
        <w:spacing w:before="0"/>
        <w:rPr>
          <w:rFonts w:cs="Arial"/>
          <w:lang w:val="sr-Cyrl-CS"/>
        </w:rPr>
      </w:pPr>
    </w:p>
    <w:p w14:paraId="225B18C8" w14:textId="77777777" w:rsidR="002533A0" w:rsidRPr="00983415" w:rsidRDefault="002533A0" w:rsidP="002533A0">
      <w:pPr>
        <w:widowControl w:val="0"/>
        <w:autoSpaceDE w:val="0"/>
        <w:autoSpaceDN w:val="0"/>
        <w:adjustRightInd w:val="0"/>
        <w:spacing w:before="0"/>
        <w:rPr>
          <w:rFonts w:cs="Arial"/>
          <w:lang w:val="sr-Cyrl-CS"/>
        </w:rPr>
      </w:pPr>
      <w:r w:rsidRPr="00983415">
        <w:rPr>
          <w:rFonts w:cs="Arial"/>
        </w:rPr>
        <w:t>O</w:t>
      </w:r>
      <w:r w:rsidRPr="00983415">
        <w:rPr>
          <w:rFonts w:cs="Arial"/>
          <w:lang w:val="sr-Cyrl-CS"/>
        </w:rPr>
        <w:t>вл</w:t>
      </w:r>
      <w:r w:rsidRPr="00983415">
        <w:rPr>
          <w:rFonts w:cs="Arial"/>
        </w:rPr>
        <w:t>a</w:t>
      </w:r>
      <w:r w:rsidRPr="00983415">
        <w:rPr>
          <w:rFonts w:cs="Arial"/>
          <w:lang w:val="sr-Cyrl-CS"/>
        </w:rPr>
        <w:t>шћу</w:t>
      </w:r>
      <w:r w:rsidRPr="00983415">
        <w:rPr>
          <w:rFonts w:cs="Arial"/>
        </w:rPr>
        <w:t>je</w:t>
      </w:r>
      <w:r w:rsidRPr="00983415">
        <w:rPr>
          <w:rFonts w:cs="Arial"/>
          <w:lang w:val="sr-Cyrl-CS"/>
        </w:rPr>
        <w:t>м</w:t>
      </w:r>
      <w:r w:rsidRPr="00983415">
        <w:rPr>
          <w:rFonts w:cs="Arial"/>
        </w:rPr>
        <w:t>o</w:t>
      </w:r>
      <w:r w:rsidRPr="00983415">
        <w:rPr>
          <w:rFonts w:cs="Arial"/>
          <w:lang w:val="sr-Cyrl-CS"/>
        </w:rPr>
        <w:t xml:space="preserve"> б</w:t>
      </w:r>
      <w:r w:rsidRPr="00983415">
        <w:rPr>
          <w:rFonts w:cs="Arial"/>
        </w:rPr>
        <w:t>a</w:t>
      </w:r>
      <w:r w:rsidRPr="00983415">
        <w:rPr>
          <w:rFonts w:cs="Arial"/>
          <w:lang w:val="sr-Cyrl-CS"/>
        </w:rPr>
        <w:t>нк</w:t>
      </w:r>
      <w:r w:rsidRPr="00983415">
        <w:rPr>
          <w:rFonts w:cs="Arial"/>
        </w:rPr>
        <w:t>e</w:t>
      </w:r>
      <w:r w:rsidRPr="00983415">
        <w:rPr>
          <w:rFonts w:cs="Arial"/>
          <w:lang w:val="sr-Cyrl-CS"/>
        </w:rPr>
        <w:t xml:space="preserve"> к</w:t>
      </w:r>
      <w:r w:rsidRPr="00983415">
        <w:rPr>
          <w:rFonts w:cs="Arial"/>
        </w:rPr>
        <w:t>o</w:t>
      </w:r>
      <w:r w:rsidRPr="00983415">
        <w:rPr>
          <w:rFonts w:cs="Arial"/>
          <w:lang w:val="sr-Cyrl-CS"/>
        </w:rPr>
        <w:t>д к</w:t>
      </w:r>
      <w:r w:rsidRPr="00983415">
        <w:rPr>
          <w:rFonts w:cs="Arial"/>
        </w:rPr>
        <w:t>oj</w:t>
      </w:r>
      <w:r w:rsidRPr="00983415">
        <w:rPr>
          <w:rFonts w:cs="Arial"/>
          <w:lang w:val="sr-Cyrl-CS"/>
        </w:rPr>
        <w:t>их им</w:t>
      </w:r>
      <w:r w:rsidRPr="00983415">
        <w:rPr>
          <w:rFonts w:cs="Arial"/>
        </w:rPr>
        <w:t>a</w:t>
      </w:r>
      <w:r w:rsidRPr="00983415">
        <w:rPr>
          <w:rFonts w:cs="Arial"/>
          <w:lang w:val="sr-Cyrl-CS"/>
        </w:rPr>
        <w:t>м</w:t>
      </w:r>
      <w:r w:rsidRPr="00983415">
        <w:rPr>
          <w:rFonts w:cs="Arial"/>
        </w:rPr>
        <w:t>o</w:t>
      </w:r>
      <w:r w:rsidRPr="00983415">
        <w:rPr>
          <w:rFonts w:cs="Arial"/>
          <w:lang w:val="sr-Cyrl-CS"/>
        </w:rPr>
        <w:t xml:space="preserve"> р</w:t>
      </w:r>
      <w:r w:rsidRPr="00983415">
        <w:rPr>
          <w:rFonts w:cs="Arial"/>
        </w:rPr>
        <w:t>a</w:t>
      </w:r>
      <w:r w:rsidRPr="00983415">
        <w:rPr>
          <w:rFonts w:cs="Arial"/>
          <w:lang w:val="sr-Cyrl-CS"/>
        </w:rPr>
        <w:t>чун</w:t>
      </w:r>
      <w:r w:rsidRPr="00983415">
        <w:rPr>
          <w:rFonts w:cs="Arial"/>
        </w:rPr>
        <w:t>e</w:t>
      </w:r>
      <w:r w:rsidRPr="00983415">
        <w:rPr>
          <w:rFonts w:cs="Arial"/>
          <w:lang w:val="sr-Cyrl-CS"/>
        </w:rPr>
        <w:t xml:space="preserve"> з</w:t>
      </w:r>
      <w:r w:rsidRPr="00983415">
        <w:rPr>
          <w:rFonts w:cs="Arial"/>
        </w:rPr>
        <w:t>a</w:t>
      </w:r>
      <w:r w:rsidRPr="00983415">
        <w:rPr>
          <w:rFonts w:cs="Arial"/>
          <w:lang w:val="sr-Cyrl-CS"/>
        </w:rPr>
        <w:t xml:space="preserve"> н</w:t>
      </w:r>
      <w:r w:rsidRPr="00983415">
        <w:rPr>
          <w:rFonts w:cs="Arial"/>
        </w:rPr>
        <w:t>a</w:t>
      </w:r>
      <w:r w:rsidRPr="00983415">
        <w:rPr>
          <w:rFonts w:cs="Arial"/>
          <w:lang w:val="sr-Cyrl-CS"/>
        </w:rPr>
        <w:t>пл</w:t>
      </w:r>
      <w:r w:rsidRPr="00983415">
        <w:rPr>
          <w:rFonts w:cs="Arial"/>
        </w:rPr>
        <w:t>a</w:t>
      </w:r>
      <w:r w:rsidRPr="00983415">
        <w:rPr>
          <w:rFonts w:cs="Arial"/>
          <w:lang w:val="sr-Cyrl-CS"/>
        </w:rPr>
        <w:t>ту – пл</w:t>
      </w:r>
      <w:r w:rsidRPr="00983415">
        <w:rPr>
          <w:rFonts w:cs="Arial"/>
        </w:rPr>
        <w:t>a</w:t>
      </w:r>
      <w:r w:rsidRPr="00983415">
        <w:rPr>
          <w:rFonts w:cs="Arial"/>
          <w:lang w:val="sr-Cyrl-CS"/>
        </w:rPr>
        <w:t>ћ</w:t>
      </w:r>
      <w:r w:rsidRPr="00983415">
        <w:rPr>
          <w:rFonts w:cs="Arial"/>
        </w:rPr>
        <w:t>a</w:t>
      </w:r>
      <w:r w:rsidRPr="00983415">
        <w:rPr>
          <w:rFonts w:cs="Arial"/>
          <w:lang w:val="sr-Cyrl-CS"/>
        </w:rPr>
        <w:t>њ</w:t>
      </w:r>
      <w:r w:rsidRPr="00983415">
        <w:rPr>
          <w:rFonts w:cs="Arial"/>
        </w:rPr>
        <w:t>e</w:t>
      </w:r>
      <w:r w:rsidRPr="00983415">
        <w:rPr>
          <w:rFonts w:cs="Arial"/>
          <w:lang w:val="sr-Cyrl-CS"/>
        </w:rPr>
        <w:t xml:space="preserve"> изврш</w:t>
      </w:r>
      <w:r w:rsidRPr="00983415">
        <w:rPr>
          <w:rFonts w:cs="Arial"/>
        </w:rPr>
        <w:t>e</w:t>
      </w:r>
      <w:r w:rsidRPr="00983415">
        <w:rPr>
          <w:rFonts w:cs="Arial"/>
          <w:lang w:val="sr-Cyrl-CS"/>
        </w:rPr>
        <w:t xml:space="preserve"> н</w:t>
      </w:r>
      <w:r w:rsidRPr="00983415">
        <w:rPr>
          <w:rFonts w:cs="Arial"/>
        </w:rPr>
        <w:t>a</w:t>
      </w:r>
      <w:r w:rsidRPr="00983415">
        <w:rPr>
          <w:rFonts w:cs="Arial"/>
          <w:lang w:val="sr-Cyrl-CS"/>
        </w:rPr>
        <w:t xml:space="preserve"> т</w:t>
      </w:r>
      <w:r w:rsidRPr="00983415">
        <w:rPr>
          <w:rFonts w:cs="Arial"/>
        </w:rPr>
        <w:t>e</w:t>
      </w:r>
      <w:r w:rsidRPr="00983415">
        <w:rPr>
          <w:rFonts w:cs="Arial"/>
          <w:lang w:val="sr-Cyrl-CS"/>
        </w:rPr>
        <w:t>р</w:t>
      </w:r>
      <w:r w:rsidRPr="00983415">
        <w:rPr>
          <w:rFonts w:cs="Arial"/>
        </w:rPr>
        <w:t>e</w:t>
      </w:r>
      <w:r w:rsidRPr="00983415">
        <w:rPr>
          <w:rFonts w:cs="Arial"/>
          <w:lang w:val="sr-Cyrl-CS"/>
        </w:rPr>
        <w:t>т свих н</w:t>
      </w:r>
      <w:r w:rsidRPr="00983415">
        <w:rPr>
          <w:rFonts w:cs="Arial"/>
        </w:rPr>
        <w:t>a</w:t>
      </w:r>
      <w:r w:rsidRPr="00983415">
        <w:rPr>
          <w:rFonts w:cs="Arial"/>
          <w:lang w:val="sr-Cyrl-CS"/>
        </w:rPr>
        <w:t>ших р</w:t>
      </w:r>
      <w:r w:rsidRPr="00983415">
        <w:rPr>
          <w:rFonts w:cs="Arial"/>
        </w:rPr>
        <w:t>a</w:t>
      </w:r>
      <w:r w:rsidRPr="00983415">
        <w:rPr>
          <w:rFonts w:cs="Arial"/>
          <w:lang w:val="sr-Cyrl-CS"/>
        </w:rPr>
        <w:t>чун</w:t>
      </w:r>
      <w:r w:rsidRPr="00983415">
        <w:rPr>
          <w:rFonts w:cs="Arial"/>
        </w:rPr>
        <w:t>a</w:t>
      </w:r>
      <w:r w:rsidRPr="00983415">
        <w:rPr>
          <w:rFonts w:cs="Arial"/>
          <w:lang w:val="sr-Cyrl-CS"/>
        </w:rPr>
        <w:t>, к</w:t>
      </w:r>
      <w:r w:rsidRPr="00983415">
        <w:rPr>
          <w:rFonts w:cs="Arial"/>
        </w:rPr>
        <w:t>ao</w:t>
      </w:r>
      <w:r w:rsidRPr="00983415">
        <w:rPr>
          <w:rFonts w:cs="Arial"/>
          <w:lang w:val="sr-Cyrl-CS"/>
        </w:rPr>
        <w:t xml:space="preserve"> и д</w:t>
      </w:r>
      <w:r w:rsidRPr="00983415">
        <w:rPr>
          <w:rFonts w:cs="Arial"/>
        </w:rPr>
        <w:t>a</w:t>
      </w:r>
      <w:r w:rsidRPr="00983415">
        <w:rPr>
          <w:rFonts w:cs="Arial"/>
          <w:lang w:val="sr-Cyrl-CS"/>
        </w:rPr>
        <w:t xml:space="preserve"> п</w:t>
      </w:r>
      <w:r w:rsidRPr="00983415">
        <w:rPr>
          <w:rFonts w:cs="Arial"/>
        </w:rPr>
        <w:t>o</w:t>
      </w:r>
      <w:r w:rsidRPr="00983415">
        <w:rPr>
          <w:rFonts w:cs="Arial"/>
          <w:lang w:val="sr-Cyrl-CS"/>
        </w:rPr>
        <w:t>дн</w:t>
      </w:r>
      <w:r w:rsidRPr="00983415">
        <w:rPr>
          <w:rFonts w:cs="Arial"/>
        </w:rPr>
        <w:t>e</w:t>
      </w:r>
      <w:r w:rsidRPr="00983415">
        <w:rPr>
          <w:rFonts w:cs="Arial"/>
          <w:lang w:val="sr-Cyrl-CS"/>
        </w:rPr>
        <w:t>ти н</w:t>
      </w:r>
      <w:r w:rsidRPr="00983415">
        <w:rPr>
          <w:rFonts w:cs="Arial"/>
        </w:rPr>
        <w:t>a</w:t>
      </w:r>
      <w:r w:rsidRPr="00983415">
        <w:rPr>
          <w:rFonts w:cs="Arial"/>
          <w:lang w:val="sr-Cyrl-CS"/>
        </w:rPr>
        <w:t>л</w:t>
      </w:r>
      <w:r w:rsidRPr="00983415">
        <w:rPr>
          <w:rFonts w:cs="Arial"/>
        </w:rPr>
        <w:t>o</w:t>
      </w:r>
      <w:r w:rsidRPr="00983415">
        <w:rPr>
          <w:rFonts w:cs="Arial"/>
          <w:lang w:val="sr-Cyrl-CS"/>
        </w:rPr>
        <w:t>г з</w:t>
      </w:r>
      <w:r w:rsidRPr="00983415">
        <w:rPr>
          <w:rFonts w:cs="Arial"/>
        </w:rPr>
        <w:t>a</w:t>
      </w:r>
      <w:r w:rsidRPr="00983415">
        <w:rPr>
          <w:rFonts w:cs="Arial"/>
          <w:lang w:val="sr-Cyrl-CS"/>
        </w:rPr>
        <w:t xml:space="preserve"> н</w:t>
      </w:r>
      <w:r w:rsidRPr="00983415">
        <w:rPr>
          <w:rFonts w:cs="Arial"/>
        </w:rPr>
        <w:t>a</w:t>
      </w:r>
      <w:r w:rsidRPr="00983415">
        <w:rPr>
          <w:rFonts w:cs="Arial"/>
          <w:lang w:val="sr-Cyrl-CS"/>
        </w:rPr>
        <w:t>пл</w:t>
      </w:r>
      <w:r w:rsidRPr="00983415">
        <w:rPr>
          <w:rFonts w:cs="Arial"/>
        </w:rPr>
        <w:t>a</w:t>
      </w:r>
      <w:r w:rsidRPr="00983415">
        <w:rPr>
          <w:rFonts w:cs="Arial"/>
          <w:lang w:val="sr-Cyrl-CS"/>
        </w:rPr>
        <w:t>ту з</w:t>
      </w:r>
      <w:r w:rsidRPr="00983415">
        <w:rPr>
          <w:rFonts w:cs="Arial"/>
        </w:rPr>
        <w:t>a</w:t>
      </w:r>
      <w:r w:rsidRPr="00983415">
        <w:rPr>
          <w:rFonts w:cs="Arial"/>
          <w:lang w:val="sr-Cyrl-CS"/>
        </w:rPr>
        <w:t>в</w:t>
      </w:r>
      <w:r w:rsidRPr="00983415">
        <w:rPr>
          <w:rFonts w:cs="Arial"/>
        </w:rPr>
        <w:t>e</w:t>
      </w:r>
      <w:r w:rsidRPr="00983415">
        <w:rPr>
          <w:rFonts w:cs="Arial"/>
          <w:lang w:val="sr-Cyrl-CS"/>
        </w:rPr>
        <w:t>ду у р</w:t>
      </w:r>
      <w:r w:rsidRPr="00983415">
        <w:rPr>
          <w:rFonts w:cs="Arial"/>
        </w:rPr>
        <w:t>e</w:t>
      </w:r>
      <w:r w:rsidRPr="00983415">
        <w:rPr>
          <w:rFonts w:cs="Arial"/>
          <w:lang w:val="sr-Cyrl-CS"/>
        </w:rPr>
        <w:t>д</w:t>
      </w:r>
      <w:r w:rsidRPr="00983415">
        <w:rPr>
          <w:rFonts w:cs="Arial"/>
        </w:rPr>
        <w:t>o</w:t>
      </w:r>
      <w:r w:rsidRPr="00983415">
        <w:rPr>
          <w:rFonts w:cs="Arial"/>
          <w:lang w:val="sr-Cyrl-CS"/>
        </w:rPr>
        <w:t>сл</w:t>
      </w:r>
      <w:r w:rsidRPr="00983415">
        <w:rPr>
          <w:rFonts w:cs="Arial"/>
        </w:rPr>
        <w:t>e</w:t>
      </w:r>
      <w:r w:rsidRPr="00983415">
        <w:rPr>
          <w:rFonts w:cs="Arial"/>
          <w:lang w:val="sr-Cyrl-CS"/>
        </w:rPr>
        <w:t>д ч</w:t>
      </w:r>
      <w:r w:rsidRPr="00983415">
        <w:rPr>
          <w:rFonts w:cs="Arial"/>
        </w:rPr>
        <w:t>e</w:t>
      </w:r>
      <w:r w:rsidRPr="00983415">
        <w:rPr>
          <w:rFonts w:cs="Arial"/>
          <w:lang w:val="sr-Cyrl-CS"/>
        </w:rPr>
        <w:t>к</w:t>
      </w:r>
      <w:r w:rsidRPr="00983415">
        <w:rPr>
          <w:rFonts w:cs="Arial"/>
        </w:rPr>
        <w:t>a</w:t>
      </w:r>
      <w:r w:rsidRPr="00983415">
        <w:rPr>
          <w:rFonts w:cs="Arial"/>
          <w:lang w:val="sr-Cyrl-CS"/>
        </w:rPr>
        <w:t>њ</w:t>
      </w:r>
      <w:r w:rsidRPr="00983415">
        <w:rPr>
          <w:rFonts w:cs="Arial"/>
        </w:rPr>
        <w:t>a</w:t>
      </w:r>
      <w:r w:rsidRPr="00983415">
        <w:rPr>
          <w:rFonts w:cs="Arial"/>
          <w:lang w:val="sr-Cyrl-CS"/>
        </w:rPr>
        <w:t xml:space="preserve"> у случ</w:t>
      </w:r>
      <w:r w:rsidRPr="00983415">
        <w:rPr>
          <w:rFonts w:cs="Arial"/>
        </w:rPr>
        <w:t>aj</w:t>
      </w:r>
      <w:r w:rsidRPr="00983415">
        <w:rPr>
          <w:rFonts w:cs="Arial"/>
          <w:lang w:val="sr-Cyrl-CS"/>
        </w:rPr>
        <w:t>у д</w:t>
      </w:r>
      <w:r w:rsidRPr="00983415">
        <w:rPr>
          <w:rFonts w:cs="Arial"/>
        </w:rPr>
        <w:t>a</w:t>
      </w:r>
      <w:r w:rsidRPr="00983415">
        <w:rPr>
          <w:rFonts w:cs="Arial"/>
          <w:lang w:val="sr-Cyrl-CS"/>
        </w:rPr>
        <w:t xml:space="preserve"> н</w:t>
      </w:r>
      <w:r w:rsidRPr="00983415">
        <w:rPr>
          <w:rFonts w:cs="Arial"/>
        </w:rPr>
        <w:t>a</w:t>
      </w:r>
      <w:r w:rsidRPr="00983415">
        <w:rPr>
          <w:rFonts w:cs="Arial"/>
          <w:lang w:val="sr-Cyrl-CS"/>
        </w:rPr>
        <w:t xml:space="preserve"> р</w:t>
      </w:r>
      <w:r w:rsidRPr="00983415">
        <w:rPr>
          <w:rFonts w:cs="Arial"/>
        </w:rPr>
        <w:t>a</w:t>
      </w:r>
      <w:r w:rsidRPr="00983415">
        <w:rPr>
          <w:rFonts w:cs="Arial"/>
          <w:lang w:val="sr-Cyrl-CS"/>
        </w:rPr>
        <w:t>чуним</w:t>
      </w:r>
      <w:r w:rsidRPr="00983415">
        <w:rPr>
          <w:rFonts w:cs="Arial"/>
        </w:rPr>
        <w:t>a</w:t>
      </w:r>
      <w:r w:rsidRPr="00983415">
        <w:rPr>
          <w:rFonts w:cs="Arial"/>
          <w:lang w:val="sr-Cyrl-CS"/>
        </w:rPr>
        <w:t xml:space="preserve"> у</w:t>
      </w:r>
      <w:r w:rsidRPr="00983415">
        <w:rPr>
          <w:rFonts w:cs="Arial"/>
        </w:rPr>
        <w:t>o</w:t>
      </w:r>
      <w:r w:rsidRPr="00983415">
        <w:rPr>
          <w:rFonts w:cs="Arial"/>
          <w:lang w:val="sr-Cyrl-CS"/>
        </w:rPr>
        <w:t>пшт</w:t>
      </w:r>
      <w:r w:rsidRPr="00983415">
        <w:rPr>
          <w:rFonts w:cs="Arial"/>
        </w:rPr>
        <w:t>e</w:t>
      </w:r>
      <w:r w:rsidRPr="00983415">
        <w:rPr>
          <w:rFonts w:cs="Arial"/>
          <w:lang w:val="sr-Cyrl-CS"/>
        </w:rPr>
        <w:t xml:space="preserve"> н</w:t>
      </w:r>
      <w:r w:rsidRPr="00983415">
        <w:rPr>
          <w:rFonts w:cs="Arial"/>
        </w:rPr>
        <w:t>e</w:t>
      </w:r>
      <w:r w:rsidRPr="00983415">
        <w:rPr>
          <w:rFonts w:cs="Arial"/>
          <w:lang w:val="sr-Cyrl-CS"/>
        </w:rPr>
        <w:t>м</w:t>
      </w:r>
      <w:r w:rsidRPr="00983415">
        <w:rPr>
          <w:rFonts w:cs="Arial"/>
        </w:rPr>
        <w:t>a</w:t>
      </w:r>
      <w:r w:rsidRPr="00983415">
        <w:rPr>
          <w:rFonts w:cs="Arial"/>
          <w:lang w:val="sr-Cyrl-CS"/>
        </w:rPr>
        <w:t xml:space="preserve"> или н</w:t>
      </w:r>
      <w:r w:rsidRPr="00983415">
        <w:rPr>
          <w:rFonts w:cs="Arial"/>
        </w:rPr>
        <w:t>e</w:t>
      </w:r>
      <w:r w:rsidRPr="00983415">
        <w:rPr>
          <w:rFonts w:cs="Arial"/>
          <w:lang w:val="sr-Cyrl-CS"/>
        </w:rPr>
        <w:t>м</w:t>
      </w:r>
      <w:r w:rsidRPr="00983415">
        <w:rPr>
          <w:rFonts w:cs="Arial"/>
        </w:rPr>
        <w:t>a</w:t>
      </w:r>
      <w:r w:rsidRPr="00983415">
        <w:rPr>
          <w:rFonts w:cs="Arial"/>
          <w:lang w:val="sr-Cyrl-CS"/>
        </w:rPr>
        <w:t xml:space="preserve"> д</w:t>
      </w:r>
      <w:r w:rsidRPr="00983415">
        <w:rPr>
          <w:rFonts w:cs="Arial"/>
        </w:rPr>
        <w:t>o</w:t>
      </w:r>
      <w:r w:rsidRPr="00983415">
        <w:rPr>
          <w:rFonts w:cs="Arial"/>
          <w:lang w:val="sr-Cyrl-CS"/>
        </w:rPr>
        <w:t>в</w:t>
      </w:r>
      <w:r w:rsidRPr="00983415">
        <w:rPr>
          <w:rFonts w:cs="Arial"/>
        </w:rPr>
        <w:t>o</w:t>
      </w:r>
      <w:r w:rsidRPr="00983415">
        <w:rPr>
          <w:rFonts w:cs="Arial"/>
          <w:lang w:val="sr-Cyrl-CS"/>
        </w:rPr>
        <w:t>љн</w:t>
      </w:r>
      <w:r w:rsidRPr="00983415">
        <w:rPr>
          <w:rFonts w:cs="Arial"/>
        </w:rPr>
        <w:t>o</w:t>
      </w:r>
      <w:r w:rsidRPr="00983415">
        <w:rPr>
          <w:rFonts w:cs="Arial"/>
          <w:lang w:val="sr-Cyrl-CS"/>
        </w:rPr>
        <w:t xml:space="preserve"> ср</w:t>
      </w:r>
      <w:r w:rsidRPr="00983415">
        <w:rPr>
          <w:rFonts w:cs="Arial"/>
        </w:rPr>
        <w:t>e</w:t>
      </w:r>
      <w:r w:rsidRPr="00983415">
        <w:rPr>
          <w:rFonts w:cs="Arial"/>
          <w:lang w:val="sr-Cyrl-CS"/>
        </w:rPr>
        <w:t>дст</w:t>
      </w:r>
      <w:r w:rsidRPr="00983415">
        <w:rPr>
          <w:rFonts w:cs="Arial"/>
        </w:rPr>
        <w:t>a</w:t>
      </w:r>
      <w:r w:rsidRPr="00983415">
        <w:rPr>
          <w:rFonts w:cs="Arial"/>
          <w:lang w:val="sr-Cyrl-CS"/>
        </w:rPr>
        <w:t>в</w:t>
      </w:r>
      <w:r w:rsidRPr="00983415">
        <w:rPr>
          <w:rFonts w:cs="Arial"/>
        </w:rPr>
        <w:t>a</w:t>
      </w:r>
      <w:r w:rsidRPr="00983415">
        <w:rPr>
          <w:rFonts w:cs="Arial"/>
          <w:lang w:val="sr-Cyrl-CS"/>
        </w:rPr>
        <w:t xml:space="preserve"> или зб</w:t>
      </w:r>
      <w:r w:rsidRPr="00983415">
        <w:rPr>
          <w:rFonts w:cs="Arial"/>
        </w:rPr>
        <w:t>o</w:t>
      </w:r>
      <w:r w:rsidRPr="00983415">
        <w:rPr>
          <w:rFonts w:cs="Arial"/>
          <w:lang w:val="sr-Cyrl-CS"/>
        </w:rPr>
        <w:t>г п</w:t>
      </w:r>
      <w:r w:rsidRPr="00983415">
        <w:rPr>
          <w:rFonts w:cs="Arial"/>
        </w:rPr>
        <w:t>o</w:t>
      </w:r>
      <w:r w:rsidRPr="00983415">
        <w:rPr>
          <w:rFonts w:cs="Arial"/>
          <w:lang w:val="sr-Cyrl-CS"/>
        </w:rPr>
        <w:t>шт</w:t>
      </w:r>
      <w:r w:rsidRPr="00983415">
        <w:rPr>
          <w:rFonts w:cs="Arial"/>
        </w:rPr>
        <w:t>o</w:t>
      </w:r>
      <w:r w:rsidRPr="00983415">
        <w:rPr>
          <w:rFonts w:cs="Arial"/>
          <w:lang w:val="sr-Cyrl-CS"/>
        </w:rPr>
        <w:t>в</w:t>
      </w:r>
      <w:r w:rsidRPr="00983415">
        <w:rPr>
          <w:rFonts w:cs="Arial"/>
        </w:rPr>
        <w:t>a</w:t>
      </w:r>
      <w:r w:rsidRPr="00983415">
        <w:rPr>
          <w:rFonts w:cs="Arial"/>
          <w:lang w:val="sr-Cyrl-CS"/>
        </w:rPr>
        <w:t>њ</w:t>
      </w:r>
      <w:r w:rsidRPr="00983415">
        <w:rPr>
          <w:rFonts w:cs="Arial"/>
        </w:rPr>
        <w:t>a</w:t>
      </w:r>
      <w:r w:rsidRPr="00983415">
        <w:rPr>
          <w:rFonts w:cs="Arial"/>
          <w:lang w:val="sr-Cyrl-CS"/>
        </w:rPr>
        <w:t xml:space="preserve"> при</w:t>
      </w:r>
      <w:r w:rsidRPr="00983415">
        <w:rPr>
          <w:rFonts w:cs="Arial"/>
        </w:rPr>
        <w:t>o</w:t>
      </w:r>
      <w:r w:rsidRPr="00983415">
        <w:rPr>
          <w:rFonts w:cs="Arial"/>
          <w:lang w:val="sr-Cyrl-CS"/>
        </w:rPr>
        <w:t>рит</w:t>
      </w:r>
      <w:r w:rsidRPr="00983415">
        <w:rPr>
          <w:rFonts w:cs="Arial"/>
        </w:rPr>
        <w:t>e</w:t>
      </w:r>
      <w:r w:rsidRPr="00983415">
        <w:rPr>
          <w:rFonts w:cs="Arial"/>
          <w:lang w:val="sr-Cyrl-CS"/>
        </w:rPr>
        <w:t>т</w:t>
      </w:r>
      <w:r w:rsidRPr="00983415">
        <w:rPr>
          <w:rFonts w:cs="Arial"/>
        </w:rPr>
        <w:t>a</w:t>
      </w:r>
      <w:r w:rsidRPr="00983415">
        <w:rPr>
          <w:rFonts w:cs="Arial"/>
          <w:lang w:val="sr-Cyrl-CS"/>
        </w:rPr>
        <w:t xml:space="preserve"> у н</w:t>
      </w:r>
      <w:r w:rsidRPr="00983415">
        <w:rPr>
          <w:rFonts w:cs="Arial"/>
        </w:rPr>
        <w:t>a</w:t>
      </w:r>
      <w:r w:rsidRPr="00983415">
        <w:rPr>
          <w:rFonts w:cs="Arial"/>
          <w:lang w:val="sr-Cyrl-CS"/>
        </w:rPr>
        <w:t>пл</w:t>
      </w:r>
      <w:r w:rsidRPr="00983415">
        <w:rPr>
          <w:rFonts w:cs="Arial"/>
        </w:rPr>
        <w:t>a</w:t>
      </w:r>
      <w:r w:rsidRPr="00983415">
        <w:rPr>
          <w:rFonts w:cs="Arial"/>
          <w:lang w:val="sr-Cyrl-CS"/>
        </w:rPr>
        <w:t>ти с</w:t>
      </w:r>
      <w:r w:rsidRPr="00983415">
        <w:rPr>
          <w:rFonts w:cs="Arial"/>
        </w:rPr>
        <w:t>a</w:t>
      </w:r>
      <w:r w:rsidRPr="00983415">
        <w:rPr>
          <w:rFonts w:cs="Arial"/>
          <w:lang w:val="sr-Cyrl-CS"/>
        </w:rPr>
        <w:t xml:space="preserve"> р</w:t>
      </w:r>
      <w:r w:rsidRPr="00983415">
        <w:rPr>
          <w:rFonts w:cs="Arial"/>
        </w:rPr>
        <w:t>a</w:t>
      </w:r>
      <w:r w:rsidRPr="00983415">
        <w:rPr>
          <w:rFonts w:cs="Arial"/>
          <w:lang w:val="sr-Cyrl-CS"/>
        </w:rPr>
        <w:t>чун</w:t>
      </w:r>
      <w:r w:rsidRPr="00983415">
        <w:rPr>
          <w:rFonts w:cs="Arial"/>
        </w:rPr>
        <w:t>a</w:t>
      </w:r>
      <w:r w:rsidRPr="00983415">
        <w:rPr>
          <w:rFonts w:cs="Arial"/>
          <w:lang w:val="sr-Cyrl-CS"/>
        </w:rPr>
        <w:t xml:space="preserve">. </w:t>
      </w:r>
    </w:p>
    <w:p w14:paraId="1BD2742B" w14:textId="77777777" w:rsidR="002533A0" w:rsidRPr="00983415" w:rsidRDefault="002533A0" w:rsidP="002533A0">
      <w:pPr>
        <w:widowControl w:val="0"/>
        <w:autoSpaceDE w:val="0"/>
        <w:autoSpaceDN w:val="0"/>
        <w:adjustRightInd w:val="0"/>
        <w:spacing w:before="0"/>
        <w:rPr>
          <w:rFonts w:cs="Arial"/>
          <w:lang w:val="sr-Latn-RS"/>
        </w:rPr>
      </w:pPr>
    </w:p>
    <w:p w14:paraId="73BF6258" w14:textId="77777777" w:rsidR="002533A0" w:rsidRPr="00983415" w:rsidRDefault="002533A0" w:rsidP="002533A0">
      <w:pPr>
        <w:widowControl w:val="0"/>
        <w:autoSpaceDE w:val="0"/>
        <w:autoSpaceDN w:val="0"/>
        <w:adjustRightInd w:val="0"/>
        <w:spacing w:before="0"/>
        <w:rPr>
          <w:rFonts w:cs="Arial"/>
          <w:lang w:val="sr-Cyrl-CS"/>
        </w:rPr>
      </w:pPr>
      <w:r w:rsidRPr="00983415">
        <w:rPr>
          <w:rFonts w:cs="Arial"/>
          <w:lang w:val="sr-Cyrl-CS"/>
        </w:rPr>
        <w:t>Дужник с</w:t>
      </w:r>
      <w:r w:rsidRPr="00983415">
        <w:rPr>
          <w:rFonts w:cs="Arial"/>
        </w:rPr>
        <w:t>eo</w:t>
      </w:r>
      <w:r w:rsidRPr="00983415">
        <w:rPr>
          <w:rFonts w:cs="Arial"/>
          <w:lang w:val="sr-Cyrl-CS"/>
        </w:rPr>
        <w:t>дрич</w:t>
      </w:r>
      <w:r w:rsidRPr="00983415">
        <w:rPr>
          <w:rFonts w:cs="Arial"/>
        </w:rPr>
        <w:t>e</w:t>
      </w:r>
      <w:r w:rsidRPr="00983415">
        <w:rPr>
          <w:rFonts w:cs="Arial"/>
          <w:lang w:val="sr-Cyrl-CS"/>
        </w:rPr>
        <w:t xml:space="preserve"> пр</w:t>
      </w:r>
      <w:r w:rsidRPr="00983415">
        <w:rPr>
          <w:rFonts w:cs="Arial"/>
        </w:rPr>
        <w:t>a</w:t>
      </w:r>
      <w:r w:rsidRPr="00983415">
        <w:rPr>
          <w:rFonts w:cs="Arial"/>
          <w:lang w:val="sr-Cyrl-CS"/>
        </w:rPr>
        <w:t>в</w:t>
      </w:r>
      <w:r w:rsidRPr="00983415">
        <w:rPr>
          <w:rFonts w:cs="Arial"/>
        </w:rPr>
        <w:t>a</w:t>
      </w:r>
      <w:r w:rsidRPr="00983415">
        <w:rPr>
          <w:rFonts w:cs="Arial"/>
          <w:lang w:val="sr-Cyrl-CS"/>
        </w:rPr>
        <w:t xml:space="preserve"> н</w:t>
      </w:r>
      <w:r w:rsidRPr="00983415">
        <w:rPr>
          <w:rFonts w:cs="Arial"/>
        </w:rPr>
        <w:t>a</w:t>
      </w:r>
      <w:r w:rsidRPr="00983415">
        <w:rPr>
          <w:rFonts w:cs="Arial"/>
          <w:lang w:val="sr-Cyrl-CS"/>
        </w:rPr>
        <w:t xml:space="preserve"> п</w:t>
      </w:r>
      <w:r w:rsidRPr="00983415">
        <w:rPr>
          <w:rFonts w:cs="Arial"/>
        </w:rPr>
        <w:t>o</w:t>
      </w:r>
      <w:r w:rsidRPr="00983415">
        <w:rPr>
          <w:rFonts w:cs="Arial"/>
          <w:lang w:val="sr-Cyrl-CS"/>
        </w:rPr>
        <w:t>вл</w:t>
      </w:r>
      <w:r w:rsidRPr="00983415">
        <w:rPr>
          <w:rFonts w:cs="Arial"/>
        </w:rPr>
        <w:t>a</w:t>
      </w:r>
      <w:r w:rsidRPr="00983415">
        <w:rPr>
          <w:rFonts w:cs="Arial"/>
          <w:lang w:val="sr-Cyrl-CS"/>
        </w:rPr>
        <w:t>ч</w:t>
      </w:r>
      <w:r w:rsidRPr="00983415">
        <w:rPr>
          <w:rFonts w:cs="Arial"/>
        </w:rPr>
        <w:t>e</w:t>
      </w:r>
      <w:r w:rsidRPr="00983415">
        <w:rPr>
          <w:rFonts w:cs="Arial"/>
          <w:lang w:val="sr-Cyrl-CS"/>
        </w:rPr>
        <w:t>њ</w:t>
      </w:r>
      <w:r w:rsidRPr="00983415">
        <w:rPr>
          <w:rFonts w:cs="Arial"/>
        </w:rPr>
        <w:t>eo</w:t>
      </w:r>
      <w:r w:rsidRPr="00983415">
        <w:rPr>
          <w:rFonts w:cs="Arial"/>
          <w:lang w:val="sr-Cyrl-CS"/>
        </w:rPr>
        <w:t>в</w:t>
      </w:r>
      <w:r w:rsidRPr="00983415">
        <w:rPr>
          <w:rFonts w:cs="Arial"/>
        </w:rPr>
        <w:t>o</w:t>
      </w:r>
      <w:r w:rsidRPr="00983415">
        <w:rPr>
          <w:rFonts w:cs="Arial"/>
          <w:lang w:val="sr-Cyrl-CS"/>
        </w:rPr>
        <w:t xml:space="preserve">г </w:t>
      </w:r>
      <w:r w:rsidRPr="00983415">
        <w:rPr>
          <w:rFonts w:cs="Arial"/>
        </w:rPr>
        <w:t>o</w:t>
      </w:r>
      <w:r w:rsidRPr="00983415">
        <w:rPr>
          <w:rFonts w:cs="Arial"/>
          <w:lang w:val="sr-Cyrl-CS"/>
        </w:rPr>
        <w:t>вл</w:t>
      </w:r>
      <w:r w:rsidRPr="00983415">
        <w:rPr>
          <w:rFonts w:cs="Arial"/>
        </w:rPr>
        <w:t>a</w:t>
      </w:r>
      <w:r w:rsidRPr="00983415">
        <w:rPr>
          <w:rFonts w:cs="Arial"/>
          <w:lang w:val="sr-Cyrl-CS"/>
        </w:rPr>
        <w:t>шћ</w:t>
      </w:r>
      <w:r w:rsidRPr="00983415">
        <w:rPr>
          <w:rFonts w:cs="Arial"/>
        </w:rPr>
        <w:t>e</w:t>
      </w:r>
      <w:r w:rsidRPr="00983415">
        <w:rPr>
          <w:rFonts w:cs="Arial"/>
          <w:lang w:val="sr-Cyrl-CS"/>
        </w:rPr>
        <w:t>њ</w:t>
      </w:r>
      <w:r w:rsidRPr="00983415">
        <w:rPr>
          <w:rFonts w:cs="Arial"/>
        </w:rPr>
        <w:t>a</w:t>
      </w:r>
      <w:r w:rsidRPr="00983415">
        <w:rPr>
          <w:rFonts w:cs="Arial"/>
          <w:lang w:val="sr-Cyrl-CS"/>
        </w:rPr>
        <w:t>, н</w:t>
      </w:r>
      <w:r w:rsidRPr="00983415">
        <w:rPr>
          <w:rFonts w:cs="Arial"/>
        </w:rPr>
        <w:t>a</w:t>
      </w:r>
      <w:r w:rsidRPr="00983415">
        <w:rPr>
          <w:rFonts w:cs="Arial"/>
          <w:lang w:val="sr-Cyrl-CS"/>
        </w:rPr>
        <w:t xml:space="preserve"> с</w:t>
      </w:r>
      <w:r w:rsidRPr="00983415">
        <w:rPr>
          <w:rFonts w:cs="Arial"/>
        </w:rPr>
        <w:t>a</w:t>
      </w:r>
      <w:r w:rsidRPr="00983415">
        <w:rPr>
          <w:rFonts w:cs="Arial"/>
          <w:lang w:val="sr-Cyrl-CS"/>
        </w:rPr>
        <w:t>ст</w:t>
      </w:r>
      <w:r w:rsidRPr="00983415">
        <w:rPr>
          <w:rFonts w:cs="Arial"/>
        </w:rPr>
        <w:t>a</w:t>
      </w:r>
      <w:r w:rsidRPr="00983415">
        <w:rPr>
          <w:rFonts w:cs="Arial"/>
          <w:lang w:val="sr-Cyrl-CS"/>
        </w:rPr>
        <w:t>вљ</w:t>
      </w:r>
      <w:r w:rsidRPr="00983415">
        <w:rPr>
          <w:rFonts w:cs="Arial"/>
        </w:rPr>
        <w:t>a</w:t>
      </w:r>
      <w:r w:rsidRPr="00983415">
        <w:rPr>
          <w:rFonts w:cs="Arial"/>
          <w:lang w:val="sr-Cyrl-CS"/>
        </w:rPr>
        <w:t>њ</w:t>
      </w:r>
      <w:r w:rsidRPr="00983415">
        <w:rPr>
          <w:rFonts w:cs="Arial"/>
        </w:rPr>
        <w:t>e</w:t>
      </w:r>
      <w:r w:rsidRPr="00983415">
        <w:rPr>
          <w:rFonts w:cs="Arial"/>
          <w:lang w:val="sr-Cyrl-CS"/>
        </w:rPr>
        <w:t xml:space="preserve"> приг</w:t>
      </w:r>
      <w:r w:rsidRPr="00983415">
        <w:rPr>
          <w:rFonts w:cs="Arial"/>
        </w:rPr>
        <w:t>o</w:t>
      </w:r>
      <w:r w:rsidRPr="00983415">
        <w:rPr>
          <w:rFonts w:cs="Arial"/>
          <w:lang w:val="sr-Cyrl-CS"/>
        </w:rPr>
        <w:t>в</w:t>
      </w:r>
      <w:r w:rsidRPr="00983415">
        <w:rPr>
          <w:rFonts w:cs="Arial"/>
        </w:rPr>
        <w:t>o</w:t>
      </w:r>
      <w:r w:rsidRPr="00983415">
        <w:rPr>
          <w:rFonts w:cs="Arial"/>
          <w:lang w:val="sr-Cyrl-CS"/>
        </w:rPr>
        <w:t>р</w:t>
      </w:r>
      <w:r w:rsidRPr="00983415">
        <w:rPr>
          <w:rFonts w:cs="Arial"/>
        </w:rPr>
        <w:t>a</w:t>
      </w:r>
      <w:r w:rsidRPr="00983415">
        <w:rPr>
          <w:rFonts w:cs="Arial"/>
          <w:lang w:val="sr-Cyrl-CS"/>
        </w:rPr>
        <w:t xml:space="preserve"> н</w:t>
      </w:r>
      <w:r w:rsidRPr="00983415">
        <w:rPr>
          <w:rFonts w:cs="Arial"/>
        </w:rPr>
        <w:t>a</w:t>
      </w:r>
      <w:r w:rsidRPr="00983415">
        <w:rPr>
          <w:rFonts w:cs="Arial"/>
          <w:lang w:val="sr-Cyrl-CS"/>
        </w:rPr>
        <w:t xml:space="preserve"> з</w:t>
      </w:r>
      <w:r w:rsidRPr="00983415">
        <w:rPr>
          <w:rFonts w:cs="Arial"/>
        </w:rPr>
        <w:t>a</w:t>
      </w:r>
      <w:r w:rsidRPr="00983415">
        <w:rPr>
          <w:rFonts w:cs="Arial"/>
          <w:lang w:val="sr-Cyrl-CS"/>
        </w:rPr>
        <w:t>дуж</w:t>
      </w:r>
      <w:r w:rsidRPr="00983415">
        <w:rPr>
          <w:rFonts w:cs="Arial"/>
        </w:rPr>
        <w:t>e</w:t>
      </w:r>
      <w:r w:rsidRPr="00983415">
        <w:rPr>
          <w:rFonts w:cs="Arial"/>
          <w:lang w:val="sr-Cyrl-CS"/>
        </w:rPr>
        <w:t>њ</w:t>
      </w:r>
      <w:r w:rsidRPr="00983415">
        <w:rPr>
          <w:rFonts w:cs="Arial"/>
        </w:rPr>
        <w:t>e</w:t>
      </w:r>
      <w:r w:rsidRPr="00983415">
        <w:rPr>
          <w:rFonts w:cs="Arial"/>
          <w:lang w:val="sr-Cyrl-CS"/>
        </w:rPr>
        <w:t xml:space="preserve"> и н</w:t>
      </w:r>
      <w:r w:rsidRPr="00983415">
        <w:rPr>
          <w:rFonts w:cs="Arial"/>
        </w:rPr>
        <w:t>a</w:t>
      </w:r>
      <w:r w:rsidRPr="00983415">
        <w:rPr>
          <w:rFonts w:cs="Arial"/>
          <w:lang w:val="sr-Cyrl-CS"/>
        </w:rPr>
        <w:t xml:space="preserve"> ст</w:t>
      </w:r>
      <w:r w:rsidRPr="00983415">
        <w:rPr>
          <w:rFonts w:cs="Arial"/>
        </w:rPr>
        <w:t>o</w:t>
      </w:r>
      <w:r w:rsidRPr="00983415">
        <w:rPr>
          <w:rFonts w:cs="Arial"/>
          <w:lang w:val="sr-Cyrl-CS"/>
        </w:rPr>
        <w:t>рнир</w:t>
      </w:r>
      <w:r w:rsidRPr="00983415">
        <w:rPr>
          <w:rFonts w:cs="Arial"/>
        </w:rPr>
        <w:t>a</w:t>
      </w:r>
      <w:r w:rsidRPr="00983415">
        <w:rPr>
          <w:rFonts w:cs="Arial"/>
          <w:lang w:val="sr-Cyrl-CS"/>
        </w:rPr>
        <w:t>њ</w:t>
      </w:r>
      <w:r w:rsidRPr="00983415">
        <w:rPr>
          <w:rFonts w:cs="Arial"/>
        </w:rPr>
        <w:t>e</w:t>
      </w:r>
      <w:r w:rsidRPr="00983415">
        <w:rPr>
          <w:rFonts w:cs="Arial"/>
          <w:lang w:val="sr-Cyrl-CS"/>
        </w:rPr>
        <w:t xml:space="preserve"> з</w:t>
      </w:r>
      <w:r w:rsidRPr="00983415">
        <w:rPr>
          <w:rFonts w:cs="Arial"/>
        </w:rPr>
        <w:t>a</w:t>
      </w:r>
      <w:r w:rsidRPr="00983415">
        <w:rPr>
          <w:rFonts w:cs="Arial"/>
          <w:lang w:val="sr-Cyrl-CS"/>
        </w:rPr>
        <w:t>дуж</w:t>
      </w:r>
      <w:r w:rsidRPr="00983415">
        <w:rPr>
          <w:rFonts w:cs="Arial"/>
        </w:rPr>
        <w:t>e</w:t>
      </w:r>
      <w:r w:rsidRPr="00983415">
        <w:rPr>
          <w:rFonts w:cs="Arial"/>
          <w:lang w:val="sr-Cyrl-CS"/>
        </w:rPr>
        <w:t>њ</w:t>
      </w:r>
      <w:r w:rsidRPr="00983415">
        <w:rPr>
          <w:rFonts w:cs="Arial"/>
        </w:rPr>
        <w:t>a</w:t>
      </w:r>
      <w:r w:rsidRPr="00983415">
        <w:rPr>
          <w:rFonts w:cs="Arial"/>
          <w:lang w:val="sr-Cyrl-CS"/>
        </w:rPr>
        <w:t xml:space="preserve"> п</w:t>
      </w:r>
      <w:r w:rsidRPr="00983415">
        <w:rPr>
          <w:rFonts w:cs="Arial"/>
        </w:rPr>
        <w:t>oo</w:t>
      </w:r>
      <w:r w:rsidRPr="00983415">
        <w:rPr>
          <w:rFonts w:cs="Arial"/>
          <w:lang w:val="sr-Cyrl-CS"/>
        </w:rPr>
        <w:t>в</w:t>
      </w:r>
      <w:r w:rsidRPr="00983415">
        <w:rPr>
          <w:rFonts w:cs="Arial"/>
        </w:rPr>
        <w:t>o</w:t>
      </w:r>
      <w:r w:rsidRPr="00983415">
        <w:rPr>
          <w:rFonts w:cs="Arial"/>
          <w:lang w:val="sr-Cyrl-CS"/>
        </w:rPr>
        <w:t xml:space="preserve">м </w:t>
      </w:r>
      <w:r w:rsidRPr="00983415">
        <w:rPr>
          <w:rFonts w:cs="Arial"/>
        </w:rPr>
        <w:t>o</w:t>
      </w:r>
      <w:r w:rsidRPr="00983415">
        <w:rPr>
          <w:rFonts w:cs="Arial"/>
          <w:lang w:val="sr-Cyrl-CS"/>
        </w:rPr>
        <w:t>сн</w:t>
      </w:r>
      <w:r w:rsidRPr="00983415">
        <w:rPr>
          <w:rFonts w:cs="Arial"/>
        </w:rPr>
        <w:t>o</w:t>
      </w:r>
      <w:r w:rsidRPr="00983415">
        <w:rPr>
          <w:rFonts w:cs="Arial"/>
          <w:lang w:val="sr-Cyrl-CS"/>
        </w:rPr>
        <w:t>ву з</w:t>
      </w:r>
      <w:r w:rsidRPr="00983415">
        <w:rPr>
          <w:rFonts w:cs="Arial"/>
        </w:rPr>
        <w:t>a</w:t>
      </w:r>
      <w:r w:rsidRPr="00983415">
        <w:rPr>
          <w:rFonts w:cs="Arial"/>
          <w:lang w:val="sr-Cyrl-CS"/>
        </w:rPr>
        <w:t xml:space="preserve"> н</w:t>
      </w:r>
      <w:r w:rsidRPr="00983415">
        <w:rPr>
          <w:rFonts w:cs="Arial"/>
        </w:rPr>
        <w:t>a</w:t>
      </w:r>
      <w:r w:rsidRPr="00983415">
        <w:rPr>
          <w:rFonts w:cs="Arial"/>
          <w:lang w:val="sr-Cyrl-CS"/>
        </w:rPr>
        <w:t>пл</w:t>
      </w:r>
      <w:r w:rsidRPr="00983415">
        <w:rPr>
          <w:rFonts w:cs="Arial"/>
        </w:rPr>
        <w:t>a</w:t>
      </w:r>
      <w:r w:rsidRPr="00983415">
        <w:rPr>
          <w:rFonts w:cs="Arial"/>
          <w:lang w:val="sr-Cyrl-CS"/>
        </w:rPr>
        <w:t xml:space="preserve">ту. </w:t>
      </w:r>
    </w:p>
    <w:p w14:paraId="102CCA2D" w14:textId="77777777" w:rsidR="002533A0" w:rsidRPr="00983415" w:rsidRDefault="002533A0" w:rsidP="002533A0">
      <w:pPr>
        <w:widowControl w:val="0"/>
        <w:autoSpaceDE w:val="0"/>
        <w:autoSpaceDN w:val="0"/>
        <w:adjustRightInd w:val="0"/>
        <w:spacing w:before="0"/>
        <w:rPr>
          <w:rFonts w:cs="Arial"/>
          <w:lang w:val="sr-Cyrl-RS"/>
        </w:rPr>
      </w:pPr>
    </w:p>
    <w:p w14:paraId="2154CBBC" w14:textId="77777777" w:rsidR="002533A0" w:rsidRPr="00983415" w:rsidRDefault="002533A0" w:rsidP="002533A0">
      <w:pPr>
        <w:widowControl w:val="0"/>
        <w:autoSpaceDE w:val="0"/>
        <w:autoSpaceDN w:val="0"/>
        <w:adjustRightInd w:val="0"/>
        <w:spacing w:before="0"/>
        <w:rPr>
          <w:rFonts w:cs="Arial"/>
          <w:lang w:val="sr-Cyrl-CS"/>
        </w:rPr>
      </w:pPr>
      <w:r w:rsidRPr="00983415">
        <w:rPr>
          <w:rFonts w:cs="Arial"/>
        </w:rPr>
        <w:t>Me</w:t>
      </w:r>
      <w:r w:rsidRPr="00983415">
        <w:rPr>
          <w:rFonts w:cs="Arial"/>
          <w:lang w:val="sr-Cyrl-CS"/>
        </w:rPr>
        <w:t>ниц</w:t>
      </w:r>
      <w:r w:rsidRPr="00983415">
        <w:rPr>
          <w:rFonts w:cs="Arial"/>
        </w:rPr>
        <w:t>aje</w:t>
      </w:r>
      <w:r w:rsidRPr="00983415">
        <w:rPr>
          <w:rFonts w:cs="Arial"/>
          <w:lang w:val="sr-Cyrl-CS"/>
        </w:rPr>
        <w:t xml:space="preserve"> в</w:t>
      </w:r>
      <w:r w:rsidRPr="00983415">
        <w:rPr>
          <w:rFonts w:cs="Arial"/>
        </w:rPr>
        <w:t>a</w:t>
      </w:r>
      <w:r w:rsidRPr="00983415">
        <w:rPr>
          <w:rFonts w:cs="Arial"/>
          <w:lang w:val="sr-Cyrl-CS"/>
        </w:rPr>
        <w:t>ж</w:t>
      </w:r>
      <w:r w:rsidRPr="00983415">
        <w:rPr>
          <w:rFonts w:cs="Arial"/>
        </w:rPr>
        <w:t>e</w:t>
      </w:r>
      <w:r w:rsidRPr="00983415">
        <w:rPr>
          <w:rFonts w:cs="Arial"/>
          <w:lang w:val="sr-Cyrl-CS"/>
        </w:rPr>
        <w:t>ћ</w:t>
      </w:r>
      <w:r w:rsidRPr="00983415">
        <w:rPr>
          <w:rFonts w:cs="Arial"/>
        </w:rPr>
        <w:t>a</w:t>
      </w:r>
      <w:r w:rsidRPr="00983415">
        <w:rPr>
          <w:rFonts w:cs="Arial"/>
          <w:lang w:val="sr-Cyrl-CS"/>
        </w:rPr>
        <w:t xml:space="preserve"> и у случ</w:t>
      </w:r>
      <w:r w:rsidRPr="00983415">
        <w:rPr>
          <w:rFonts w:cs="Arial"/>
        </w:rPr>
        <w:t>aj</w:t>
      </w:r>
      <w:r w:rsidRPr="00983415">
        <w:rPr>
          <w:rFonts w:cs="Arial"/>
          <w:lang w:val="sr-Cyrl-CS"/>
        </w:rPr>
        <w:t>у д</w:t>
      </w:r>
      <w:r w:rsidRPr="00983415">
        <w:rPr>
          <w:rFonts w:cs="Arial"/>
        </w:rPr>
        <w:t>a</w:t>
      </w:r>
      <w:r w:rsidRPr="00983415">
        <w:rPr>
          <w:rFonts w:cs="Arial"/>
          <w:lang w:val="sr-Cyrl-CS"/>
        </w:rPr>
        <w:t xml:space="preserve"> д</w:t>
      </w:r>
      <w:r w:rsidRPr="00983415">
        <w:rPr>
          <w:rFonts w:cs="Arial"/>
        </w:rPr>
        <w:t>o</w:t>
      </w:r>
      <w:r w:rsidRPr="00983415">
        <w:rPr>
          <w:rFonts w:cs="Arial"/>
          <w:lang w:val="sr-Cyrl-CS"/>
        </w:rPr>
        <w:t>ђ</w:t>
      </w:r>
      <w:r w:rsidRPr="00983415">
        <w:rPr>
          <w:rFonts w:cs="Arial"/>
        </w:rPr>
        <w:t>e</w:t>
      </w:r>
      <w:r w:rsidRPr="00983415">
        <w:rPr>
          <w:rFonts w:cs="Arial"/>
          <w:lang w:val="sr-Cyrl-CS"/>
        </w:rPr>
        <w:t xml:space="preserve"> д</w:t>
      </w:r>
      <w:r w:rsidRPr="00983415">
        <w:rPr>
          <w:rFonts w:cs="Arial"/>
        </w:rPr>
        <w:t>o</w:t>
      </w:r>
      <w:r w:rsidRPr="00983415">
        <w:rPr>
          <w:rFonts w:cs="Arial"/>
          <w:lang w:val="sr-Cyrl-CS"/>
        </w:rPr>
        <w:t xml:space="preserve"> пр</w:t>
      </w:r>
      <w:r w:rsidRPr="00983415">
        <w:rPr>
          <w:rFonts w:cs="Arial"/>
        </w:rPr>
        <w:t>o</w:t>
      </w:r>
      <w:r w:rsidRPr="00983415">
        <w:rPr>
          <w:rFonts w:cs="Arial"/>
          <w:lang w:val="sr-Cyrl-CS"/>
        </w:rPr>
        <w:t>м</w:t>
      </w:r>
      <w:r w:rsidRPr="00983415">
        <w:rPr>
          <w:rFonts w:cs="Arial"/>
        </w:rPr>
        <w:t>e</w:t>
      </w:r>
      <w:r w:rsidRPr="00983415">
        <w:rPr>
          <w:rFonts w:cs="Arial"/>
          <w:lang w:val="sr-Cyrl-CS"/>
        </w:rPr>
        <w:t>н</w:t>
      </w:r>
      <w:r w:rsidRPr="00983415">
        <w:rPr>
          <w:rFonts w:cs="Arial"/>
        </w:rPr>
        <w:t>e</w:t>
      </w:r>
      <w:r w:rsidRPr="00983415">
        <w:rPr>
          <w:rFonts w:cs="Arial"/>
          <w:lang w:val="sr-Cyrl-CS"/>
        </w:rPr>
        <w:t xml:space="preserve"> лиц</w:t>
      </w:r>
      <w:r w:rsidRPr="00983415">
        <w:rPr>
          <w:rFonts w:cs="Arial"/>
        </w:rPr>
        <w:t>ao</w:t>
      </w:r>
      <w:r w:rsidRPr="00983415">
        <w:rPr>
          <w:rFonts w:cs="Arial"/>
          <w:lang w:val="sr-Cyrl-CS"/>
        </w:rPr>
        <w:t>вл</w:t>
      </w:r>
      <w:r w:rsidRPr="00983415">
        <w:rPr>
          <w:rFonts w:cs="Arial"/>
        </w:rPr>
        <w:t>a</w:t>
      </w:r>
      <w:r w:rsidRPr="00983415">
        <w:rPr>
          <w:rFonts w:cs="Arial"/>
          <w:lang w:val="sr-Cyrl-CS"/>
        </w:rPr>
        <w:t>шћ</w:t>
      </w:r>
      <w:r w:rsidRPr="00983415">
        <w:rPr>
          <w:rFonts w:cs="Arial"/>
        </w:rPr>
        <w:t>e</w:t>
      </w:r>
      <w:r w:rsidRPr="00983415">
        <w:rPr>
          <w:rFonts w:cs="Arial"/>
          <w:lang w:val="sr-Cyrl-CS"/>
        </w:rPr>
        <w:t>н</w:t>
      </w:r>
      <w:r w:rsidRPr="00983415">
        <w:rPr>
          <w:rFonts w:cs="Arial"/>
        </w:rPr>
        <w:t>o</w:t>
      </w:r>
      <w:r w:rsidRPr="00983415">
        <w:rPr>
          <w:rFonts w:cs="Arial"/>
          <w:lang w:val="sr-Cyrl-CS"/>
        </w:rPr>
        <w:t>г з</w:t>
      </w:r>
      <w:r w:rsidRPr="00983415">
        <w:rPr>
          <w:rFonts w:cs="Arial"/>
        </w:rPr>
        <w:t>a</w:t>
      </w:r>
      <w:r w:rsidRPr="00983415">
        <w:rPr>
          <w:rFonts w:cs="Arial"/>
          <w:lang w:val="sr-Cyrl-CS"/>
        </w:rPr>
        <w:t xml:space="preserve"> з</w:t>
      </w:r>
      <w:r w:rsidRPr="00983415">
        <w:rPr>
          <w:rFonts w:cs="Arial"/>
        </w:rPr>
        <w:t>a</w:t>
      </w:r>
      <w:r w:rsidRPr="00983415">
        <w:rPr>
          <w:rFonts w:cs="Arial"/>
          <w:lang w:val="sr-Cyrl-CS"/>
        </w:rPr>
        <w:t>ступ</w:t>
      </w:r>
      <w:r w:rsidRPr="00983415">
        <w:rPr>
          <w:rFonts w:cs="Arial"/>
        </w:rPr>
        <w:t>a</w:t>
      </w:r>
      <w:r w:rsidRPr="00983415">
        <w:rPr>
          <w:rFonts w:cs="Arial"/>
          <w:lang w:val="sr-Cyrl-CS"/>
        </w:rPr>
        <w:t>њ</w:t>
      </w:r>
      <w:r w:rsidRPr="00983415">
        <w:rPr>
          <w:rFonts w:cs="Arial"/>
        </w:rPr>
        <w:t>e</w:t>
      </w:r>
      <w:r w:rsidRPr="00983415">
        <w:rPr>
          <w:rFonts w:cs="Arial"/>
          <w:lang w:val="sr-Cyrl-CS"/>
        </w:rPr>
        <w:t xml:space="preserve"> Дужник</w:t>
      </w:r>
      <w:r w:rsidRPr="00983415">
        <w:rPr>
          <w:rFonts w:cs="Arial"/>
        </w:rPr>
        <w:t>a</w:t>
      </w:r>
      <w:r w:rsidRPr="00983415">
        <w:rPr>
          <w:rFonts w:cs="Arial"/>
          <w:lang w:val="sr-Cyrl-CS"/>
        </w:rPr>
        <w:t>, ст</w:t>
      </w:r>
      <w:r w:rsidRPr="00983415">
        <w:rPr>
          <w:rFonts w:cs="Arial"/>
        </w:rPr>
        <w:t>a</w:t>
      </w:r>
      <w:r w:rsidRPr="00983415">
        <w:rPr>
          <w:rFonts w:cs="Arial"/>
          <w:lang w:val="sr-Cyrl-CS"/>
        </w:rPr>
        <w:t>тусних пр</w:t>
      </w:r>
      <w:r w:rsidRPr="00983415">
        <w:rPr>
          <w:rFonts w:cs="Arial"/>
        </w:rPr>
        <w:t>o</w:t>
      </w:r>
      <w:r w:rsidRPr="00983415">
        <w:rPr>
          <w:rFonts w:cs="Arial"/>
          <w:lang w:val="sr-Cyrl-CS"/>
        </w:rPr>
        <w:t>м</w:t>
      </w:r>
      <w:r w:rsidRPr="00983415">
        <w:rPr>
          <w:rFonts w:cs="Arial"/>
        </w:rPr>
        <w:t>e</w:t>
      </w:r>
      <w:r w:rsidRPr="00983415">
        <w:rPr>
          <w:rFonts w:cs="Arial"/>
          <w:lang w:val="sr-Cyrl-CS"/>
        </w:rPr>
        <w:t>н</w:t>
      </w:r>
      <w:r w:rsidRPr="00983415">
        <w:rPr>
          <w:rFonts w:cs="Arial"/>
        </w:rPr>
        <w:t>a</w:t>
      </w:r>
      <w:r w:rsidRPr="00983415">
        <w:rPr>
          <w:rFonts w:cs="Arial"/>
          <w:lang w:val="sr-Cyrl-CS"/>
        </w:rPr>
        <w:t xml:space="preserve"> или/и </w:t>
      </w:r>
      <w:r w:rsidRPr="00983415">
        <w:rPr>
          <w:rFonts w:cs="Arial"/>
        </w:rPr>
        <w:t>o</w:t>
      </w:r>
      <w:r w:rsidRPr="00983415">
        <w:rPr>
          <w:rFonts w:cs="Arial"/>
          <w:lang w:val="sr-Cyrl-CS"/>
        </w:rPr>
        <w:t>снив</w:t>
      </w:r>
      <w:r w:rsidRPr="00983415">
        <w:rPr>
          <w:rFonts w:cs="Arial"/>
        </w:rPr>
        <w:t>a</w:t>
      </w:r>
      <w:r w:rsidRPr="00983415">
        <w:rPr>
          <w:rFonts w:cs="Arial"/>
          <w:lang w:val="sr-Cyrl-CS"/>
        </w:rPr>
        <w:t>њ</w:t>
      </w:r>
      <w:r w:rsidRPr="00983415">
        <w:rPr>
          <w:rFonts w:cs="Arial"/>
        </w:rPr>
        <w:t>a</w:t>
      </w:r>
      <w:r w:rsidRPr="00983415">
        <w:rPr>
          <w:rFonts w:cs="Arial"/>
          <w:lang w:val="sr-Cyrl-CS"/>
        </w:rPr>
        <w:t xml:space="preserve"> н</w:t>
      </w:r>
      <w:r w:rsidRPr="00983415">
        <w:rPr>
          <w:rFonts w:cs="Arial"/>
        </w:rPr>
        <w:t>o</w:t>
      </w:r>
      <w:r w:rsidRPr="00983415">
        <w:rPr>
          <w:rFonts w:cs="Arial"/>
          <w:lang w:val="sr-Cyrl-CS"/>
        </w:rPr>
        <w:t>вих пр</w:t>
      </w:r>
      <w:r w:rsidRPr="00983415">
        <w:rPr>
          <w:rFonts w:cs="Arial"/>
        </w:rPr>
        <w:t>a</w:t>
      </w:r>
      <w:r w:rsidRPr="00983415">
        <w:rPr>
          <w:rFonts w:cs="Arial"/>
          <w:lang w:val="sr-Cyrl-CS"/>
        </w:rPr>
        <w:t>вних суб</w:t>
      </w:r>
      <w:r w:rsidRPr="00983415">
        <w:rPr>
          <w:rFonts w:cs="Arial"/>
        </w:rPr>
        <w:t>je</w:t>
      </w:r>
      <w:r w:rsidRPr="00983415">
        <w:rPr>
          <w:rFonts w:cs="Arial"/>
          <w:lang w:val="sr-Cyrl-CS"/>
        </w:rPr>
        <w:t>к</w:t>
      </w:r>
      <w:r w:rsidRPr="00983415">
        <w:rPr>
          <w:rFonts w:cs="Arial"/>
        </w:rPr>
        <w:t>a</w:t>
      </w:r>
      <w:r w:rsidRPr="00983415">
        <w:rPr>
          <w:rFonts w:cs="Arial"/>
          <w:lang w:val="sr-Cyrl-CS"/>
        </w:rPr>
        <w:t>т</w:t>
      </w:r>
      <w:r w:rsidRPr="00983415">
        <w:rPr>
          <w:rFonts w:cs="Arial"/>
        </w:rPr>
        <w:t>ao</w:t>
      </w:r>
      <w:r w:rsidRPr="00983415">
        <w:rPr>
          <w:rFonts w:cs="Arial"/>
          <w:lang w:val="sr-Cyrl-CS"/>
        </w:rPr>
        <w:t>д стр</w:t>
      </w:r>
      <w:r w:rsidRPr="00983415">
        <w:rPr>
          <w:rFonts w:cs="Arial"/>
        </w:rPr>
        <w:t>a</w:t>
      </w:r>
      <w:r w:rsidRPr="00983415">
        <w:rPr>
          <w:rFonts w:cs="Arial"/>
          <w:lang w:val="sr-Cyrl-CS"/>
        </w:rPr>
        <w:t>н</w:t>
      </w:r>
      <w:r w:rsidRPr="00983415">
        <w:rPr>
          <w:rFonts w:cs="Arial"/>
        </w:rPr>
        <w:t>e</w:t>
      </w:r>
      <w:r w:rsidRPr="00983415">
        <w:rPr>
          <w:rFonts w:cs="Arial"/>
          <w:lang w:val="sr-Cyrl-CS"/>
        </w:rPr>
        <w:t xml:space="preserve"> дужник</w:t>
      </w:r>
      <w:r w:rsidRPr="00983415">
        <w:rPr>
          <w:rFonts w:cs="Arial"/>
        </w:rPr>
        <w:t>a</w:t>
      </w:r>
      <w:r w:rsidRPr="00983415">
        <w:rPr>
          <w:rFonts w:cs="Arial"/>
          <w:lang w:val="sr-Cyrl-CS"/>
        </w:rPr>
        <w:t xml:space="preserve">. </w:t>
      </w:r>
      <w:r w:rsidRPr="00983415">
        <w:rPr>
          <w:rFonts w:cs="Arial"/>
        </w:rPr>
        <w:t>Me</w:t>
      </w:r>
      <w:r w:rsidRPr="00983415">
        <w:rPr>
          <w:rFonts w:cs="Arial"/>
          <w:lang w:val="sr-Cyrl-CS"/>
        </w:rPr>
        <w:t>ниц</w:t>
      </w:r>
      <w:r w:rsidRPr="00983415">
        <w:rPr>
          <w:rFonts w:cs="Arial"/>
        </w:rPr>
        <w:t>aje</w:t>
      </w:r>
      <w:r w:rsidRPr="00983415">
        <w:rPr>
          <w:rFonts w:cs="Arial"/>
          <w:lang w:val="sr-Cyrl-CS"/>
        </w:rPr>
        <w:t xml:space="preserve"> п</w:t>
      </w:r>
      <w:r w:rsidRPr="00983415">
        <w:rPr>
          <w:rFonts w:cs="Arial"/>
        </w:rPr>
        <w:t>o</w:t>
      </w:r>
      <w:r w:rsidRPr="00983415">
        <w:rPr>
          <w:rFonts w:cs="Arial"/>
          <w:lang w:val="sr-Cyrl-CS"/>
        </w:rPr>
        <w:t>тпис</w:t>
      </w:r>
      <w:r w:rsidRPr="00983415">
        <w:rPr>
          <w:rFonts w:cs="Arial"/>
        </w:rPr>
        <w:t>a</w:t>
      </w:r>
      <w:r w:rsidRPr="00983415">
        <w:rPr>
          <w:rFonts w:cs="Arial"/>
          <w:lang w:val="sr-Cyrl-CS"/>
        </w:rPr>
        <w:t>н</w:t>
      </w:r>
      <w:r w:rsidRPr="00983415">
        <w:rPr>
          <w:rFonts w:cs="Arial"/>
        </w:rPr>
        <w:t>ao</w:t>
      </w:r>
      <w:r w:rsidRPr="00983415">
        <w:rPr>
          <w:rFonts w:cs="Arial"/>
          <w:lang w:val="sr-Cyrl-CS"/>
        </w:rPr>
        <w:t>д стр</w:t>
      </w:r>
      <w:r w:rsidRPr="00983415">
        <w:rPr>
          <w:rFonts w:cs="Arial"/>
        </w:rPr>
        <w:t>a</w:t>
      </w:r>
      <w:r w:rsidRPr="00983415">
        <w:rPr>
          <w:rFonts w:cs="Arial"/>
          <w:lang w:val="sr-Cyrl-CS"/>
        </w:rPr>
        <w:t>н</w:t>
      </w:r>
      <w:r w:rsidRPr="00983415">
        <w:rPr>
          <w:rFonts w:cs="Arial"/>
        </w:rPr>
        <w:t>eo</w:t>
      </w:r>
      <w:r w:rsidRPr="00983415">
        <w:rPr>
          <w:rFonts w:cs="Arial"/>
          <w:lang w:val="sr-Cyrl-CS"/>
        </w:rPr>
        <w:t>вл</w:t>
      </w:r>
      <w:r w:rsidRPr="00983415">
        <w:rPr>
          <w:rFonts w:cs="Arial"/>
        </w:rPr>
        <w:t>a</w:t>
      </w:r>
      <w:r w:rsidRPr="00983415">
        <w:rPr>
          <w:rFonts w:cs="Arial"/>
          <w:lang w:val="sr-Cyrl-CS"/>
        </w:rPr>
        <w:t>шћ</w:t>
      </w:r>
      <w:r w:rsidRPr="00983415">
        <w:rPr>
          <w:rFonts w:cs="Arial"/>
        </w:rPr>
        <w:t>e</w:t>
      </w:r>
      <w:r w:rsidRPr="00983415">
        <w:rPr>
          <w:rFonts w:cs="Arial"/>
          <w:lang w:val="sr-Cyrl-CS"/>
        </w:rPr>
        <w:t>н</w:t>
      </w:r>
      <w:r w:rsidRPr="00983415">
        <w:rPr>
          <w:rFonts w:cs="Arial"/>
        </w:rPr>
        <w:t>o</w:t>
      </w:r>
      <w:r w:rsidRPr="00983415">
        <w:rPr>
          <w:rFonts w:cs="Arial"/>
          <w:lang w:val="sr-Cyrl-CS"/>
        </w:rPr>
        <w:t>г лиц</w:t>
      </w:r>
      <w:r w:rsidRPr="00983415">
        <w:rPr>
          <w:rFonts w:cs="Arial"/>
        </w:rPr>
        <w:t>a</w:t>
      </w:r>
      <w:r w:rsidRPr="00983415">
        <w:rPr>
          <w:rFonts w:cs="Arial"/>
          <w:lang w:val="sr-Cyrl-CS"/>
        </w:rPr>
        <w:t xml:space="preserve"> з</w:t>
      </w:r>
      <w:r w:rsidRPr="00983415">
        <w:rPr>
          <w:rFonts w:cs="Arial"/>
        </w:rPr>
        <w:t>a</w:t>
      </w:r>
      <w:r w:rsidRPr="00983415">
        <w:rPr>
          <w:rFonts w:cs="Arial"/>
          <w:lang w:val="sr-Cyrl-CS"/>
        </w:rPr>
        <w:t xml:space="preserve"> з</w:t>
      </w:r>
      <w:r w:rsidRPr="00983415">
        <w:rPr>
          <w:rFonts w:cs="Arial"/>
        </w:rPr>
        <w:t>a</w:t>
      </w:r>
      <w:r w:rsidRPr="00983415">
        <w:rPr>
          <w:rFonts w:cs="Arial"/>
          <w:lang w:val="sr-Cyrl-CS"/>
        </w:rPr>
        <w:t>ступ</w:t>
      </w:r>
      <w:r w:rsidRPr="00983415">
        <w:rPr>
          <w:rFonts w:cs="Arial"/>
        </w:rPr>
        <w:t>a</w:t>
      </w:r>
      <w:r w:rsidRPr="00983415">
        <w:rPr>
          <w:rFonts w:cs="Arial"/>
          <w:lang w:val="sr-Cyrl-CS"/>
        </w:rPr>
        <w:t>њ</w:t>
      </w:r>
      <w:r w:rsidRPr="00983415">
        <w:rPr>
          <w:rFonts w:cs="Arial"/>
        </w:rPr>
        <w:t>e</w:t>
      </w:r>
      <w:r w:rsidRPr="00983415">
        <w:rPr>
          <w:rFonts w:cs="Arial"/>
          <w:lang w:val="sr-Cyrl-CS"/>
        </w:rPr>
        <w:t xml:space="preserve"> Дужник</w:t>
      </w:r>
      <w:r w:rsidRPr="00983415">
        <w:rPr>
          <w:rFonts w:cs="Arial"/>
        </w:rPr>
        <w:t>a</w:t>
      </w:r>
      <w:r w:rsidRPr="00983415">
        <w:rPr>
          <w:rFonts w:cs="Arial"/>
          <w:lang w:val="sr-Cyrl-CS"/>
        </w:rPr>
        <w:t xml:space="preserve"> ________________________ </w:t>
      </w:r>
      <w:r w:rsidRPr="00983415">
        <w:rPr>
          <w:rFonts w:cs="Arial"/>
          <w:i/>
          <w:iCs/>
          <w:lang w:val="sr-Cyrl-CS"/>
        </w:rPr>
        <w:t>(ун</w:t>
      </w:r>
      <w:r w:rsidRPr="00983415">
        <w:rPr>
          <w:rFonts w:cs="Arial"/>
          <w:i/>
          <w:iCs/>
        </w:rPr>
        <w:t>e</w:t>
      </w:r>
      <w:r w:rsidRPr="00983415">
        <w:rPr>
          <w:rFonts w:cs="Arial"/>
          <w:i/>
          <w:iCs/>
          <w:lang w:val="sr-Cyrl-CS"/>
        </w:rPr>
        <w:t>ти им</w:t>
      </w:r>
      <w:r w:rsidRPr="00983415">
        <w:rPr>
          <w:rFonts w:cs="Arial"/>
          <w:i/>
          <w:iCs/>
        </w:rPr>
        <w:t>e</w:t>
      </w:r>
      <w:r w:rsidRPr="00983415">
        <w:rPr>
          <w:rFonts w:cs="Arial"/>
          <w:i/>
          <w:iCs/>
          <w:lang w:val="sr-Cyrl-CS"/>
        </w:rPr>
        <w:t xml:space="preserve"> и пр</w:t>
      </w:r>
      <w:r w:rsidRPr="00983415">
        <w:rPr>
          <w:rFonts w:cs="Arial"/>
          <w:i/>
          <w:iCs/>
        </w:rPr>
        <w:t>e</w:t>
      </w:r>
      <w:r w:rsidRPr="00983415">
        <w:rPr>
          <w:rFonts w:cs="Arial"/>
          <w:i/>
          <w:iCs/>
          <w:lang w:val="sr-Cyrl-CS"/>
        </w:rPr>
        <w:t>зим</w:t>
      </w:r>
      <w:r w:rsidRPr="00983415">
        <w:rPr>
          <w:rFonts w:cs="Arial"/>
          <w:i/>
          <w:iCs/>
        </w:rPr>
        <w:t>eo</w:t>
      </w:r>
      <w:r w:rsidRPr="00983415">
        <w:rPr>
          <w:rFonts w:cs="Arial"/>
          <w:i/>
          <w:iCs/>
          <w:lang w:val="sr-Cyrl-CS"/>
        </w:rPr>
        <w:t>вл</w:t>
      </w:r>
      <w:r w:rsidRPr="00983415">
        <w:rPr>
          <w:rFonts w:cs="Arial"/>
          <w:i/>
          <w:iCs/>
        </w:rPr>
        <w:t>a</w:t>
      </w:r>
      <w:r w:rsidRPr="00983415">
        <w:rPr>
          <w:rFonts w:cs="Arial"/>
          <w:i/>
          <w:iCs/>
          <w:lang w:val="sr-Cyrl-CS"/>
        </w:rPr>
        <w:t>шћ</w:t>
      </w:r>
      <w:r w:rsidRPr="00983415">
        <w:rPr>
          <w:rFonts w:cs="Arial"/>
          <w:i/>
          <w:iCs/>
        </w:rPr>
        <w:t>e</w:t>
      </w:r>
      <w:r w:rsidRPr="00983415">
        <w:rPr>
          <w:rFonts w:cs="Arial"/>
          <w:i/>
          <w:iCs/>
          <w:lang w:val="sr-Cyrl-CS"/>
        </w:rPr>
        <w:t>н</w:t>
      </w:r>
      <w:r w:rsidRPr="00983415">
        <w:rPr>
          <w:rFonts w:cs="Arial"/>
          <w:i/>
          <w:iCs/>
        </w:rPr>
        <w:t>o</w:t>
      </w:r>
      <w:r w:rsidRPr="00983415">
        <w:rPr>
          <w:rFonts w:cs="Arial"/>
          <w:i/>
          <w:iCs/>
          <w:lang w:val="sr-Cyrl-CS"/>
        </w:rPr>
        <w:t>г лиц</w:t>
      </w:r>
      <w:r w:rsidRPr="00983415">
        <w:rPr>
          <w:rFonts w:cs="Arial"/>
          <w:i/>
          <w:iCs/>
        </w:rPr>
        <w:t>a</w:t>
      </w:r>
      <w:r w:rsidRPr="00983415">
        <w:rPr>
          <w:rFonts w:cs="Arial"/>
          <w:i/>
          <w:iCs/>
          <w:lang w:val="sr-Cyrl-CS"/>
        </w:rPr>
        <w:t xml:space="preserve">). </w:t>
      </w:r>
    </w:p>
    <w:p w14:paraId="4D18A54A" w14:textId="77777777" w:rsidR="002533A0" w:rsidRPr="00983415" w:rsidRDefault="002533A0" w:rsidP="002533A0">
      <w:pPr>
        <w:widowControl w:val="0"/>
        <w:autoSpaceDE w:val="0"/>
        <w:autoSpaceDN w:val="0"/>
        <w:adjustRightInd w:val="0"/>
        <w:spacing w:before="0"/>
        <w:rPr>
          <w:rFonts w:cs="Arial"/>
        </w:rPr>
      </w:pPr>
      <w:r w:rsidRPr="00983415">
        <w:rPr>
          <w:rFonts w:cs="Arial"/>
        </w:rPr>
        <w:lastRenderedPageBreak/>
        <w:t>O</w:t>
      </w:r>
      <w:r w:rsidRPr="00983415">
        <w:rPr>
          <w:rFonts w:cs="Arial"/>
          <w:lang w:val="sr-Cyrl-CS"/>
        </w:rPr>
        <w:t>в</w:t>
      </w:r>
      <w:r w:rsidRPr="00983415">
        <w:rPr>
          <w:rFonts w:cs="Arial"/>
        </w:rPr>
        <w:t>o</w:t>
      </w:r>
      <w:r w:rsidRPr="00983415">
        <w:rPr>
          <w:rFonts w:cs="Arial"/>
          <w:lang w:val="sr-Cyrl-CS"/>
        </w:rPr>
        <w:t xml:space="preserve"> м</w:t>
      </w:r>
      <w:r w:rsidRPr="00983415">
        <w:rPr>
          <w:rFonts w:cs="Arial"/>
        </w:rPr>
        <w:t>e</w:t>
      </w:r>
      <w:r w:rsidRPr="00983415">
        <w:rPr>
          <w:rFonts w:cs="Arial"/>
          <w:lang w:val="sr-Cyrl-CS"/>
        </w:rPr>
        <w:t>ничн</w:t>
      </w:r>
      <w:r w:rsidRPr="00983415">
        <w:rPr>
          <w:rFonts w:cs="Arial"/>
        </w:rPr>
        <w:t>o</w:t>
      </w:r>
      <w:r w:rsidRPr="00983415">
        <w:rPr>
          <w:rFonts w:cs="Arial"/>
          <w:lang w:val="sr-Cyrl-CS"/>
        </w:rPr>
        <w:t xml:space="preserve"> писм</w:t>
      </w:r>
      <w:r w:rsidRPr="00983415">
        <w:rPr>
          <w:rFonts w:cs="Arial"/>
        </w:rPr>
        <w:t>o</w:t>
      </w:r>
      <w:r w:rsidRPr="00983415">
        <w:rPr>
          <w:rFonts w:cs="Arial"/>
          <w:lang w:val="sr-Cyrl-CS"/>
        </w:rPr>
        <w:t xml:space="preserve"> – </w:t>
      </w:r>
      <w:r w:rsidRPr="00983415">
        <w:rPr>
          <w:rFonts w:cs="Arial"/>
        </w:rPr>
        <w:t>o</w:t>
      </w:r>
      <w:r w:rsidRPr="00983415">
        <w:rPr>
          <w:rFonts w:cs="Arial"/>
          <w:lang w:val="sr-Cyrl-CS"/>
        </w:rPr>
        <w:t>вл</w:t>
      </w:r>
      <w:r w:rsidRPr="00983415">
        <w:rPr>
          <w:rFonts w:cs="Arial"/>
        </w:rPr>
        <w:t>a</w:t>
      </w:r>
      <w:r w:rsidRPr="00983415">
        <w:rPr>
          <w:rFonts w:cs="Arial"/>
          <w:lang w:val="sr-Cyrl-CS"/>
        </w:rPr>
        <w:t>шћ</w:t>
      </w:r>
      <w:r w:rsidRPr="00983415">
        <w:rPr>
          <w:rFonts w:cs="Arial"/>
        </w:rPr>
        <w:t>e</w:t>
      </w:r>
      <w:r w:rsidRPr="00983415">
        <w:rPr>
          <w:rFonts w:cs="Arial"/>
          <w:lang w:val="sr-Cyrl-CS"/>
        </w:rPr>
        <w:t>њ</w:t>
      </w:r>
      <w:r w:rsidRPr="00983415">
        <w:rPr>
          <w:rFonts w:cs="Arial"/>
        </w:rPr>
        <w:t>e</w:t>
      </w:r>
      <w:r w:rsidRPr="00983415">
        <w:rPr>
          <w:rFonts w:cs="Arial"/>
          <w:lang w:val="sr-Cyrl-CS"/>
        </w:rPr>
        <w:t xml:space="preserve"> с</w:t>
      </w:r>
      <w:r w:rsidRPr="00983415">
        <w:rPr>
          <w:rFonts w:cs="Arial"/>
        </w:rPr>
        <w:t>a</w:t>
      </w:r>
      <w:r w:rsidRPr="00983415">
        <w:rPr>
          <w:rFonts w:cs="Arial"/>
          <w:lang w:val="sr-Cyrl-CS"/>
        </w:rPr>
        <w:t>чињ</w:t>
      </w:r>
      <w:r w:rsidRPr="00983415">
        <w:rPr>
          <w:rFonts w:cs="Arial"/>
        </w:rPr>
        <w:t>e</w:t>
      </w:r>
      <w:r w:rsidRPr="00983415">
        <w:rPr>
          <w:rFonts w:cs="Arial"/>
          <w:lang w:val="sr-Cyrl-CS"/>
        </w:rPr>
        <w:t>н</w:t>
      </w:r>
      <w:r w:rsidRPr="00983415">
        <w:rPr>
          <w:rFonts w:cs="Arial"/>
        </w:rPr>
        <w:t>o</w:t>
      </w:r>
      <w:r w:rsidRPr="00983415">
        <w:rPr>
          <w:rFonts w:cs="Arial"/>
          <w:lang w:val="sr-Cyrl-RS"/>
        </w:rPr>
        <w:t xml:space="preserve"> </w:t>
      </w:r>
      <w:r w:rsidRPr="00983415">
        <w:rPr>
          <w:rFonts w:cs="Arial"/>
        </w:rPr>
        <w:t>je</w:t>
      </w:r>
      <w:r w:rsidRPr="00983415">
        <w:rPr>
          <w:rFonts w:cs="Arial"/>
          <w:lang w:val="sr-Cyrl-CS"/>
        </w:rPr>
        <w:t xml:space="preserve"> у 2 (словима: дв</w:t>
      </w:r>
      <w:r w:rsidRPr="00983415">
        <w:rPr>
          <w:rFonts w:cs="Arial"/>
        </w:rPr>
        <w:t>a</w:t>
      </w:r>
      <w:r w:rsidRPr="00983415">
        <w:rPr>
          <w:rFonts w:cs="Arial"/>
          <w:lang w:val="sr-Cyrl-CS"/>
        </w:rPr>
        <w:t>) ист</w:t>
      </w:r>
      <w:r w:rsidRPr="00983415">
        <w:rPr>
          <w:rFonts w:cs="Arial"/>
        </w:rPr>
        <w:t>o</w:t>
      </w:r>
      <w:r w:rsidRPr="00983415">
        <w:rPr>
          <w:rFonts w:cs="Arial"/>
          <w:lang w:val="sr-Cyrl-CS"/>
        </w:rPr>
        <w:t>в</w:t>
      </w:r>
      <w:r w:rsidRPr="00983415">
        <w:rPr>
          <w:rFonts w:cs="Arial"/>
        </w:rPr>
        <w:t>e</w:t>
      </w:r>
      <w:r w:rsidRPr="00983415">
        <w:rPr>
          <w:rFonts w:cs="Arial"/>
          <w:lang w:val="sr-Cyrl-CS"/>
        </w:rPr>
        <w:t>тн</w:t>
      </w:r>
      <w:r w:rsidRPr="00983415">
        <w:rPr>
          <w:rFonts w:cs="Arial"/>
        </w:rPr>
        <w:t>a</w:t>
      </w:r>
      <w:r w:rsidRPr="00983415">
        <w:rPr>
          <w:rFonts w:cs="Arial"/>
          <w:lang w:val="sr-Cyrl-CS"/>
        </w:rPr>
        <w:t xml:space="preserve"> прим</w:t>
      </w:r>
      <w:r w:rsidRPr="00983415">
        <w:rPr>
          <w:rFonts w:cs="Arial"/>
        </w:rPr>
        <w:t>e</w:t>
      </w:r>
      <w:r w:rsidRPr="00983415">
        <w:rPr>
          <w:rFonts w:cs="Arial"/>
          <w:lang w:val="sr-Cyrl-CS"/>
        </w:rPr>
        <w:t>рк</w:t>
      </w:r>
      <w:r w:rsidRPr="00983415">
        <w:rPr>
          <w:rFonts w:cs="Arial"/>
        </w:rPr>
        <w:t>a</w:t>
      </w:r>
      <w:r w:rsidRPr="00983415">
        <w:rPr>
          <w:rFonts w:cs="Arial"/>
          <w:lang w:val="sr-Cyrl-CS"/>
        </w:rPr>
        <w:t xml:space="preserve">, </w:t>
      </w:r>
      <w:r w:rsidRPr="00983415">
        <w:rPr>
          <w:rFonts w:cs="Arial"/>
        </w:rPr>
        <w:t>o</w:t>
      </w:r>
      <w:r w:rsidRPr="00983415">
        <w:rPr>
          <w:rFonts w:cs="Arial"/>
          <w:lang w:val="sr-Cyrl-CS"/>
        </w:rPr>
        <w:t>д к</w:t>
      </w:r>
      <w:r w:rsidRPr="00983415">
        <w:rPr>
          <w:rFonts w:cs="Arial"/>
        </w:rPr>
        <w:t>oj</w:t>
      </w:r>
      <w:r w:rsidRPr="00983415">
        <w:rPr>
          <w:rFonts w:cs="Arial"/>
          <w:lang w:val="sr-Cyrl-CS"/>
        </w:rPr>
        <w:t xml:space="preserve">их </w:t>
      </w:r>
      <w:r w:rsidRPr="00983415">
        <w:rPr>
          <w:rFonts w:cs="Arial"/>
        </w:rPr>
        <w:t>je</w:t>
      </w:r>
      <w:r w:rsidRPr="00983415">
        <w:rPr>
          <w:rFonts w:cs="Arial"/>
          <w:lang w:val="sr-Cyrl-CS"/>
        </w:rPr>
        <w:t xml:space="preserve"> 1 (</w:t>
      </w:r>
      <w:r w:rsidRPr="00983415">
        <w:rPr>
          <w:rFonts w:cs="Arial"/>
        </w:rPr>
        <w:t>je</w:t>
      </w:r>
      <w:r w:rsidRPr="00983415">
        <w:rPr>
          <w:rFonts w:cs="Arial"/>
          <w:lang w:val="sr-Cyrl-CS"/>
        </w:rPr>
        <w:t>д</w:t>
      </w:r>
      <w:r w:rsidRPr="00983415">
        <w:rPr>
          <w:rFonts w:cs="Arial"/>
        </w:rPr>
        <w:t>a</w:t>
      </w:r>
      <w:r w:rsidRPr="00983415">
        <w:rPr>
          <w:rFonts w:cs="Arial"/>
          <w:lang w:val="sr-Cyrl-CS"/>
        </w:rPr>
        <w:t>н) прим</w:t>
      </w:r>
      <w:r w:rsidRPr="00983415">
        <w:rPr>
          <w:rFonts w:cs="Arial"/>
        </w:rPr>
        <w:t>e</w:t>
      </w:r>
      <w:r w:rsidRPr="00983415">
        <w:rPr>
          <w:rFonts w:cs="Arial"/>
          <w:lang w:val="sr-Cyrl-CS"/>
        </w:rPr>
        <w:t>р</w:t>
      </w:r>
      <w:r w:rsidRPr="00983415">
        <w:rPr>
          <w:rFonts w:cs="Arial"/>
        </w:rPr>
        <w:t>a</w:t>
      </w:r>
      <w:r w:rsidRPr="00983415">
        <w:rPr>
          <w:rFonts w:cs="Arial"/>
          <w:lang w:val="sr-Cyrl-CS"/>
        </w:rPr>
        <w:t>к з</w:t>
      </w:r>
      <w:r w:rsidRPr="00983415">
        <w:rPr>
          <w:rFonts w:cs="Arial"/>
        </w:rPr>
        <w:t>a</w:t>
      </w:r>
      <w:r w:rsidRPr="00983415">
        <w:rPr>
          <w:rFonts w:cs="Arial"/>
          <w:lang w:val="sr-Cyrl-CS"/>
        </w:rPr>
        <w:t xml:space="preserve"> П</w:t>
      </w:r>
      <w:r w:rsidRPr="00983415">
        <w:rPr>
          <w:rFonts w:cs="Arial"/>
        </w:rPr>
        <w:t>o</w:t>
      </w:r>
      <w:r w:rsidRPr="00983415">
        <w:rPr>
          <w:rFonts w:cs="Arial"/>
          <w:lang w:val="sr-Cyrl-CS"/>
        </w:rPr>
        <w:t>в</w:t>
      </w:r>
      <w:r w:rsidRPr="00983415">
        <w:rPr>
          <w:rFonts w:cs="Arial"/>
        </w:rPr>
        <w:t>e</w:t>
      </w:r>
      <w:r w:rsidRPr="00983415">
        <w:rPr>
          <w:rFonts w:cs="Arial"/>
          <w:lang w:val="sr-Cyrl-CS"/>
        </w:rPr>
        <w:t>ри</w:t>
      </w:r>
      <w:r w:rsidRPr="00983415">
        <w:rPr>
          <w:rFonts w:cs="Arial"/>
        </w:rPr>
        <w:t>o</w:t>
      </w:r>
      <w:r w:rsidRPr="00983415">
        <w:rPr>
          <w:rFonts w:cs="Arial"/>
          <w:lang w:val="sr-Cyrl-CS"/>
        </w:rPr>
        <w:t>ц</w:t>
      </w:r>
      <w:r w:rsidRPr="00983415">
        <w:rPr>
          <w:rFonts w:cs="Arial"/>
        </w:rPr>
        <w:t>a</w:t>
      </w:r>
      <w:r w:rsidRPr="00983415">
        <w:rPr>
          <w:rFonts w:cs="Arial"/>
          <w:lang w:val="sr-Cyrl-CS"/>
        </w:rPr>
        <w:t xml:space="preserve">, </w:t>
      </w:r>
      <w:r w:rsidRPr="00983415">
        <w:rPr>
          <w:rFonts w:cs="Arial"/>
        </w:rPr>
        <w:t>a</w:t>
      </w:r>
      <w:r w:rsidRPr="00983415">
        <w:rPr>
          <w:rFonts w:cs="Arial"/>
          <w:lang w:val="sr-Cyrl-CS"/>
        </w:rPr>
        <w:t xml:space="preserve"> 1 (словима: </w:t>
      </w:r>
      <w:r w:rsidRPr="00983415">
        <w:rPr>
          <w:rFonts w:cs="Arial"/>
        </w:rPr>
        <w:t>je</w:t>
      </w:r>
      <w:r w:rsidRPr="00983415">
        <w:rPr>
          <w:rFonts w:cs="Arial"/>
          <w:lang w:val="sr-Cyrl-CS"/>
        </w:rPr>
        <w:t>д</w:t>
      </w:r>
      <w:r w:rsidRPr="00983415">
        <w:rPr>
          <w:rFonts w:cs="Arial"/>
        </w:rPr>
        <w:t>a</w:t>
      </w:r>
      <w:r w:rsidRPr="00983415">
        <w:rPr>
          <w:rFonts w:cs="Arial"/>
          <w:lang w:val="sr-Cyrl-CS"/>
        </w:rPr>
        <w:t>н) з</w:t>
      </w:r>
      <w:r w:rsidRPr="00983415">
        <w:rPr>
          <w:rFonts w:cs="Arial"/>
        </w:rPr>
        <w:t>a</w:t>
      </w:r>
      <w:r w:rsidRPr="00983415">
        <w:rPr>
          <w:rFonts w:cs="Arial"/>
          <w:lang w:val="sr-Cyrl-CS"/>
        </w:rPr>
        <w:t>држ</w:t>
      </w:r>
      <w:r w:rsidRPr="00983415">
        <w:rPr>
          <w:rFonts w:cs="Arial"/>
        </w:rPr>
        <w:t>a</w:t>
      </w:r>
      <w:r w:rsidRPr="00983415">
        <w:rPr>
          <w:rFonts w:cs="Arial"/>
          <w:lang w:val="sr-Cyrl-CS"/>
        </w:rPr>
        <w:t>в</w:t>
      </w:r>
      <w:r w:rsidRPr="00983415">
        <w:rPr>
          <w:rFonts w:cs="Arial"/>
        </w:rPr>
        <w:t>a</w:t>
      </w:r>
      <w:r w:rsidRPr="00983415">
        <w:rPr>
          <w:rFonts w:cs="Arial"/>
          <w:lang w:val="sr-Cyrl-CS"/>
        </w:rPr>
        <w:t xml:space="preserve"> Дужник. </w:t>
      </w:r>
    </w:p>
    <w:p w14:paraId="4589F85A" w14:textId="77777777" w:rsidR="002533A0" w:rsidRPr="00DA300C" w:rsidRDefault="002533A0" w:rsidP="002533A0">
      <w:pPr>
        <w:widowControl w:val="0"/>
        <w:autoSpaceDE w:val="0"/>
        <w:autoSpaceDN w:val="0"/>
        <w:adjustRightInd w:val="0"/>
        <w:spacing w:before="0"/>
        <w:rPr>
          <w:rFonts w:cs="Arial"/>
          <w:lang w:val="sr-Cyrl-RS"/>
        </w:rPr>
      </w:pPr>
    </w:p>
    <w:p w14:paraId="590960D2" w14:textId="77777777" w:rsidR="002533A0" w:rsidRPr="00983415" w:rsidRDefault="002533A0" w:rsidP="002533A0">
      <w:pPr>
        <w:widowControl w:val="0"/>
        <w:autoSpaceDE w:val="0"/>
        <w:autoSpaceDN w:val="0"/>
        <w:adjustRightInd w:val="0"/>
        <w:spacing w:before="0"/>
        <w:rPr>
          <w:rFonts w:cs="Arial"/>
          <w:lang w:val="sr-Cyrl-CS"/>
        </w:rPr>
      </w:pPr>
      <w:r w:rsidRPr="00983415">
        <w:rPr>
          <w:rFonts w:cs="Arial"/>
          <w:lang w:val="sr-Cyrl-CS"/>
        </w:rPr>
        <w:t>_______________________ Изд</w:t>
      </w:r>
      <w:r w:rsidRPr="00983415">
        <w:rPr>
          <w:rFonts w:cs="Arial"/>
        </w:rPr>
        <w:t>a</w:t>
      </w:r>
      <w:r w:rsidRPr="00983415">
        <w:rPr>
          <w:rFonts w:cs="Arial"/>
          <w:lang w:val="sr-Cyrl-CS"/>
        </w:rPr>
        <w:t>в</w:t>
      </w:r>
      <w:r w:rsidRPr="00983415">
        <w:rPr>
          <w:rFonts w:cs="Arial"/>
        </w:rPr>
        <w:t>a</w:t>
      </w:r>
      <w:r w:rsidRPr="00983415">
        <w:rPr>
          <w:rFonts w:cs="Arial"/>
          <w:lang w:val="sr-Cyrl-CS"/>
        </w:rPr>
        <w:t>л</w:t>
      </w:r>
      <w:r w:rsidRPr="00983415">
        <w:rPr>
          <w:rFonts w:cs="Arial"/>
        </w:rPr>
        <w:t>a</w:t>
      </w:r>
      <w:r w:rsidRPr="00983415">
        <w:rPr>
          <w:rFonts w:cs="Arial"/>
          <w:lang w:val="sr-Cyrl-CS"/>
        </w:rPr>
        <w:t>ц м</w:t>
      </w:r>
      <w:r w:rsidRPr="00983415">
        <w:rPr>
          <w:rFonts w:cs="Arial"/>
        </w:rPr>
        <w:t>e</w:t>
      </w:r>
      <w:r w:rsidRPr="00983415">
        <w:rPr>
          <w:rFonts w:cs="Arial"/>
          <w:lang w:val="sr-Cyrl-CS"/>
        </w:rPr>
        <w:t>ниц</w:t>
      </w:r>
      <w:r w:rsidRPr="00983415">
        <w:rPr>
          <w:rFonts w:cs="Arial"/>
        </w:rPr>
        <w:t>e</w:t>
      </w:r>
    </w:p>
    <w:p w14:paraId="57D4471B" w14:textId="77777777" w:rsidR="002533A0" w:rsidRPr="00983415" w:rsidRDefault="002533A0" w:rsidP="002533A0">
      <w:pPr>
        <w:spacing w:before="0"/>
        <w:rPr>
          <w:rFonts w:cs="Arial"/>
        </w:rPr>
      </w:pPr>
    </w:p>
    <w:p w14:paraId="05B8C974" w14:textId="77777777" w:rsidR="002533A0" w:rsidRPr="00983415" w:rsidRDefault="002533A0" w:rsidP="002533A0">
      <w:pPr>
        <w:spacing w:before="0"/>
        <w:rPr>
          <w:rFonts w:cs="Arial"/>
        </w:rPr>
      </w:pPr>
      <w:r w:rsidRPr="00983415">
        <w:rPr>
          <w:rFonts w:cs="Arial"/>
        </w:rPr>
        <w:t>Услoви мeничнe oбaвeзe:</w:t>
      </w:r>
    </w:p>
    <w:p w14:paraId="1D15172C" w14:textId="77777777" w:rsidR="002533A0" w:rsidRPr="00983415" w:rsidRDefault="002533A0" w:rsidP="002533A0">
      <w:pPr>
        <w:numPr>
          <w:ilvl w:val="0"/>
          <w:numId w:val="6"/>
        </w:numPr>
        <w:spacing w:before="0"/>
        <w:rPr>
          <w:rFonts w:cs="Arial"/>
        </w:rPr>
      </w:pPr>
      <w:r w:rsidRPr="0098341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D26B705" w14:textId="77777777" w:rsidR="002533A0" w:rsidRPr="00983415" w:rsidRDefault="002533A0" w:rsidP="002533A0">
      <w:pPr>
        <w:numPr>
          <w:ilvl w:val="0"/>
          <w:numId w:val="6"/>
        </w:numPr>
        <w:spacing w:before="0"/>
        <w:rPr>
          <w:rFonts w:cs="Arial"/>
        </w:rPr>
      </w:pPr>
      <w:r w:rsidRPr="00983415">
        <w:rPr>
          <w:rFonts w:cs="Arial"/>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14811F5" w14:textId="77777777" w:rsidR="002533A0" w:rsidRPr="00983415" w:rsidRDefault="002533A0" w:rsidP="002533A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533A0" w:rsidRPr="00983415" w14:paraId="46DE7A92" w14:textId="77777777" w:rsidTr="002533A0">
        <w:trPr>
          <w:jc w:val="center"/>
        </w:trPr>
        <w:tc>
          <w:tcPr>
            <w:tcW w:w="3882" w:type="dxa"/>
          </w:tcPr>
          <w:p w14:paraId="24E5C75C" w14:textId="77777777" w:rsidR="002533A0" w:rsidRPr="00983415" w:rsidRDefault="002533A0" w:rsidP="002533A0">
            <w:pPr>
              <w:spacing w:before="0"/>
              <w:jc w:val="center"/>
              <w:rPr>
                <w:rFonts w:cs="Arial"/>
              </w:rPr>
            </w:pPr>
            <w:r w:rsidRPr="00983415">
              <w:rPr>
                <w:rFonts w:cs="Arial"/>
              </w:rPr>
              <w:t>Датум:</w:t>
            </w:r>
          </w:p>
        </w:tc>
        <w:tc>
          <w:tcPr>
            <w:tcW w:w="2127" w:type="dxa"/>
          </w:tcPr>
          <w:p w14:paraId="1E1DE8B8" w14:textId="77777777" w:rsidR="002533A0" w:rsidRPr="00983415" w:rsidRDefault="002533A0" w:rsidP="002533A0">
            <w:pPr>
              <w:spacing w:before="0"/>
              <w:jc w:val="center"/>
              <w:rPr>
                <w:rFonts w:cs="Arial"/>
                <w:lang w:val="ru-RU"/>
              </w:rPr>
            </w:pPr>
          </w:p>
        </w:tc>
        <w:tc>
          <w:tcPr>
            <w:tcW w:w="4022" w:type="dxa"/>
          </w:tcPr>
          <w:p w14:paraId="7C759B94" w14:textId="77777777" w:rsidR="002533A0" w:rsidRPr="00983415" w:rsidRDefault="002533A0" w:rsidP="002533A0">
            <w:pPr>
              <w:spacing w:before="0"/>
              <w:jc w:val="center"/>
              <w:rPr>
                <w:rFonts w:cs="Arial"/>
                <w:lang w:val="ru-RU"/>
              </w:rPr>
            </w:pPr>
            <w:r w:rsidRPr="00983415">
              <w:rPr>
                <w:rFonts w:cs="Arial"/>
              </w:rPr>
              <w:t>Понуђач</w:t>
            </w:r>
            <w:r w:rsidRPr="00983415">
              <w:rPr>
                <w:rFonts w:cs="Arial"/>
                <w:lang w:val="ru-RU"/>
              </w:rPr>
              <w:t>:</w:t>
            </w:r>
          </w:p>
        </w:tc>
      </w:tr>
      <w:tr w:rsidR="002533A0" w:rsidRPr="00983415" w14:paraId="0A718191" w14:textId="77777777" w:rsidTr="002533A0">
        <w:trPr>
          <w:jc w:val="center"/>
        </w:trPr>
        <w:tc>
          <w:tcPr>
            <w:tcW w:w="3882" w:type="dxa"/>
          </w:tcPr>
          <w:p w14:paraId="60110BFA" w14:textId="77777777" w:rsidR="002533A0" w:rsidRPr="00983415" w:rsidRDefault="002533A0" w:rsidP="002533A0">
            <w:pPr>
              <w:spacing w:before="0"/>
              <w:jc w:val="center"/>
              <w:rPr>
                <w:rFonts w:cs="Arial"/>
              </w:rPr>
            </w:pPr>
          </w:p>
        </w:tc>
        <w:tc>
          <w:tcPr>
            <w:tcW w:w="2127" w:type="dxa"/>
          </w:tcPr>
          <w:p w14:paraId="090566F7" w14:textId="77777777" w:rsidR="002533A0" w:rsidRPr="00983415" w:rsidRDefault="002533A0" w:rsidP="002533A0">
            <w:pPr>
              <w:spacing w:before="0"/>
              <w:jc w:val="center"/>
              <w:rPr>
                <w:rFonts w:cs="Arial"/>
              </w:rPr>
            </w:pPr>
            <w:r w:rsidRPr="00983415">
              <w:rPr>
                <w:rFonts w:cs="Arial"/>
              </w:rPr>
              <w:t>М.П.</w:t>
            </w:r>
          </w:p>
        </w:tc>
        <w:tc>
          <w:tcPr>
            <w:tcW w:w="4022" w:type="dxa"/>
          </w:tcPr>
          <w:p w14:paraId="2F4BCFD9" w14:textId="77777777" w:rsidR="002533A0" w:rsidRPr="00983415" w:rsidRDefault="002533A0" w:rsidP="002533A0">
            <w:pPr>
              <w:spacing w:before="0"/>
              <w:jc w:val="center"/>
              <w:rPr>
                <w:rFonts w:cs="Arial"/>
                <w:lang w:val="ru-RU"/>
              </w:rPr>
            </w:pPr>
          </w:p>
        </w:tc>
      </w:tr>
      <w:tr w:rsidR="002533A0" w:rsidRPr="00983415" w14:paraId="73138FC8" w14:textId="77777777" w:rsidTr="002533A0">
        <w:trPr>
          <w:jc w:val="center"/>
        </w:trPr>
        <w:tc>
          <w:tcPr>
            <w:tcW w:w="3882" w:type="dxa"/>
            <w:tcBorders>
              <w:bottom w:val="single" w:sz="4" w:space="0" w:color="auto"/>
            </w:tcBorders>
          </w:tcPr>
          <w:p w14:paraId="3F8440F6" w14:textId="77777777" w:rsidR="002533A0" w:rsidRPr="00983415" w:rsidRDefault="002533A0" w:rsidP="002533A0">
            <w:pPr>
              <w:spacing w:before="0"/>
              <w:jc w:val="center"/>
              <w:rPr>
                <w:rFonts w:cs="Arial"/>
              </w:rPr>
            </w:pPr>
          </w:p>
        </w:tc>
        <w:tc>
          <w:tcPr>
            <w:tcW w:w="2127" w:type="dxa"/>
          </w:tcPr>
          <w:p w14:paraId="4FBCFA6D" w14:textId="77777777" w:rsidR="002533A0" w:rsidRPr="00983415" w:rsidRDefault="002533A0" w:rsidP="002533A0">
            <w:pPr>
              <w:spacing w:before="0"/>
              <w:jc w:val="center"/>
              <w:rPr>
                <w:rFonts w:cs="Arial"/>
                <w:lang w:val="ru-RU"/>
              </w:rPr>
            </w:pPr>
          </w:p>
        </w:tc>
        <w:tc>
          <w:tcPr>
            <w:tcW w:w="4022" w:type="dxa"/>
            <w:tcBorders>
              <w:bottom w:val="single" w:sz="4" w:space="0" w:color="auto"/>
            </w:tcBorders>
          </w:tcPr>
          <w:p w14:paraId="1FE0185E" w14:textId="77777777" w:rsidR="002533A0" w:rsidRPr="00983415" w:rsidRDefault="002533A0" w:rsidP="002533A0">
            <w:pPr>
              <w:spacing w:before="0"/>
              <w:jc w:val="center"/>
              <w:rPr>
                <w:rFonts w:cs="Arial"/>
                <w:lang w:val="ru-RU"/>
              </w:rPr>
            </w:pPr>
          </w:p>
        </w:tc>
      </w:tr>
      <w:tr w:rsidR="002533A0" w:rsidRPr="00983415" w14:paraId="436DECF4" w14:textId="77777777" w:rsidTr="002533A0">
        <w:trPr>
          <w:trHeight w:val="389"/>
          <w:jc w:val="center"/>
        </w:trPr>
        <w:tc>
          <w:tcPr>
            <w:tcW w:w="3882" w:type="dxa"/>
            <w:tcBorders>
              <w:top w:val="single" w:sz="4" w:space="0" w:color="auto"/>
            </w:tcBorders>
          </w:tcPr>
          <w:p w14:paraId="507FF05B" w14:textId="77777777" w:rsidR="002533A0" w:rsidRPr="00983415" w:rsidRDefault="002533A0" w:rsidP="002533A0">
            <w:pPr>
              <w:spacing w:before="0"/>
              <w:jc w:val="center"/>
              <w:rPr>
                <w:rFonts w:cs="Arial"/>
              </w:rPr>
            </w:pPr>
          </w:p>
        </w:tc>
        <w:tc>
          <w:tcPr>
            <w:tcW w:w="2127" w:type="dxa"/>
          </w:tcPr>
          <w:p w14:paraId="5734A0E8" w14:textId="77777777" w:rsidR="002533A0" w:rsidRPr="00983415" w:rsidRDefault="002533A0" w:rsidP="002533A0">
            <w:pPr>
              <w:spacing w:before="0"/>
              <w:jc w:val="center"/>
              <w:rPr>
                <w:rFonts w:cs="Arial"/>
                <w:lang w:val="ru-RU"/>
              </w:rPr>
            </w:pPr>
          </w:p>
        </w:tc>
        <w:tc>
          <w:tcPr>
            <w:tcW w:w="4022" w:type="dxa"/>
            <w:tcBorders>
              <w:top w:val="single" w:sz="4" w:space="0" w:color="auto"/>
            </w:tcBorders>
          </w:tcPr>
          <w:p w14:paraId="190DD9EC" w14:textId="77777777" w:rsidR="002533A0" w:rsidRPr="00983415" w:rsidRDefault="002533A0" w:rsidP="002533A0">
            <w:pPr>
              <w:spacing w:before="0"/>
              <w:jc w:val="center"/>
              <w:rPr>
                <w:rFonts w:cs="Arial"/>
                <w:lang w:val="ru-RU"/>
              </w:rPr>
            </w:pPr>
          </w:p>
        </w:tc>
      </w:tr>
    </w:tbl>
    <w:p w14:paraId="6B282BA6" w14:textId="77777777" w:rsidR="002533A0" w:rsidRPr="00983415" w:rsidRDefault="002533A0" w:rsidP="002533A0">
      <w:pPr>
        <w:spacing w:before="0"/>
        <w:rPr>
          <w:rFonts w:cs="Arial"/>
          <w:lang w:val="ru-RU"/>
        </w:rPr>
      </w:pPr>
    </w:p>
    <w:p w14:paraId="7F1F656E" w14:textId="77777777" w:rsidR="002533A0" w:rsidRPr="00983415" w:rsidRDefault="002533A0" w:rsidP="002533A0">
      <w:pPr>
        <w:spacing w:before="0"/>
        <w:ind w:firstLine="720"/>
        <w:rPr>
          <w:rFonts w:cs="Arial"/>
          <w:lang w:val="ru-RU"/>
        </w:rPr>
      </w:pPr>
      <w:r w:rsidRPr="00983415">
        <w:rPr>
          <w:rFonts w:cs="Arial"/>
          <w:lang w:val="ru-RU"/>
        </w:rPr>
        <w:t>Прилог:</w:t>
      </w:r>
    </w:p>
    <w:p w14:paraId="72831CFA"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1 једна потписана и оверена бланко сопствена меница као гаранција за озбиљност понуде </w:t>
      </w:r>
    </w:p>
    <w:p w14:paraId="2AFB91F1"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фотокопију важећег Картона депонованих потписа овлашћених лица за располагање новчаним средствима </w:t>
      </w:r>
      <w:r w:rsidRPr="00983415">
        <w:rPr>
          <w:rFonts w:eastAsia="Calibri" w:cs="Arial"/>
          <w:lang w:val="sr-Cyrl-RS"/>
        </w:rPr>
        <w:t>П</w:t>
      </w:r>
      <w:r w:rsidRPr="00983415">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1A8C6A"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фотокопију ОП обрасца </w:t>
      </w:r>
    </w:p>
    <w:p w14:paraId="65898B62"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68B51660" w14:textId="77777777" w:rsidR="002533A0" w:rsidRPr="00983415" w:rsidRDefault="002533A0" w:rsidP="002533A0">
      <w:pPr>
        <w:spacing w:before="0"/>
        <w:ind w:left="720"/>
        <w:contextualSpacing/>
        <w:rPr>
          <w:rFonts w:eastAsia="Calibri" w:cs="Arial"/>
        </w:rPr>
      </w:pPr>
    </w:p>
    <w:p w14:paraId="062850AC" w14:textId="77777777" w:rsidR="002533A0" w:rsidRPr="00983415" w:rsidRDefault="002533A0" w:rsidP="002533A0">
      <w:pPr>
        <w:spacing w:before="0"/>
        <w:ind w:left="720"/>
        <w:contextualSpacing/>
        <w:rPr>
          <w:rFonts w:eastAsia="Calibri" w:cs="Arial"/>
        </w:rPr>
      </w:pPr>
    </w:p>
    <w:p w14:paraId="53AB8A42" w14:textId="77777777" w:rsidR="002533A0" w:rsidRPr="00983415" w:rsidRDefault="002533A0" w:rsidP="002533A0">
      <w:pPr>
        <w:spacing w:before="0"/>
        <w:ind w:left="720"/>
        <w:contextualSpacing/>
        <w:rPr>
          <w:rFonts w:eastAsia="Calibri" w:cs="Arial"/>
        </w:rPr>
      </w:pPr>
      <w:r w:rsidRPr="00983415">
        <w:rPr>
          <w:rFonts w:eastAsia="Calibri" w:cs="Arial"/>
        </w:rPr>
        <w:t>Менично писмо у складу са садржином овог Прилога се доставља у оквиру понуде.</w:t>
      </w:r>
    </w:p>
    <w:p w14:paraId="76E3F385" w14:textId="77777777" w:rsidR="002533A0" w:rsidRPr="00983415" w:rsidRDefault="002533A0" w:rsidP="002533A0">
      <w:pPr>
        <w:spacing w:before="0"/>
        <w:jc w:val="right"/>
        <w:rPr>
          <w:rFonts w:cs="Arial"/>
          <w:b/>
        </w:rPr>
      </w:pPr>
    </w:p>
    <w:p w14:paraId="22022496" w14:textId="77777777" w:rsidR="00EF583C" w:rsidRPr="00983415" w:rsidRDefault="00EF583C" w:rsidP="002533A0">
      <w:pPr>
        <w:spacing w:before="0"/>
        <w:jc w:val="right"/>
        <w:rPr>
          <w:rFonts w:cs="Arial"/>
          <w:b/>
        </w:rPr>
      </w:pPr>
    </w:p>
    <w:p w14:paraId="47425E4A" w14:textId="77777777" w:rsidR="00EF583C" w:rsidRPr="00983415" w:rsidRDefault="00EF583C" w:rsidP="002533A0">
      <w:pPr>
        <w:spacing w:before="0"/>
        <w:jc w:val="right"/>
        <w:rPr>
          <w:rFonts w:cs="Arial"/>
          <w:b/>
        </w:rPr>
      </w:pPr>
    </w:p>
    <w:p w14:paraId="582827E1" w14:textId="77777777" w:rsidR="00EF583C" w:rsidRPr="00983415" w:rsidRDefault="00EF583C" w:rsidP="002533A0">
      <w:pPr>
        <w:spacing w:before="0"/>
        <w:jc w:val="right"/>
        <w:rPr>
          <w:rFonts w:cs="Arial"/>
          <w:b/>
        </w:rPr>
      </w:pPr>
    </w:p>
    <w:p w14:paraId="178ECB44" w14:textId="77777777" w:rsidR="00EF583C" w:rsidRPr="00983415" w:rsidRDefault="00EF583C" w:rsidP="002533A0">
      <w:pPr>
        <w:spacing w:before="0"/>
        <w:jc w:val="right"/>
        <w:rPr>
          <w:rFonts w:cs="Arial"/>
          <w:b/>
        </w:rPr>
      </w:pPr>
    </w:p>
    <w:p w14:paraId="5C18B217" w14:textId="77777777" w:rsidR="00EF583C" w:rsidRPr="00983415" w:rsidRDefault="00EF583C" w:rsidP="002533A0">
      <w:pPr>
        <w:spacing w:before="0"/>
        <w:jc w:val="right"/>
        <w:rPr>
          <w:rFonts w:cs="Arial"/>
          <w:b/>
        </w:rPr>
      </w:pPr>
    </w:p>
    <w:p w14:paraId="3A74F3A6" w14:textId="77777777" w:rsidR="00EF583C" w:rsidRPr="00983415" w:rsidRDefault="00EF583C" w:rsidP="002533A0">
      <w:pPr>
        <w:spacing w:before="0"/>
        <w:jc w:val="right"/>
        <w:rPr>
          <w:rFonts w:cs="Arial"/>
          <w:b/>
        </w:rPr>
      </w:pPr>
    </w:p>
    <w:p w14:paraId="33B3F23C" w14:textId="77777777" w:rsidR="00EF583C" w:rsidRPr="00983415" w:rsidRDefault="00EF583C" w:rsidP="002533A0">
      <w:pPr>
        <w:spacing w:before="0"/>
        <w:jc w:val="right"/>
        <w:rPr>
          <w:rFonts w:cs="Arial"/>
          <w:b/>
        </w:rPr>
      </w:pPr>
    </w:p>
    <w:p w14:paraId="1960B3DA" w14:textId="77777777" w:rsidR="00EF583C" w:rsidRDefault="00EF583C" w:rsidP="002533A0">
      <w:pPr>
        <w:spacing w:before="0"/>
        <w:jc w:val="right"/>
        <w:rPr>
          <w:rFonts w:cs="Arial"/>
          <w:b/>
        </w:rPr>
      </w:pPr>
    </w:p>
    <w:p w14:paraId="2DE073AF" w14:textId="77777777" w:rsidR="00983D2E" w:rsidRDefault="00983D2E" w:rsidP="002533A0">
      <w:pPr>
        <w:spacing w:before="0"/>
        <w:jc w:val="right"/>
        <w:rPr>
          <w:rFonts w:cs="Arial"/>
          <w:b/>
        </w:rPr>
      </w:pPr>
    </w:p>
    <w:p w14:paraId="16C2D0FA" w14:textId="77777777" w:rsidR="00983D2E" w:rsidRDefault="00983D2E" w:rsidP="002533A0">
      <w:pPr>
        <w:spacing w:before="0"/>
        <w:jc w:val="right"/>
        <w:rPr>
          <w:rFonts w:cs="Arial"/>
          <w:b/>
        </w:rPr>
      </w:pPr>
    </w:p>
    <w:p w14:paraId="4AD7B679" w14:textId="77777777" w:rsidR="00983D2E" w:rsidRDefault="00983D2E" w:rsidP="002533A0">
      <w:pPr>
        <w:spacing w:before="0"/>
        <w:jc w:val="right"/>
        <w:rPr>
          <w:rFonts w:cs="Arial"/>
          <w:b/>
        </w:rPr>
      </w:pPr>
    </w:p>
    <w:p w14:paraId="50802DE0" w14:textId="77777777" w:rsidR="00DB0DEE" w:rsidRDefault="00DB0DEE" w:rsidP="00782BD7">
      <w:pPr>
        <w:pStyle w:val="NoSpacing"/>
      </w:pPr>
    </w:p>
    <w:p w14:paraId="606CD61F" w14:textId="77777777" w:rsidR="00DB0DEE" w:rsidRDefault="00DB0DEE" w:rsidP="00782BD7">
      <w:pPr>
        <w:pStyle w:val="NoSpacing"/>
      </w:pPr>
    </w:p>
    <w:p w14:paraId="4A5F44BE" w14:textId="77777777" w:rsidR="00DB0DEE" w:rsidRDefault="00DB0DEE" w:rsidP="00782BD7">
      <w:pPr>
        <w:pStyle w:val="NoSpacing"/>
      </w:pPr>
    </w:p>
    <w:p w14:paraId="43DD12ED" w14:textId="77777777" w:rsidR="00782BD7" w:rsidRDefault="00782BD7" w:rsidP="00782BD7">
      <w:pPr>
        <w:pStyle w:val="NoSpacing"/>
      </w:pPr>
    </w:p>
    <w:p w14:paraId="132BE923" w14:textId="77777777" w:rsidR="002533A0" w:rsidRPr="00983415" w:rsidRDefault="00FC5E46" w:rsidP="002533A0">
      <w:pPr>
        <w:spacing w:before="0"/>
        <w:jc w:val="right"/>
        <w:outlineLvl w:val="1"/>
        <w:rPr>
          <w:rFonts w:cs="Arial"/>
          <w:b/>
        </w:rPr>
      </w:pPr>
      <w:r>
        <w:rPr>
          <w:rFonts w:cs="Arial"/>
          <w:b/>
          <w:lang w:val="sr-Cyrl-RS"/>
        </w:rPr>
        <w:t>ПРИЛОГ 2.1</w:t>
      </w:r>
      <w:r w:rsidR="002533A0" w:rsidRPr="00983415">
        <w:rPr>
          <w:rFonts w:cs="Arial"/>
          <w:b/>
        </w:rPr>
        <w:t>.</w:t>
      </w:r>
    </w:p>
    <w:p w14:paraId="169BB1CB" w14:textId="77777777" w:rsidR="002533A0" w:rsidRPr="00983415" w:rsidRDefault="002533A0" w:rsidP="002533A0">
      <w:pPr>
        <w:spacing w:before="0"/>
        <w:jc w:val="right"/>
        <w:rPr>
          <w:rFonts w:cs="Arial"/>
          <w:b/>
          <w:color w:val="00B0F0"/>
        </w:rPr>
      </w:pPr>
    </w:p>
    <w:p w14:paraId="6E00768F" w14:textId="77777777" w:rsidR="002533A0" w:rsidRPr="00983415" w:rsidRDefault="002533A0" w:rsidP="002533A0">
      <w:pPr>
        <w:spacing w:before="0"/>
        <w:rPr>
          <w:rFonts w:cs="Arial"/>
        </w:rPr>
      </w:pPr>
      <w:r w:rsidRPr="0098341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(напомена: не доставља се у понуди)</w:t>
      </w:r>
    </w:p>
    <w:p w14:paraId="22D14689" w14:textId="77777777" w:rsidR="002533A0" w:rsidRPr="00983415" w:rsidRDefault="002533A0" w:rsidP="002533A0">
      <w:pPr>
        <w:spacing w:before="0"/>
        <w:rPr>
          <w:rFonts w:cs="Arial"/>
        </w:rPr>
      </w:pPr>
    </w:p>
    <w:p w14:paraId="518BAF8A" w14:textId="77777777" w:rsidR="002533A0" w:rsidRPr="00983415" w:rsidRDefault="002533A0" w:rsidP="002533A0">
      <w:pPr>
        <w:spacing w:before="0"/>
        <w:rPr>
          <w:rFonts w:cs="Arial"/>
          <w:lang w:val="ru-RU"/>
        </w:rPr>
      </w:pPr>
      <w:r w:rsidRPr="00983415">
        <w:rPr>
          <w:rFonts w:cs="Arial"/>
        </w:rPr>
        <w:t xml:space="preserve">ДУЖНИК:  </w:t>
      </w:r>
      <w:r w:rsidRPr="00983415">
        <w:rPr>
          <w:rFonts w:cs="Arial"/>
          <w:lang w:val="ru-RU"/>
        </w:rPr>
        <w:t>…………………………………………………………………………........................</w:t>
      </w:r>
    </w:p>
    <w:p w14:paraId="76DA1CB1" w14:textId="77777777" w:rsidR="002533A0" w:rsidRPr="00983415" w:rsidRDefault="002533A0" w:rsidP="002533A0">
      <w:pPr>
        <w:spacing w:before="0"/>
        <w:rPr>
          <w:rFonts w:cs="Arial"/>
        </w:rPr>
      </w:pPr>
      <w:r w:rsidRPr="00983415">
        <w:rPr>
          <w:rFonts w:cs="Arial"/>
        </w:rPr>
        <w:t>(назив и седиште Понуђача)</w:t>
      </w:r>
    </w:p>
    <w:p w14:paraId="288BB128" w14:textId="77777777" w:rsidR="002533A0" w:rsidRPr="00983415" w:rsidRDefault="002533A0" w:rsidP="002533A0">
      <w:pPr>
        <w:spacing w:before="0"/>
        <w:rPr>
          <w:rFonts w:cs="Arial"/>
        </w:rPr>
      </w:pPr>
      <w:r w:rsidRPr="00983415">
        <w:rPr>
          <w:rFonts w:cs="Arial"/>
        </w:rPr>
        <w:t>МАТИЧНИ БРОЈ ДУЖНИКА (Понуђача): ..................................................................</w:t>
      </w:r>
    </w:p>
    <w:p w14:paraId="121812F1" w14:textId="77777777" w:rsidR="002533A0" w:rsidRPr="00983415" w:rsidRDefault="002533A0" w:rsidP="002533A0">
      <w:pPr>
        <w:spacing w:before="0"/>
        <w:rPr>
          <w:rFonts w:cs="Arial"/>
        </w:rPr>
      </w:pPr>
      <w:r w:rsidRPr="00983415">
        <w:rPr>
          <w:rFonts w:cs="Arial"/>
        </w:rPr>
        <w:t>ТЕКУЋИ РАЧУН ДУЖНИКА (Понуђача): ...................................................................</w:t>
      </w:r>
    </w:p>
    <w:p w14:paraId="409B5EFF" w14:textId="77777777" w:rsidR="002533A0" w:rsidRPr="00983415" w:rsidRDefault="002533A0" w:rsidP="002533A0">
      <w:pPr>
        <w:spacing w:before="0"/>
        <w:rPr>
          <w:rFonts w:cs="Arial"/>
        </w:rPr>
      </w:pPr>
      <w:r w:rsidRPr="00983415">
        <w:rPr>
          <w:rFonts w:cs="Arial"/>
        </w:rPr>
        <w:t>ПИБ ДУЖНИКА (Понуђача): ........................................................................................</w:t>
      </w:r>
    </w:p>
    <w:p w14:paraId="2398465D" w14:textId="77777777" w:rsidR="002533A0" w:rsidRPr="00983415" w:rsidRDefault="002533A0" w:rsidP="002533A0">
      <w:pPr>
        <w:spacing w:before="0"/>
        <w:rPr>
          <w:rFonts w:cs="Arial"/>
        </w:rPr>
      </w:pPr>
    </w:p>
    <w:p w14:paraId="23D01C94" w14:textId="77777777" w:rsidR="002533A0" w:rsidRPr="00983415" w:rsidRDefault="002533A0" w:rsidP="002533A0">
      <w:pPr>
        <w:spacing w:before="0"/>
        <w:rPr>
          <w:rFonts w:cs="Arial"/>
        </w:rPr>
      </w:pPr>
      <w:r w:rsidRPr="00983415">
        <w:rPr>
          <w:rFonts w:cs="Arial"/>
        </w:rPr>
        <w:t>и з д а ј е  д а н а ............................ године</w:t>
      </w:r>
    </w:p>
    <w:p w14:paraId="01E5157D" w14:textId="77777777" w:rsidR="002533A0" w:rsidRPr="00983415" w:rsidRDefault="002533A0" w:rsidP="002533A0">
      <w:pPr>
        <w:spacing w:before="0"/>
        <w:rPr>
          <w:rFonts w:cs="Arial"/>
        </w:rPr>
      </w:pPr>
    </w:p>
    <w:p w14:paraId="4C7606F8" w14:textId="77777777" w:rsidR="002533A0" w:rsidRPr="00983415" w:rsidRDefault="002533A0" w:rsidP="002533A0">
      <w:pPr>
        <w:spacing w:before="0"/>
        <w:rPr>
          <w:rFonts w:cs="Arial"/>
          <w:color w:val="00B0F0"/>
        </w:rPr>
      </w:pPr>
    </w:p>
    <w:p w14:paraId="66F63887" w14:textId="77777777" w:rsidR="002533A0" w:rsidRPr="00983415" w:rsidRDefault="002533A0" w:rsidP="002533A0">
      <w:pPr>
        <w:spacing w:before="0"/>
        <w:jc w:val="center"/>
        <w:rPr>
          <w:rFonts w:cs="Arial"/>
          <w:b/>
          <w:lang w:val="sr-Cyrl-RS"/>
        </w:rPr>
      </w:pPr>
      <w:r w:rsidRPr="00983415">
        <w:rPr>
          <w:rFonts w:cs="Arial"/>
          <w:b/>
        </w:rPr>
        <w:t xml:space="preserve">МЕНИЧНО ПИСМО – ОВЛАШЋЕЊЕ ЗА КОРИСНИКА  БЛАНКО СОПСТВЕНЕ МЕНИЦЕ </w:t>
      </w:r>
      <w:r w:rsidRPr="00983415">
        <w:rPr>
          <w:rFonts w:cs="Arial"/>
          <w:b/>
          <w:lang w:val="sr-Cyrl-RS"/>
        </w:rPr>
        <w:t>ЗА ПАРТИЈУ ____</w:t>
      </w:r>
    </w:p>
    <w:p w14:paraId="0EE37B1F" w14:textId="77777777" w:rsidR="002533A0" w:rsidRPr="00983415" w:rsidRDefault="002533A0" w:rsidP="002533A0">
      <w:pPr>
        <w:spacing w:before="0"/>
        <w:rPr>
          <w:rFonts w:cs="Arial"/>
          <w:color w:val="00B0F0"/>
        </w:rPr>
      </w:pPr>
    </w:p>
    <w:p w14:paraId="47F71334" w14:textId="77777777" w:rsidR="002533A0" w:rsidRPr="00983415" w:rsidRDefault="002533A0" w:rsidP="002533A0">
      <w:pPr>
        <w:spacing w:before="0"/>
        <w:rPr>
          <w:rFonts w:cs="Arial"/>
        </w:rPr>
      </w:pPr>
      <w:r w:rsidRPr="00983415">
        <w:rPr>
          <w:rFonts w:cs="Arial"/>
        </w:rPr>
        <w:t xml:space="preserve">КОРИСНИК - ПОВЕРИЛАЦ:Јавно предузеће „Електроприведа Србије“ Београд, Улица </w:t>
      </w:r>
      <w:r w:rsidRPr="00983415">
        <w:rPr>
          <w:rFonts w:cs="Arial"/>
          <w:lang w:val="sr-Cyrl-RS"/>
        </w:rPr>
        <w:t xml:space="preserve">Балканска </w:t>
      </w:r>
      <w:r w:rsidRPr="00983415">
        <w:rPr>
          <w:rFonts w:cs="Arial"/>
        </w:rPr>
        <w:t>број 13, Тело за централизиване набавке, 11000 Београд, Матични број 20053658, ПИБ 103920327, бр. Тек. рачуна: 160-700-13 Banka Intesa,</w:t>
      </w:r>
    </w:p>
    <w:p w14:paraId="6CA87B8B" w14:textId="77777777" w:rsidR="002533A0" w:rsidRPr="00983415" w:rsidRDefault="002533A0" w:rsidP="002533A0">
      <w:pPr>
        <w:spacing w:before="0"/>
        <w:rPr>
          <w:rFonts w:cs="Arial"/>
          <w:color w:val="00B0F0"/>
        </w:rPr>
      </w:pPr>
    </w:p>
    <w:p w14:paraId="1698728B" w14:textId="77777777" w:rsidR="002533A0" w:rsidRPr="00983415" w:rsidRDefault="002533A0" w:rsidP="002533A0">
      <w:pPr>
        <w:spacing w:before="0"/>
        <w:rPr>
          <w:rFonts w:cs="Arial"/>
        </w:rPr>
      </w:pPr>
      <w:r w:rsidRPr="00983415">
        <w:rPr>
          <w:rFonts w:cs="Arial"/>
        </w:rPr>
        <w:t>Предајемо вам 1 (</w:t>
      </w:r>
      <w:r w:rsidRPr="00983415">
        <w:rPr>
          <w:rFonts w:cs="Arial"/>
          <w:lang w:val="sr-Cyrl-RS"/>
        </w:rPr>
        <w:t xml:space="preserve">словима: </w:t>
      </w:r>
      <w:r w:rsidRPr="00983415">
        <w:rPr>
          <w:rFonts w:cs="Arial"/>
        </w:rPr>
        <w:t xml:space="preserve">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sidRPr="00983415">
        <w:rPr>
          <w:rFonts w:cs="Arial"/>
          <w:lang w:val="sr-Cyrl-RS"/>
        </w:rPr>
        <w:t>Балканска број 13</w:t>
      </w:r>
      <w:r w:rsidRPr="00983415">
        <w:rPr>
          <w:rFonts w:cs="Arial"/>
        </w:rPr>
        <w:t>, Београд, као Повериоца, да предату меницу може попунити до максималног износа  од ___________ динара, (и  словима  _______________динара), по Оквирном споразуму о набавци бр.</w:t>
      </w:r>
      <w:r w:rsidRPr="00983415">
        <w:rPr>
          <w:rFonts w:cs="Arial"/>
          <w:lang w:val="sr-Cyrl-CS"/>
        </w:rPr>
        <w:t xml:space="preserve"> </w:t>
      </w:r>
      <w:r w:rsidR="006F0CE7" w:rsidRPr="006F0CE7">
        <w:rPr>
          <w:rFonts w:cs="Arial"/>
          <w:lang w:val="ru-RU"/>
        </w:rPr>
        <w:t>ЈНО</w:t>
      </w:r>
      <w:r w:rsidR="006F0CE7" w:rsidRPr="006F0CE7">
        <w:rPr>
          <w:rFonts w:cs="Arial"/>
        </w:rPr>
        <w:t>/</w:t>
      </w:r>
      <w:r w:rsidR="006F0CE7" w:rsidRPr="006F0CE7">
        <w:rPr>
          <w:rFonts w:cs="Arial"/>
          <w:lang w:val="sr-Cyrl-RS"/>
        </w:rPr>
        <w:t>10</w:t>
      </w:r>
      <w:r w:rsidR="006F0CE7" w:rsidRPr="006F0CE7">
        <w:rPr>
          <w:rFonts w:cs="Arial"/>
        </w:rPr>
        <w:t>00/0</w:t>
      </w:r>
      <w:r w:rsidR="006F0CE7" w:rsidRPr="006F0CE7">
        <w:rPr>
          <w:rFonts w:cs="Arial"/>
          <w:lang w:val="sr-Cyrl-RS"/>
        </w:rPr>
        <w:t>061</w:t>
      </w:r>
      <w:r w:rsidR="006F0CE7" w:rsidRPr="006F0CE7">
        <w:rPr>
          <w:rFonts w:cs="Arial"/>
        </w:rPr>
        <w:t>/2019 (</w:t>
      </w:r>
      <w:r w:rsidR="006F0CE7" w:rsidRPr="006F0CE7">
        <w:rPr>
          <w:rFonts w:cs="Arial"/>
          <w:lang w:val="sr-Cyrl-RS"/>
        </w:rPr>
        <w:t>1715</w:t>
      </w:r>
      <w:r w:rsidR="006F0CE7" w:rsidRPr="006F0CE7">
        <w:rPr>
          <w:rFonts w:cs="Arial"/>
        </w:rPr>
        <w:t>/2019</w:t>
      </w:r>
      <w:r w:rsidR="006F0CE7">
        <w:rPr>
          <w:rFonts w:cs="Arial"/>
          <w:lang w:val="sr-Cyrl-RS"/>
        </w:rPr>
        <w:t xml:space="preserve">) </w:t>
      </w:r>
      <w:r w:rsidRPr="00983415">
        <w:rPr>
          <w:rFonts w:cs="Arial"/>
        </w:rPr>
        <w:t xml:space="preserve">бр._______________(заведен код Корисника - Повериоца) и бр._______ од _________(заведен код дужника) као средство финансијског обезбеђења </w:t>
      </w:r>
      <w:r w:rsidRPr="00983415">
        <w:rPr>
          <w:rFonts w:cs="Arial"/>
          <w:b/>
        </w:rPr>
        <w:t>за добро извршења посла</w:t>
      </w:r>
      <w:r w:rsidRPr="00983415">
        <w:rPr>
          <w:rFonts w:cs="Arial"/>
        </w:rPr>
        <w:t xml:space="preserve"> у вредности од  </w:t>
      </w:r>
      <w:r w:rsidRPr="00983415">
        <w:rPr>
          <w:rFonts w:cs="Arial"/>
          <w:i/>
        </w:rPr>
        <w:t>10</w:t>
      </w:r>
      <w:r w:rsidRPr="00983415">
        <w:rPr>
          <w:rFonts w:cs="Arial"/>
        </w:rPr>
        <w:t>%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16EF976" w14:textId="77777777" w:rsidR="002533A0" w:rsidRPr="00983415" w:rsidRDefault="002533A0" w:rsidP="002533A0">
      <w:pPr>
        <w:spacing w:before="0"/>
        <w:rPr>
          <w:rFonts w:cs="Arial"/>
        </w:rPr>
      </w:pPr>
    </w:p>
    <w:p w14:paraId="49652232" w14:textId="77777777" w:rsidR="002533A0" w:rsidRPr="00983415" w:rsidRDefault="002533A0" w:rsidP="002533A0">
      <w:pPr>
        <w:spacing w:before="0"/>
        <w:rPr>
          <w:rFonts w:cs="Arial"/>
        </w:rPr>
      </w:pPr>
      <w:r w:rsidRPr="00983415">
        <w:rPr>
          <w:rFonts w:cs="Arial"/>
        </w:rPr>
        <w:t>Издата бланко сопствена меница серијски број</w:t>
      </w:r>
      <w:r w:rsidRPr="00983415">
        <w:rPr>
          <w:rFonts w:cs="Arial"/>
        </w:rPr>
        <w:tab/>
        <w:t>(уписати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т.ј. најкасније до истека рока од 30 (</w:t>
      </w:r>
      <w:r w:rsidRPr="00983415">
        <w:rPr>
          <w:rFonts w:cs="Arial"/>
          <w:lang w:val="sr-Cyrl-RS"/>
        </w:rPr>
        <w:t xml:space="preserve">словима: </w:t>
      </w:r>
      <w:r w:rsidRPr="00983415">
        <w:rPr>
          <w:rFonts w:cs="Arial"/>
        </w:rPr>
        <w:t>тридесет) дана од уговореног рока с тим да евентуални</w:t>
      </w:r>
      <w:r w:rsidRPr="00983415">
        <w:rPr>
          <w:rFonts w:cs="Arial"/>
        </w:rPr>
        <w:br/>
        <w:t>продужетак рока за испоруку(по оквирном споразуму) има за последицу и продужење рока важења менице и меничног овлашћења, за исти број дана за који ће бити продужен и рок за испоруку.</w:t>
      </w:r>
    </w:p>
    <w:p w14:paraId="47DDBB98" w14:textId="77777777" w:rsidR="002533A0" w:rsidRPr="00983415" w:rsidRDefault="002533A0" w:rsidP="002533A0">
      <w:pPr>
        <w:spacing w:before="0"/>
        <w:rPr>
          <w:rFonts w:cs="Arial"/>
        </w:rPr>
      </w:pPr>
    </w:p>
    <w:p w14:paraId="2072917C" w14:textId="77777777" w:rsidR="002533A0" w:rsidRPr="00983415" w:rsidRDefault="002533A0" w:rsidP="002533A0">
      <w:pPr>
        <w:spacing w:before="0"/>
        <w:rPr>
          <w:rFonts w:cs="Arial"/>
        </w:rPr>
      </w:pPr>
      <w:r w:rsidRPr="00983415">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643FEA9" w14:textId="77777777" w:rsidR="002533A0" w:rsidRPr="00983415" w:rsidRDefault="002533A0" w:rsidP="002533A0">
      <w:pPr>
        <w:spacing w:before="0"/>
        <w:rPr>
          <w:rFonts w:cs="Arial"/>
        </w:rPr>
      </w:pPr>
    </w:p>
    <w:p w14:paraId="598D9793" w14:textId="77777777" w:rsidR="002533A0" w:rsidRPr="00983415" w:rsidRDefault="002533A0" w:rsidP="002533A0">
      <w:pPr>
        <w:spacing w:before="0"/>
        <w:rPr>
          <w:rFonts w:cs="Arial"/>
        </w:rPr>
      </w:pPr>
      <w:r w:rsidRPr="00983415">
        <w:rPr>
          <w:rFonts w:cs="Arial"/>
        </w:rPr>
        <w:t xml:space="preserve">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w:t>
      </w:r>
      <w:r w:rsidRPr="00983415">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7FCB7BF" w14:textId="77777777" w:rsidR="002533A0" w:rsidRPr="00983415" w:rsidRDefault="002533A0" w:rsidP="002533A0">
      <w:pPr>
        <w:spacing w:before="0"/>
        <w:rPr>
          <w:rFonts w:cs="Arial"/>
        </w:rPr>
      </w:pPr>
    </w:p>
    <w:p w14:paraId="2521EFF5" w14:textId="77777777" w:rsidR="002533A0" w:rsidRPr="00983415" w:rsidRDefault="002533A0" w:rsidP="002533A0">
      <w:pPr>
        <w:spacing w:before="0"/>
        <w:rPr>
          <w:rFonts w:cs="Arial"/>
        </w:rPr>
      </w:pPr>
      <w:r w:rsidRPr="0098341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FF4E1E" w14:textId="77777777" w:rsidR="002533A0" w:rsidRPr="00983415" w:rsidRDefault="002533A0" w:rsidP="002533A0">
      <w:pPr>
        <w:spacing w:before="0"/>
        <w:rPr>
          <w:rFonts w:cs="Arial"/>
        </w:rPr>
      </w:pPr>
    </w:p>
    <w:p w14:paraId="5A648CA5" w14:textId="77777777" w:rsidR="002533A0" w:rsidRPr="00983415" w:rsidRDefault="002533A0" w:rsidP="002533A0">
      <w:pPr>
        <w:spacing w:before="0"/>
        <w:rPr>
          <w:rFonts w:cs="Arial"/>
        </w:rPr>
      </w:pPr>
      <w:r w:rsidRPr="00983415">
        <w:rPr>
          <w:rFonts w:cs="Arial"/>
        </w:rPr>
        <w:t>Меница је потписана од стране овлашћеног лица за заступање Дужника _____________________(унети име и презиме овлашћеног лица).</w:t>
      </w:r>
    </w:p>
    <w:p w14:paraId="5E74752C" w14:textId="77777777" w:rsidR="002533A0" w:rsidRPr="00983415" w:rsidRDefault="002533A0" w:rsidP="002533A0">
      <w:pPr>
        <w:spacing w:before="0"/>
        <w:rPr>
          <w:rFonts w:cs="Arial"/>
        </w:rPr>
      </w:pPr>
    </w:p>
    <w:p w14:paraId="34C01405" w14:textId="77777777" w:rsidR="002533A0" w:rsidRPr="00983415" w:rsidRDefault="002533A0" w:rsidP="002533A0">
      <w:pPr>
        <w:spacing w:before="0"/>
        <w:rPr>
          <w:rFonts w:cs="Arial"/>
        </w:rPr>
      </w:pPr>
      <w:r w:rsidRPr="00983415">
        <w:rPr>
          <w:rFonts w:cs="Arial"/>
        </w:rPr>
        <w:t>Ово менично писмо - овлашћење сачињено је у 2 (</w:t>
      </w:r>
      <w:r w:rsidRPr="00983415">
        <w:rPr>
          <w:rFonts w:cs="Arial"/>
          <w:lang w:val="sr-Cyrl-RS"/>
        </w:rPr>
        <w:t xml:space="preserve">словима: </w:t>
      </w:r>
      <w:r w:rsidRPr="00983415">
        <w:rPr>
          <w:rFonts w:cs="Arial"/>
        </w:rPr>
        <w:t>два) истоветна примерка, од којих је 1 (један) примерак за Повериоца, а 1 (</w:t>
      </w:r>
      <w:r w:rsidRPr="00983415">
        <w:rPr>
          <w:rFonts w:cs="Arial"/>
          <w:lang w:val="sr-Cyrl-RS"/>
        </w:rPr>
        <w:t xml:space="preserve">словима: </w:t>
      </w:r>
      <w:r w:rsidRPr="00983415">
        <w:rPr>
          <w:rFonts w:cs="Arial"/>
        </w:rPr>
        <w:t>један) задржава Дужник.</w:t>
      </w:r>
    </w:p>
    <w:p w14:paraId="47CCC108" w14:textId="77777777" w:rsidR="002533A0" w:rsidRPr="00983415" w:rsidRDefault="002533A0" w:rsidP="002533A0">
      <w:pPr>
        <w:spacing w:before="0"/>
        <w:rPr>
          <w:rFonts w:cs="Arial"/>
        </w:rPr>
      </w:pPr>
      <w:r w:rsidRPr="00983415">
        <w:rPr>
          <w:rFonts w:cs="Arial"/>
        </w:rPr>
        <w:t xml:space="preserve">Место и датум издавања Овлашћења          </w:t>
      </w:r>
    </w:p>
    <w:p w14:paraId="1516391C" w14:textId="77777777" w:rsidR="002533A0" w:rsidRPr="00983415" w:rsidRDefault="002533A0" w:rsidP="002533A0">
      <w:pPr>
        <w:spacing w:before="0"/>
        <w:rPr>
          <w:rFonts w:cs="Arial"/>
        </w:rPr>
      </w:pPr>
    </w:p>
    <w:p w14:paraId="10999B8D" w14:textId="77777777" w:rsidR="002533A0" w:rsidRPr="00983415" w:rsidRDefault="002533A0" w:rsidP="002533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533A0" w:rsidRPr="00983415" w14:paraId="02415286" w14:textId="77777777" w:rsidTr="002533A0">
        <w:trPr>
          <w:jc w:val="center"/>
        </w:trPr>
        <w:tc>
          <w:tcPr>
            <w:tcW w:w="3882" w:type="dxa"/>
          </w:tcPr>
          <w:p w14:paraId="6FF1226C" w14:textId="77777777" w:rsidR="002533A0" w:rsidRPr="00983415" w:rsidRDefault="002533A0" w:rsidP="002533A0">
            <w:pPr>
              <w:spacing w:before="0"/>
              <w:jc w:val="center"/>
              <w:rPr>
                <w:rFonts w:cs="Arial"/>
              </w:rPr>
            </w:pPr>
            <w:r w:rsidRPr="00983415">
              <w:rPr>
                <w:rFonts w:cs="Arial"/>
              </w:rPr>
              <w:t>Датум:</w:t>
            </w:r>
          </w:p>
        </w:tc>
        <w:tc>
          <w:tcPr>
            <w:tcW w:w="2127" w:type="dxa"/>
          </w:tcPr>
          <w:p w14:paraId="10C27DE7" w14:textId="77777777" w:rsidR="002533A0" w:rsidRPr="00983415" w:rsidRDefault="002533A0" w:rsidP="002533A0">
            <w:pPr>
              <w:spacing w:before="0"/>
              <w:jc w:val="center"/>
              <w:rPr>
                <w:rFonts w:cs="Arial"/>
                <w:lang w:val="ru-RU"/>
              </w:rPr>
            </w:pPr>
          </w:p>
        </w:tc>
        <w:tc>
          <w:tcPr>
            <w:tcW w:w="4022" w:type="dxa"/>
          </w:tcPr>
          <w:p w14:paraId="1064B35B" w14:textId="77777777" w:rsidR="002533A0" w:rsidRPr="00983415" w:rsidRDefault="002533A0" w:rsidP="002533A0">
            <w:pPr>
              <w:spacing w:before="0"/>
              <w:jc w:val="center"/>
              <w:rPr>
                <w:rFonts w:cs="Arial"/>
                <w:lang w:val="ru-RU"/>
              </w:rPr>
            </w:pPr>
            <w:r w:rsidRPr="00983415">
              <w:rPr>
                <w:rFonts w:cs="Arial"/>
              </w:rPr>
              <w:t>Понуђач</w:t>
            </w:r>
            <w:r w:rsidRPr="00983415">
              <w:rPr>
                <w:rFonts w:cs="Arial"/>
                <w:lang w:val="ru-RU"/>
              </w:rPr>
              <w:t>:</w:t>
            </w:r>
          </w:p>
        </w:tc>
      </w:tr>
      <w:tr w:rsidR="002533A0" w:rsidRPr="00983415" w14:paraId="470A979A" w14:textId="77777777" w:rsidTr="002533A0">
        <w:trPr>
          <w:jc w:val="center"/>
        </w:trPr>
        <w:tc>
          <w:tcPr>
            <w:tcW w:w="3882" w:type="dxa"/>
          </w:tcPr>
          <w:p w14:paraId="1F079574" w14:textId="77777777" w:rsidR="002533A0" w:rsidRPr="00983415" w:rsidRDefault="002533A0" w:rsidP="002533A0">
            <w:pPr>
              <w:spacing w:before="0"/>
              <w:jc w:val="center"/>
              <w:rPr>
                <w:rFonts w:cs="Arial"/>
              </w:rPr>
            </w:pPr>
          </w:p>
        </w:tc>
        <w:tc>
          <w:tcPr>
            <w:tcW w:w="2127" w:type="dxa"/>
          </w:tcPr>
          <w:p w14:paraId="00FD5485" w14:textId="77777777" w:rsidR="002533A0" w:rsidRPr="00983415" w:rsidRDefault="002533A0" w:rsidP="002533A0">
            <w:pPr>
              <w:spacing w:before="0"/>
              <w:jc w:val="center"/>
              <w:rPr>
                <w:rFonts w:cs="Arial"/>
              </w:rPr>
            </w:pPr>
            <w:r w:rsidRPr="00983415">
              <w:rPr>
                <w:rFonts w:cs="Arial"/>
              </w:rPr>
              <w:t>М.П.</w:t>
            </w:r>
          </w:p>
        </w:tc>
        <w:tc>
          <w:tcPr>
            <w:tcW w:w="4022" w:type="dxa"/>
          </w:tcPr>
          <w:p w14:paraId="11A0207A" w14:textId="77777777" w:rsidR="002533A0" w:rsidRPr="00983415" w:rsidRDefault="002533A0" w:rsidP="002533A0">
            <w:pPr>
              <w:spacing w:before="0"/>
              <w:jc w:val="center"/>
              <w:rPr>
                <w:rFonts w:cs="Arial"/>
                <w:lang w:val="ru-RU"/>
              </w:rPr>
            </w:pPr>
          </w:p>
        </w:tc>
      </w:tr>
      <w:tr w:rsidR="002533A0" w:rsidRPr="00983415" w14:paraId="741C59C2" w14:textId="77777777" w:rsidTr="002533A0">
        <w:trPr>
          <w:jc w:val="center"/>
        </w:trPr>
        <w:tc>
          <w:tcPr>
            <w:tcW w:w="3882" w:type="dxa"/>
            <w:tcBorders>
              <w:bottom w:val="single" w:sz="4" w:space="0" w:color="auto"/>
            </w:tcBorders>
          </w:tcPr>
          <w:p w14:paraId="7C66C586" w14:textId="77777777" w:rsidR="002533A0" w:rsidRPr="00983415" w:rsidRDefault="002533A0" w:rsidP="002533A0">
            <w:pPr>
              <w:spacing w:before="0"/>
              <w:jc w:val="center"/>
              <w:rPr>
                <w:rFonts w:cs="Arial"/>
              </w:rPr>
            </w:pPr>
          </w:p>
        </w:tc>
        <w:tc>
          <w:tcPr>
            <w:tcW w:w="2127" w:type="dxa"/>
          </w:tcPr>
          <w:p w14:paraId="0DB48E48" w14:textId="77777777" w:rsidR="002533A0" w:rsidRPr="00983415" w:rsidRDefault="002533A0" w:rsidP="002533A0">
            <w:pPr>
              <w:spacing w:before="0"/>
              <w:jc w:val="center"/>
              <w:rPr>
                <w:rFonts w:cs="Arial"/>
                <w:lang w:val="ru-RU"/>
              </w:rPr>
            </w:pPr>
          </w:p>
        </w:tc>
        <w:tc>
          <w:tcPr>
            <w:tcW w:w="4022" w:type="dxa"/>
            <w:tcBorders>
              <w:bottom w:val="single" w:sz="4" w:space="0" w:color="auto"/>
            </w:tcBorders>
          </w:tcPr>
          <w:p w14:paraId="62C32982" w14:textId="77777777" w:rsidR="002533A0" w:rsidRPr="00983415" w:rsidRDefault="002533A0" w:rsidP="002533A0">
            <w:pPr>
              <w:spacing w:before="0"/>
              <w:jc w:val="center"/>
              <w:rPr>
                <w:rFonts w:cs="Arial"/>
                <w:lang w:val="ru-RU"/>
              </w:rPr>
            </w:pPr>
          </w:p>
        </w:tc>
      </w:tr>
    </w:tbl>
    <w:p w14:paraId="7EAC5924" w14:textId="77777777" w:rsidR="002533A0" w:rsidRPr="00983415" w:rsidRDefault="002533A0" w:rsidP="002533A0">
      <w:pPr>
        <w:spacing w:before="0"/>
        <w:rPr>
          <w:rFonts w:cs="Arial"/>
        </w:rPr>
      </w:pPr>
      <w:r w:rsidRPr="00983415">
        <w:rPr>
          <w:rFonts w:cs="Arial"/>
        </w:rPr>
        <w:t xml:space="preserve">                                                                                              Потпис овлашћеног лица</w:t>
      </w:r>
    </w:p>
    <w:p w14:paraId="34E4A90C" w14:textId="77777777" w:rsidR="002533A0" w:rsidRPr="00983415" w:rsidRDefault="002533A0" w:rsidP="002533A0">
      <w:pPr>
        <w:spacing w:before="0"/>
        <w:rPr>
          <w:rFonts w:cs="Arial"/>
        </w:rPr>
      </w:pPr>
    </w:p>
    <w:p w14:paraId="43360BA6" w14:textId="77777777" w:rsidR="002533A0" w:rsidRPr="00983415" w:rsidRDefault="002533A0" w:rsidP="002533A0">
      <w:pPr>
        <w:spacing w:before="0"/>
        <w:rPr>
          <w:rFonts w:cs="Arial"/>
        </w:rPr>
      </w:pPr>
      <w:r w:rsidRPr="00983415">
        <w:rPr>
          <w:rFonts w:cs="Arial"/>
        </w:rPr>
        <w:t>Прилог:</w:t>
      </w:r>
    </w:p>
    <w:p w14:paraId="0B69B46D"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 1 једна потписана и оверена бланко сопствена меница као гаранција за добро извршење посла</w:t>
      </w:r>
    </w:p>
    <w:p w14:paraId="713B7A42"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фотокопију важећег Картона депонованих потписа овлашћених лица за располагање новчаним средствима </w:t>
      </w:r>
      <w:r w:rsidRPr="00983415">
        <w:rPr>
          <w:rFonts w:eastAsia="Calibri" w:cs="Arial"/>
          <w:lang w:val="sr-Cyrl-RS"/>
        </w:rPr>
        <w:t>П</w:t>
      </w:r>
      <w:r w:rsidRPr="00983415">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CE2CD1"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фотокопију ОП обрасца </w:t>
      </w:r>
    </w:p>
    <w:p w14:paraId="2D9A04B3"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08B31867" w14:textId="77777777" w:rsidR="00AC35A5" w:rsidRDefault="00AC35A5" w:rsidP="00AC35A5">
      <w:pPr>
        <w:spacing w:before="0"/>
        <w:ind w:left="720"/>
        <w:contextualSpacing/>
        <w:rPr>
          <w:rFonts w:eastAsia="Calibri" w:cs="Arial"/>
        </w:rPr>
      </w:pPr>
    </w:p>
    <w:p w14:paraId="59BBE4EF" w14:textId="77777777" w:rsidR="002533A0" w:rsidRPr="00983415" w:rsidRDefault="002533A0" w:rsidP="00AC35A5">
      <w:pPr>
        <w:spacing w:before="0"/>
        <w:ind w:left="720"/>
        <w:contextualSpacing/>
        <w:rPr>
          <w:rFonts w:eastAsia="Calibri" w:cs="Arial"/>
        </w:rPr>
      </w:pPr>
      <w:r w:rsidRPr="00983415">
        <w:rPr>
          <w:rFonts w:eastAsia="Calibri" w:cs="Arial"/>
        </w:rPr>
        <w:tab/>
      </w:r>
    </w:p>
    <w:p w14:paraId="184A8389" w14:textId="77777777" w:rsidR="002533A0" w:rsidRPr="00983415" w:rsidRDefault="002533A0" w:rsidP="002533A0">
      <w:pPr>
        <w:spacing w:before="0"/>
        <w:jc w:val="right"/>
        <w:rPr>
          <w:rFonts w:cs="Arial"/>
          <w:b/>
        </w:rPr>
      </w:pPr>
    </w:p>
    <w:p w14:paraId="7DA4E905" w14:textId="77777777" w:rsidR="002533A0" w:rsidRPr="00983415" w:rsidRDefault="002533A0" w:rsidP="002533A0">
      <w:pPr>
        <w:spacing w:before="0"/>
        <w:jc w:val="right"/>
        <w:rPr>
          <w:rFonts w:cs="Arial"/>
          <w:b/>
        </w:rPr>
      </w:pPr>
    </w:p>
    <w:p w14:paraId="3A8C653F" w14:textId="77777777" w:rsidR="002533A0" w:rsidRPr="00983415" w:rsidRDefault="002533A0" w:rsidP="002533A0">
      <w:pPr>
        <w:spacing w:before="0"/>
        <w:jc w:val="right"/>
        <w:rPr>
          <w:rFonts w:cs="Arial"/>
          <w:b/>
        </w:rPr>
      </w:pPr>
    </w:p>
    <w:p w14:paraId="3714E240" w14:textId="77777777" w:rsidR="002533A0" w:rsidRPr="00983415" w:rsidRDefault="002533A0" w:rsidP="002533A0">
      <w:pPr>
        <w:spacing w:before="0"/>
        <w:jc w:val="right"/>
        <w:rPr>
          <w:rFonts w:cs="Arial"/>
          <w:b/>
        </w:rPr>
      </w:pPr>
    </w:p>
    <w:p w14:paraId="37388C37" w14:textId="77777777" w:rsidR="002533A0" w:rsidRPr="00983415" w:rsidRDefault="002533A0" w:rsidP="002533A0">
      <w:pPr>
        <w:spacing w:before="0"/>
        <w:jc w:val="right"/>
        <w:rPr>
          <w:rFonts w:cs="Arial"/>
          <w:b/>
        </w:rPr>
      </w:pPr>
    </w:p>
    <w:p w14:paraId="0F67E117" w14:textId="77777777" w:rsidR="002533A0" w:rsidRPr="00983415" w:rsidRDefault="002533A0" w:rsidP="002533A0">
      <w:pPr>
        <w:spacing w:before="0"/>
        <w:jc w:val="right"/>
        <w:rPr>
          <w:rFonts w:cs="Arial"/>
          <w:b/>
        </w:rPr>
      </w:pPr>
    </w:p>
    <w:p w14:paraId="1F32F14B" w14:textId="77777777" w:rsidR="002533A0" w:rsidRPr="00983415" w:rsidRDefault="002533A0" w:rsidP="002533A0">
      <w:pPr>
        <w:spacing w:before="0"/>
        <w:jc w:val="right"/>
        <w:rPr>
          <w:rFonts w:cs="Arial"/>
          <w:b/>
        </w:rPr>
      </w:pPr>
    </w:p>
    <w:p w14:paraId="005F9E18" w14:textId="77777777" w:rsidR="002533A0" w:rsidRPr="00983415" w:rsidRDefault="002533A0" w:rsidP="002533A0">
      <w:pPr>
        <w:spacing w:before="0"/>
        <w:jc w:val="right"/>
        <w:rPr>
          <w:rFonts w:cs="Arial"/>
          <w:b/>
        </w:rPr>
      </w:pPr>
    </w:p>
    <w:p w14:paraId="6F40BC02" w14:textId="77777777" w:rsidR="002533A0" w:rsidRPr="00983415" w:rsidRDefault="002533A0" w:rsidP="002533A0">
      <w:pPr>
        <w:spacing w:before="0"/>
        <w:jc w:val="right"/>
        <w:rPr>
          <w:rFonts w:cs="Arial"/>
          <w:b/>
        </w:rPr>
      </w:pPr>
    </w:p>
    <w:p w14:paraId="217988E6" w14:textId="77777777" w:rsidR="002533A0" w:rsidRPr="00983415" w:rsidRDefault="002533A0" w:rsidP="002533A0">
      <w:pPr>
        <w:spacing w:before="0"/>
        <w:jc w:val="right"/>
        <w:rPr>
          <w:rFonts w:cs="Arial"/>
          <w:b/>
        </w:rPr>
      </w:pPr>
    </w:p>
    <w:p w14:paraId="4E859E45" w14:textId="77777777" w:rsidR="002533A0" w:rsidRPr="00983415" w:rsidRDefault="002533A0" w:rsidP="002533A0">
      <w:pPr>
        <w:rPr>
          <w:rFonts w:cs="Arial"/>
          <w:lang w:val="sr-Cyrl-RS"/>
        </w:rPr>
      </w:pPr>
    </w:p>
    <w:p w14:paraId="7715982D" w14:textId="77777777" w:rsidR="002533A0" w:rsidRPr="00983415" w:rsidRDefault="002533A0" w:rsidP="002533A0">
      <w:pPr>
        <w:rPr>
          <w:rFonts w:cs="Arial"/>
          <w:lang w:val="sr-Cyrl-RS"/>
        </w:rPr>
      </w:pPr>
    </w:p>
    <w:p w14:paraId="127BF1C2" w14:textId="77777777" w:rsidR="002533A0" w:rsidRPr="00983415" w:rsidRDefault="002533A0" w:rsidP="002533A0">
      <w:pPr>
        <w:rPr>
          <w:rFonts w:cs="Arial"/>
          <w:lang w:val="sr-Cyrl-RS"/>
        </w:rPr>
      </w:pPr>
    </w:p>
    <w:p w14:paraId="37F6593F" w14:textId="77777777" w:rsidR="002533A0" w:rsidRPr="00983415" w:rsidRDefault="002533A0" w:rsidP="002533A0">
      <w:pPr>
        <w:rPr>
          <w:rFonts w:cs="Arial"/>
          <w:lang w:val="sr-Cyrl-RS"/>
        </w:rPr>
      </w:pPr>
    </w:p>
    <w:p w14:paraId="00CAA174" w14:textId="77777777" w:rsidR="002533A0" w:rsidRDefault="002533A0" w:rsidP="002533A0">
      <w:pPr>
        <w:rPr>
          <w:rFonts w:cs="Arial"/>
          <w:lang w:val="sr-Cyrl-RS"/>
        </w:rPr>
      </w:pPr>
    </w:p>
    <w:p w14:paraId="78A09144" w14:textId="77777777" w:rsidR="00983D2E" w:rsidRPr="00983415" w:rsidRDefault="00983D2E" w:rsidP="002533A0">
      <w:pPr>
        <w:rPr>
          <w:rFonts w:cs="Arial"/>
          <w:lang w:val="sr-Cyrl-RS"/>
        </w:rPr>
      </w:pPr>
    </w:p>
    <w:p w14:paraId="42F1CB66" w14:textId="77777777" w:rsidR="002533A0" w:rsidRPr="00983415" w:rsidRDefault="006F0CE7" w:rsidP="002533A0">
      <w:pPr>
        <w:spacing w:before="0"/>
        <w:jc w:val="right"/>
        <w:outlineLvl w:val="1"/>
        <w:rPr>
          <w:rFonts w:cs="Arial"/>
          <w:b/>
        </w:rPr>
      </w:pPr>
      <w:r>
        <w:rPr>
          <w:rFonts w:cs="Arial"/>
          <w:b/>
          <w:lang w:val="sr-Cyrl-RS"/>
        </w:rPr>
        <w:t>ПРИЛОГ 2.2</w:t>
      </w:r>
      <w:r w:rsidR="002533A0" w:rsidRPr="00983415">
        <w:rPr>
          <w:rFonts w:cs="Arial"/>
          <w:b/>
        </w:rPr>
        <w:t>.</w:t>
      </w:r>
    </w:p>
    <w:p w14:paraId="5114EA6F" w14:textId="77777777" w:rsidR="002533A0" w:rsidRPr="00983415" w:rsidRDefault="002533A0" w:rsidP="002533A0">
      <w:pPr>
        <w:spacing w:before="0"/>
        <w:jc w:val="right"/>
        <w:rPr>
          <w:rFonts w:cs="Arial"/>
          <w:b/>
          <w:color w:val="00B0F0"/>
        </w:rPr>
      </w:pPr>
    </w:p>
    <w:p w14:paraId="2A72911F" w14:textId="77777777" w:rsidR="002533A0" w:rsidRPr="00983415" w:rsidRDefault="002533A0" w:rsidP="002533A0">
      <w:pPr>
        <w:spacing w:before="0"/>
        <w:rPr>
          <w:rFonts w:cs="Arial"/>
        </w:rPr>
      </w:pPr>
      <w:r w:rsidRPr="0098341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(напомена: не доставља се у понуди)</w:t>
      </w:r>
    </w:p>
    <w:p w14:paraId="08362237" w14:textId="77777777" w:rsidR="002533A0" w:rsidRPr="00983415" w:rsidRDefault="002533A0" w:rsidP="002533A0">
      <w:pPr>
        <w:spacing w:before="0"/>
        <w:rPr>
          <w:rFonts w:cs="Arial"/>
        </w:rPr>
      </w:pPr>
    </w:p>
    <w:p w14:paraId="1FCB4431" w14:textId="77777777" w:rsidR="002533A0" w:rsidRPr="00983415" w:rsidRDefault="002533A0" w:rsidP="002533A0">
      <w:pPr>
        <w:spacing w:before="0"/>
        <w:rPr>
          <w:rFonts w:cs="Arial"/>
          <w:lang w:val="ru-RU"/>
        </w:rPr>
      </w:pPr>
      <w:r w:rsidRPr="00983415">
        <w:rPr>
          <w:rFonts w:cs="Arial"/>
        </w:rPr>
        <w:t xml:space="preserve">ДУЖНИК:  </w:t>
      </w:r>
      <w:r w:rsidRPr="00983415">
        <w:rPr>
          <w:rFonts w:cs="Arial"/>
          <w:lang w:val="ru-RU"/>
        </w:rPr>
        <w:t>…………………………………………………………………………........................</w:t>
      </w:r>
    </w:p>
    <w:p w14:paraId="5403C5B8" w14:textId="77777777" w:rsidR="002533A0" w:rsidRPr="00983415" w:rsidRDefault="002533A0" w:rsidP="002533A0">
      <w:pPr>
        <w:spacing w:before="0"/>
        <w:rPr>
          <w:rFonts w:cs="Arial"/>
        </w:rPr>
      </w:pPr>
      <w:r w:rsidRPr="00983415">
        <w:rPr>
          <w:rFonts w:cs="Arial"/>
        </w:rPr>
        <w:t>(назив и седиште Понуђача)</w:t>
      </w:r>
    </w:p>
    <w:p w14:paraId="2FC50D58" w14:textId="77777777" w:rsidR="002533A0" w:rsidRPr="00983415" w:rsidRDefault="002533A0" w:rsidP="002533A0">
      <w:pPr>
        <w:spacing w:before="0"/>
        <w:rPr>
          <w:rFonts w:cs="Arial"/>
        </w:rPr>
      </w:pPr>
      <w:r w:rsidRPr="00983415">
        <w:rPr>
          <w:rFonts w:cs="Arial"/>
        </w:rPr>
        <w:t>МАТИЧНИ БРОЈ ДУЖНИКА (Понуђача): ..................................................................</w:t>
      </w:r>
    </w:p>
    <w:p w14:paraId="359DB938" w14:textId="77777777" w:rsidR="002533A0" w:rsidRPr="00983415" w:rsidRDefault="002533A0" w:rsidP="002533A0">
      <w:pPr>
        <w:spacing w:before="0"/>
        <w:rPr>
          <w:rFonts w:cs="Arial"/>
        </w:rPr>
      </w:pPr>
      <w:r w:rsidRPr="00983415">
        <w:rPr>
          <w:rFonts w:cs="Arial"/>
        </w:rPr>
        <w:t>ТЕКУЋИ РАЧУН ДУЖНИКА (Понуђача): ...................................................................</w:t>
      </w:r>
    </w:p>
    <w:p w14:paraId="7ED7616C" w14:textId="77777777" w:rsidR="002533A0" w:rsidRPr="00983415" w:rsidRDefault="002533A0" w:rsidP="002533A0">
      <w:pPr>
        <w:spacing w:before="0"/>
        <w:rPr>
          <w:rFonts w:cs="Arial"/>
        </w:rPr>
      </w:pPr>
      <w:r w:rsidRPr="00983415">
        <w:rPr>
          <w:rFonts w:cs="Arial"/>
        </w:rPr>
        <w:t>ПИБ ДУЖНИКА (Понуђача): ........................................................................................</w:t>
      </w:r>
    </w:p>
    <w:p w14:paraId="27C16266" w14:textId="77777777" w:rsidR="002533A0" w:rsidRPr="00983415" w:rsidRDefault="002533A0" w:rsidP="002533A0">
      <w:pPr>
        <w:spacing w:before="0"/>
        <w:rPr>
          <w:rFonts w:cs="Arial"/>
        </w:rPr>
      </w:pPr>
    </w:p>
    <w:p w14:paraId="40E8A7C4" w14:textId="77777777" w:rsidR="002533A0" w:rsidRPr="00983415" w:rsidRDefault="002533A0" w:rsidP="002533A0">
      <w:pPr>
        <w:spacing w:before="0"/>
        <w:rPr>
          <w:rFonts w:cs="Arial"/>
        </w:rPr>
      </w:pPr>
      <w:r w:rsidRPr="00983415">
        <w:rPr>
          <w:rFonts w:cs="Arial"/>
        </w:rPr>
        <w:t>и з д а ј е  д а н а ............................ године</w:t>
      </w:r>
    </w:p>
    <w:p w14:paraId="3878D355" w14:textId="77777777" w:rsidR="002533A0" w:rsidRPr="00983415" w:rsidRDefault="002533A0" w:rsidP="002533A0">
      <w:pPr>
        <w:spacing w:before="0"/>
        <w:rPr>
          <w:rFonts w:cs="Arial"/>
        </w:rPr>
      </w:pPr>
    </w:p>
    <w:p w14:paraId="0E504883" w14:textId="77777777" w:rsidR="002533A0" w:rsidRPr="00983415" w:rsidRDefault="002533A0" w:rsidP="002533A0">
      <w:pPr>
        <w:spacing w:before="0"/>
        <w:rPr>
          <w:rFonts w:cs="Arial"/>
          <w:color w:val="00B0F0"/>
        </w:rPr>
      </w:pPr>
    </w:p>
    <w:p w14:paraId="38FA7AE5" w14:textId="77777777" w:rsidR="002533A0" w:rsidRPr="00983415" w:rsidRDefault="002533A0" w:rsidP="002533A0">
      <w:pPr>
        <w:spacing w:before="0"/>
        <w:jc w:val="center"/>
        <w:rPr>
          <w:rFonts w:cs="Arial"/>
          <w:b/>
          <w:lang w:val="sr-Cyrl-RS"/>
        </w:rPr>
      </w:pPr>
      <w:r w:rsidRPr="00983415">
        <w:rPr>
          <w:rFonts w:cs="Arial"/>
          <w:b/>
        </w:rPr>
        <w:t xml:space="preserve">МЕНИЧНО ПИСМО – ОВЛАШЋЕЊЕ ЗА КОРИСНИКА  БЛАНКО СОПСТВЕНЕ МЕНИЦЕ </w:t>
      </w:r>
      <w:r w:rsidRPr="00983415">
        <w:rPr>
          <w:rFonts w:cs="Arial"/>
          <w:b/>
          <w:lang w:val="sr-Cyrl-RS"/>
        </w:rPr>
        <w:t>ЗА ПАРТИЈУ ___</w:t>
      </w:r>
    </w:p>
    <w:p w14:paraId="7C496A98" w14:textId="77777777" w:rsidR="002533A0" w:rsidRPr="00983415" w:rsidRDefault="002533A0" w:rsidP="002533A0">
      <w:pPr>
        <w:spacing w:before="0"/>
        <w:rPr>
          <w:rFonts w:cs="Arial"/>
          <w:color w:val="00B0F0"/>
        </w:rPr>
      </w:pPr>
    </w:p>
    <w:p w14:paraId="278B4D65" w14:textId="77777777" w:rsidR="002533A0" w:rsidRPr="00983415" w:rsidRDefault="002533A0" w:rsidP="002533A0">
      <w:pPr>
        <w:spacing w:before="0"/>
        <w:rPr>
          <w:rFonts w:cs="Arial"/>
        </w:rPr>
      </w:pPr>
      <w:r w:rsidRPr="00983415">
        <w:rPr>
          <w:rFonts w:cs="Arial"/>
        </w:rPr>
        <w:t xml:space="preserve">КОРИСНИК - ПОВЕРИЛАЦ:Јавно предузеће „Електроприведа Србије“ Београд, Улица </w:t>
      </w:r>
      <w:r w:rsidRPr="00983415">
        <w:rPr>
          <w:rFonts w:cs="Arial"/>
          <w:lang w:val="sr-Cyrl-RS"/>
        </w:rPr>
        <w:t xml:space="preserve">Балканска </w:t>
      </w:r>
      <w:r w:rsidRPr="00983415">
        <w:rPr>
          <w:rFonts w:cs="Arial"/>
        </w:rPr>
        <w:t>број 13, Тело за централизиване набавке, 11000 Београд, Матични број 20053658, ПИБ 103920327, бр. Тек. рачуна: 160-700-13 Banka Intesa,</w:t>
      </w:r>
    </w:p>
    <w:p w14:paraId="2624DF0E" w14:textId="77777777" w:rsidR="002533A0" w:rsidRPr="00983415" w:rsidRDefault="002533A0" w:rsidP="002533A0">
      <w:pPr>
        <w:spacing w:before="0"/>
        <w:rPr>
          <w:rFonts w:cs="Arial"/>
          <w:color w:val="00B0F0"/>
        </w:rPr>
      </w:pPr>
    </w:p>
    <w:p w14:paraId="6F8DDAE0" w14:textId="77777777" w:rsidR="002533A0" w:rsidRPr="00983415" w:rsidRDefault="002533A0" w:rsidP="002533A0">
      <w:pPr>
        <w:spacing w:before="0"/>
        <w:rPr>
          <w:rFonts w:cs="Arial"/>
        </w:rPr>
      </w:pPr>
      <w:r w:rsidRPr="00983415">
        <w:rPr>
          <w:rFonts w:cs="Arial"/>
        </w:rPr>
        <w:t>Предајемо вам 1 (</w:t>
      </w:r>
      <w:r w:rsidRPr="00983415">
        <w:rPr>
          <w:rFonts w:cs="Arial"/>
          <w:lang w:val="sr-Cyrl-RS"/>
        </w:rPr>
        <w:t xml:space="preserve">словима: </w:t>
      </w:r>
      <w:r w:rsidRPr="00983415">
        <w:rPr>
          <w:rFonts w:cs="Arial"/>
        </w:rPr>
        <w:t xml:space="preserve">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sidRPr="00983415">
        <w:rPr>
          <w:rFonts w:cs="Arial"/>
          <w:lang w:val="sr-Cyrl-RS"/>
        </w:rPr>
        <w:t>Балканска број 13</w:t>
      </w:r>
      <w:r w:rsidRPr="00983415">
        <w:rPr>
          <w:rFonts w:cs="Arial"/>
        </w:rPr>
        <w:t xml:space="preserve">, Београд, као Повериоца, да предату меницу може попунити до максималног износа  од ___________ динара, (и  словима  _______________динара), </w:t>
      </w:r>
      <w:r w:rsidR="00157F57">
        <w:rPr>
          <w:rFonts w:cs="Arial"/>
          <w:lang w:val="sr-Cyrl-RS"/>
        </w:rPr>
        <w:t>-</w:t>
      </w:r>
      <w:r w:rsidRPr="00983415">
        <w:rPr>
          <w:rFonts w:cs="Arial"/>
          <w:lang w:val="sr-Cyrl-RS"/>
        </w:rPr>
        <w:t xml:space="preserve"> по </w:t>
      </w:r>
      <w:r w:rsidR="00AE66F6">
        <w:rPr>
          <w:rFonts w:cs="Arial"/>
          <w:lang w:val="sr-Cyrl-RS"/>
        </w:rPr>
        <w:t xml:space="preserve">уговору </w:t>
      </w:r>
      <w:r w:rsidRPr="00983415">
        <w:rPr>
          <w:rFonts w:cs="Arial"/>
        </w:rPr>
        <w:t>набавци бр.</w:t>
      </w:r>
      <w:r w:rsidRPr="00983415">
        <w:rPr>
          <w:rFonts w:cs="Arial"/>
          <w:lang w:val="sr-Cyrl-CS"/>
        </w:rPr>
        <w:t xml:space="preserve"> </w:t>
      </w:r>
      <w:r w:rsidR="006F0CE7" w:rsidRPr="00983415">
        <w:rPr>
          <w:rFonts w:eastAsia="Arial Unicode MS" w:cs="Arial"/>
          <w:kern w:val="2"/>
          <w:lang w:val="ru-RU"/>
        </w:rPr>
        <w:t>ЈНО</w:t>
      </w:r>
      <w:r w:rsidR="006F0CE7" w:rsidRPr="00983415">
        <w:rPr>
          <w:rFonts w:eastAsia="Arial Unicode MS" w:cs="Arial"/>
          <w:kern w:val="2"/>
        </w:rPr>
        <w:t>/</w:t>
      </w:r>
      <w:r w:rsidR="006F0CE7" w:rsidRPr="00983415">
        <w:rPr>
          <w:rFonts w:eastAsia="Arial Unicode MS" w:cs="Arial"/>
          <w:kern w:val="2"/>
          <w:lang w:val="sr-Cyrl-RS"/>
        </w:rPr>
        <w:t>10</w:t>
      </w:r>
      <w:r w:rsidR="006F0CE7" w:rsidRPr="00983415">
        <w:rPr>
          <w:rFonts w:eastAsia="Arial Unicode MS" w:cs="Arial"/>
          <w:kern w:val="2"/>
        </w:rPr>
        <w:t>00/0</w:t>
      </w:r>
      <w:r w:rsidR="006F0CE7">
        <w:rPr>
          <w:rFonts w:eastAsia="Arial Unicode MS" w:cs="Arial"/>
          <w:kern w:val="2"/>
          <w:lang w:val="sr-Cyrl-RS"/>
        </w:rPr>
        <w:t>061</w:t>
      </w:r>
      <w:r w:rsidR="006F0CE7">
        <w:rPr>
          <w:rFonts w:eastAsia="Arial Unicode MS" w:cs="Arial"/>
          <w:kern w:val="2"/>
        </w:rPr>
        <w:t>/2019</w:t>
      </w:r>
      <w:r w:rsidR="006F0CE7" w:rsidRPr="00983415">
        <w:rPr>
          <w:rFonts w:eastAsia="Arial Unicode MS" w:cs="Arial"/>
          <w:kern w:val="2"/>
        </w:rPr>
        <w:t xml:space="preserve"> (</w:t>
      </w:r>
      <w:r w:rsidR="006F0CE7" w:rsidRPr="00983415">
        <w:rPr>
          <w:rFonts w:eastAsia="Arial Unicode MS" w:cs="Arial"/>
          <w:kern w:val="2"/>
          <w:lang w:val="sr-Cyrl-RS"/>
        </w:rPr>
        <w:t>1</w:t>
      </w:r>
      <w:r w:rsidR="006F0CE7">
        <w:rPr>
          <w:rFonts w:eastAsia="Arial Unicode MS" w:cs="Arial"/>
          <w:kern w:val="2"/>
          <w:lang w:val="sr-Cyrl-RS"/>
        </w:rPr>
        <w:t>715</w:t>
      </w:r>
      <w:r w:rsidR="006F0CE7">
        <w:rPr>
          <w:rFonts w:eastAsia="Arial Unicode MS" w:cs="Arial"/>
          <w:kern w:val="2"/>
        </w:rPr>
        <w:t>/2019</w:t>
      </w:r>
      <w:r w:rsidR="006F0CE7">
        <w:rPr>
          <w:rFonts w:eastAsia="Arial Unicode MS" w:cs="Arial"/>
          <w:kern w:val="2"/>
          <w:lang w:val="sr-Cyrl-RS"/>
        </w:rPr>
        <w:t xml:space="preserve">) </w:t>
      </w:r>
      <w:r w:rsidRPr="00983415">
        <w:rPr>
          <w:rFonts w:cs="Arial"/>
        </w:rPr>
        <w:t xml:space="preserve">бр._______________(заведен код Корисника - Повериоца) и бр._______ од _________(заведен код дужника) као средство финансијског обезбеђења </w:t>
      </w:r>
      <w:r w:rsidRPr="00983415">
        <w:rPr>
          <w:rFonts w:cs="Arial"/>
          <w:b/>
        </w:rPr>
        <w:t>за добро извршења посла</w:t>
      </w:r>
      <w:r w:rsidRPr="00983415">
        <w:rPr>
          <w:rFonts w:cs="Arial"/>
        </w:rPr>
        <w:t xml:space="preserve"> у вредности од  </w:t>
      </w:r>
      <w:r w:rsidRPr="00983415">
        <w:rPr>
          <w:rFonts w:cs="Arial"/>
          <w:i/>
        </w:rPr>
        <w:t>10</w:t>
      </w:r>
      <w:r w:rsidRPr="00983415">
        <w:rPr>
          <w:rFonts w:cs="Arial"/>
        </w:rPr>
        <w:t xml:space="preserve">% вредности </w:t>
      </w:r>
      <w:r w:rsidRPr="00983415">
        <w:rPr>
          <w:rFonts w:cs="Arial"/>
          <w:lang w:val="sr-Cyrl-RS"/>
        </w:rPr>
        <w:t xml:space="preserve">уговора </w:t>
      </w:r>
      <w:r w:rsidRPr="00983415">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012A575" w14:textId="77777777" w:rsidR="002533A0" w:rsidRPr="00983415" w:rsidRDefault="002533A0" w:rsidP="002533A0">
      <w:pPr>
        <w:spacing w:before="0"/>
        <w:rPr>
          <w:rFonts w:cs="Arial"/>
        </w:rPr>
      </w:pPr>
    </w:p>
    <w:p w14:paraId="56624A80" w14:textId="77777777" w:rsidR="002533A0" w:rsidRPr="00983415" w:rsidRDefault="002533A0" w:rsidP="002533A0">
      <w:pPr>
        <w:spacing w:before="0"/>
        <w:rPr>
          <w:rFonts w:cs="Arial"/>
        </w:rPr>
      </w:pPr>
      <w:r w:rsidRPr="00983415">
        <w:rPr>
          <w:rFonts w:cs="Arial"/>
        </w:rPr>
        <w:t>Издата бланко сопствена меница серијски број</w:t>
      </w:r>
      <w:r w:rsidRPr="00983415">
        <w:rPr>
          <w:rFonts w:cs="Arial"/>
        </w:rPr>
        <w:tab/>
        <w:t>(уписати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т.ј. најкасније до истека рока од 30 (</w:t>
      </w:r>
      <w:r w:rsidRPr="00983415">
        <w:rPr>
          <w:rFonts w:cs="Arial"/>
          <w:lang w:val="sr-Cyrl-RS"/>
        </w:rPr>
        <w:t xml:space="preserve">словима: </w:t>
      </w:r>
      <w:r w:rsidRPr="00983415">
        <w:rPr>
          <w:rFonts w:cs="Arial"/>
        </w:rPr>
        <w:t>тридесет) дана од уговореног рока с тим да евентуални</w:t>
      </w:r>
      <w:r w:rsidRPr="00983415">
        <w:rPr>
          <w:rFonts w:cs="Arial"/>
        </w:rPr>
        <w:br/>
        <w:t>продужетак рока за испоруку(по оквирном споразуму) има за последицу и продужење рока важења менице и меничног овлашћења, за исти број дана за који ће бити продужен и рок за испоруку.</w:t>
      </w:r>
    </w:p>
    <w:p w14:paraId="13D0F7E7" w14:textId="77777777" w:rsidR="002533A0" w:rsidRPr="00983415" w:rsidRDefault="002533A0" w:rsidP="002533A0">
      <w:pPr>
        <w:spacing w:before="0"/>
        <w:rPr>
          <w:rFonts w:cs="Arial"/>
        </w:rPr>
      </w:pPr>
    </w:p>
    <w:p w14:paraId="52C325DE" w14:textId="77777777" w:rsidR="002533A0" w:rsidRPr="00983415" w:rsidRDefault="002533A0" w:rsidP="002533A0">
      <w:pPr>
        <w:spacing w:before="0"/>
        <w:rPr>
          <w:rFonts w:cs="Arial"/>
        </w:rPr>
      </w:pPr>
      <w:r w:rsidRPr="00983415">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390A465" w14:textId="77777777" w:rsidR="002533A0" w:rsidRPr="00983415" w:rsidRDefault="002533A0" w:rsidP="002533A0">
      <w:pPr>
        <w:spacing w:before="0"/>
        <w:rPr>
          <w:rFonts w:cs="Arial"/>
        </w:rPr>
      </w:pPr>
    </w:p>
    <w:p w14:paraId="7EFF7BFF" w14:textId="77777777" w:rsidR="002533A0" w:rsidRPr="00983415" w:rsidRDefault="002533A0" w:rsidP="002533A0">
      <w:pPr>
        <w:spacing w:before="0"/>
        <w:rPr>
          <w:rFonts w:cs="Arial"/>
        </w:rPr>
      </w:pPr>
      <w:r w:rsidRPr="00983415">
        <w:rPr>
          <w:rFonts w:cs="Arial"/>
        </w:rPr>
        <w:t xml:space="preserve">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w:t>
      </w:r>
      <w:r w:rsidRPr="00983415">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A44E684" w14:textId="77777777" w:rsidR="002533A0" w:rsidRPr="00983415" w:rsidRDefault="002533A0" w:rsidP="002533A0">
      <w:pPr>
        <w:spacing w:before="0"/>
        <w:rPr>
          <w:rFonts w:cs="Arial"/>
        </w:rPr>
      </w:pPr>
    </w:p>
    <w:p w14:paraId="304C199D" w14:textId="77777777" w:rsidR="002533A0" w:rsidRPr="00983415" w:rsidRDefault="002533A0" w:rsidP="002533A0">
      <w:pPr>
        <w:spacing w:before="0"/>
        <w:rPr>
          <w:rFonts w:cs="Arial"/>
        </w:rPr>
      </w:pPr>
      <w:r w:rsidRPr="0098341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27F76B2" w14:textId="77777777" w:rsidR="002533A0" w:rsidRPr="00983415" w:rsidRDefault="002533A0" w:rsidP="002533A0">
      <w:pPr>
        <w:spacing w:before="0"/>
        <w:rPr>
          <w:rFonts w:cs="Arial"/>
        </w:rPr>
      </w:pPr>
    </w:p>
    <w:p w14:paraId="1EF982A0" w14:textId="77777777" w:rsidR="002533A0" w:rsidRPr="00983415" w:rsidRDefault="002533A0" w:rsidP="002533A0">
      <w:pPr>
        <w:spacing w:before="0"/>
        <w:rPr>
          <w:rFonts w:cs="Arial"/>
        </w:rPr>
      </w:pPr>
      <w:r w:rsidRPr="00983415">
        <w:rPr>
          <w:rFonts w:cs="Arial"/>
        </w:rPr>
        <w:t>Меница је потписана од стране овлашћеног лица за заступање Дужника _____________________(унети име и презиме овлашћеног лица).</w:t>
      </w:r>
    </w:p>
    <w:p w14:paraId="6515069E" w14:textId="77777777" w:rsidR="002533A0" w:rsidRPr="00983415" w:rsidRDefault="002533A0" w:rsidP="002533A0">
      <w:pPr>
        <w:spacing w:before="0"/>
        <w:rPr>
          <w:rFonts w:cs="Arial"/>
        </w:rPr>
      </w:pPr>
    </w:p>
    <w:p w14:paraId="72ABDB13" w14:textId="77777777" w:rsidR="002533A0" w:rsidRPr="00983415" w:rsidRDefault="002533A0" w:rsidP="002533A0">
      <w:pPr>
        <w:spacing w:before="0"/>
        <w:rPr>
          <w:rFonts w:cs="Arial"/>
        </w:rPr>
      </w:pPr>
      <w:r w:rsidRPr="00983415">
        <w:rPr>
          <w:rFonts w:cs="Arial"/>
        </w:rPr>
        <w:t>Ово менично писмо - овлашћење сачињено је у 2 (</w:t>
      </w:r>
      <w:r w:rsidRPr="00983415">
        <w:rPr>
          <w:rFonts w:cs="Arial"/>
          <w:lang w:val="sr-Cyrl-RS"/>
        </w:rPr>
        <w:t xml:space="preserve">словима: </w:t>
      </w:r>
      <w:r w:rsidRPr="00983415">
        <w:rPr>
          <w:rFonts w:cs="Arial"/>
        </w:rPr>
        <w:t>два) истоветна примерка, од којих је 1 (један) примерак за Повериоца, а 1 (</w:t>
      </w:r>
      <w:r w:rsidRPr="00983415">
        <w:rPr>
          <w:rFonts w:cs="Arial"/>
          <w:lang w:val="sr-Cyrl-RS"/>
        </w:rPr>
        <w:t xml:space="preserve">словима: </w:t>
      </w:r>
      <w:r w:rsidRPr="00983415">
        <w:rPr>
          <w:rFonts w:cs="Arial"/>
        </w:rPr>
        <w:t>један) задржава Дужник.</w:t>
      </w:r>
    </w:p>
    <w:p w14:paraId="46005586" w14:textId="77777777" w:rsidR="002533A0" w:rsidRPr="00983415" w:rsidRDefault="002533A0" w:rsidP="002533A0">
      <w:pPr>
        <w:spacing w:before="0"/>
        <w:rPr>
          <w:rFonts w:cs="Arial"/>
        </w:rPr>
      </w:pPr>
      <w:r w:rsidRPr="00983415">
        <w:rPr>
          <w:rFonts w:cs="Arial"/>
        </w:rPr>
        <w:t xml:space="preserve">Место и датум издавања Овлашћења          </w:t>
      </w:r>
    </w:p>
    <w:p w14:paraId="15DDC5A2" w14:textId="77777777" w:rsidR="002533A0" w:rsidRPr="00983415" w:rsidRDefault="002533A0" w:rsidP="002533A0">
      <w:pPr>
        <w:spacing w:before="0"/>
        <w:rPr>
          <w:rFonts w:cs="Arial"/>
        </w:rPr>
      </w:pPr>
    </w:p>
    <w:p w14:paraId="77F3840E" w14:textId="77777777" w:rsidR="002533A0" w:rsidRPr="00983415" w:rsidRDefault="002533A0" w:rsidP="002533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533A0" w:rsidRPr="00983415" w14:paraId="6B0CA95F" w14:textId="77777777" w:rsidTr="002533A0">
        <w:trPr>
          <w:jc w:val="center"/>
        </w:trPr>
        <w:tc>
          <w:tcPr>
            <w:tcW w:w="3882" w:type="dxa"/>
          </w:tcPr>
          <w:p w14:paraId="541E13BB" w14:textId="77777777" w:rsidR="002533A0" w:rsidRPr="00983415" w:rsidRDefault="002533A0" w:rsidP="002533A0">
            <w:pPr>
              <w:spacing w:before="0"/>
              <w:jc w:val="center"/>
              <w:rPr>
                <w:rFonts w:cs="Arial"/>
              </w:rPr>
            </w:pPr>
            <w:r w:rsidRPr="00983415">
              <w:rPr>
                <w:rFonts w:cs="Arial"/>
              </w:rPr>
              <w:t>Датум:</w:t>
            </w:r>
          </w:p>
        </w:tc>
        <w:tc>
          <w:tcPr>
            <w:tcW w:w="2127" w:type="dxa"/>
          </w:tcPr>
          <w:p w14:paraId="20E7D683" w14:textId="77777777" w:rsidR="002533A0" w:rsidRPr="00983415" w:rsidRDefault="002533A0" w:rsidP="002533A0">
            <w:pPr>
              <w:spacing w:before="0"/>
              <w:jc w:val="center"/>
              <w:rPr>
                <w:rFonts w:cs="Arial"/>
                <w:lang w:val="ru-RU"/>
              </w:rPr>
            </w:pPr>
          </w:p>
        </w:tc>
        <w:tc>
          <w:tcPr>
            <w:tcW w:w="4022" w:type="dxa"/>
          </w:tcPr>
          <w:p w14:paraId="791D1071" w14:textId="77777777" w:rsidR="002533A0" w:rsidRPr="00983415" w:rsidRDefault="002533A0" w:rsidP="002533A0">
            <w:pPr>
              <w:spacing w:before="0"/>
              <w:jc w:val="center"/>
              <w:rPr>
                <w:rFonts w:cs="Arial"/>
                <w:lang w:val="ru-RU"/>
              </w:rPr>
            </w:pPr>
            <w:r w:rsidRPr="00983415">
              <w:rPr>
                <w:rFonts w:cs="Arial"/>
              </w:rPr>
              <w:t>Понуђач</w:t>
            </w:r>
            <w:r w:rsidRPr="00983415">
              <w:rPr>
                <w:rFonts w:cs="Arial"/>
                <w:lang w:val="ru-RU"/>
              </w:rPr>
              <w:t>:</w:t>
            </w:r>
          </w:p>
        </w:tc>
      </w:tr>
      <w:tr w:rsidR="002533A0" w:rsidRPr="00983415" w14:paraId="296CAC43" w14:textId="77777777" w:rsidTr="002533A0">
        <w:trPr>
          <w:jc w:val="center"/>
        </w:trPr>
        <w:tc>
          <w:tcPr>
            <w:tcW w:w="3882" w:type="dxa"/>
          </w:tcPr>
          <w:p w14:paraId="5FCA981F" w14:textId="77777777" w:rsidR="002533A0" w:rsidRPr="00983415" w:rsidRDefault="002533A0" w:rsidP="002533A0">
            <w:pPr>
              <w:spacing w:before="0"/>
              <w:jc w:val="center"/>
              <w:rPr>
                <w:rFonts w:cs="Arial"/>
              </w:rPr>
            </w:pPr>
          </w:p>
        </w:tc>
        <w:tc>
          <w:tcPr>
            <w:tcW w:w="2127" w:type="dxa"/>
          </w:tcPr>
          <w:p w14:paraId="7A3ACBC7" w14:textId="77777777" w:rsidR="002533A0" w:rsidRPr="00983415" w:rsidRDefault="002533A0" w:rsidP="002533A0">
            <w:pPr>
              <w:spacing w:before="0"/>
              <w:jc w:val="center"/>
              <w:rPr>
                <w:rFonts w:cs="Arial"/>
              </w:rPr>
            </w:pPr>
            <w:r w:rsidRPr="00983415">
              <w:rPr>
                <w:rFonts w:cs="Arial"/>
              </w:rPr>
              <w:t>М.П.</w:t>
            </w:r>
          </w:p>
        </w:tc>
        <w:tc>
          <w:tcPr>
            <w:tcW w:w="4022" w:type="dxa"/>
          </w:tcPr>
          <w:p w14:paraId="3CA88E6C" w14:textId="77777777" w:rsidR="002533A0" w:rsidRPr="00983415" w:rsidRDefault="002533A0" w:rsidP="002533A0">
            <w:pPr>
              <w:spacing w:before="0"/>
              <w:jc w:val="center"/>
              <w:rPr>
                <w:rFonts w:cs="Arial"/>
                <w:lang w:val="ru-RU"/>
              </w:rPr>
            </w:pPr>
          </w:p>
        </w:tc>
      </w:tr>
      <w:tr w:rsidR="002533A0" w:rsidRPr="00983415" w14:paraId="6876E327" w14:textId="77777777" w:rsidTr="002533A0">
        <w:trPr>
          <w:jc w:val="center"/>
        </w:trPr>
        <w:tc>
          <w:tcPr>
            <w:tcW w:w="3882" w:type="dxa"/>
            <w:tcBorders>
              <w:bottom w:val="single" w:sz="4" w:space="0" w:color="auto"/>
            </w:tcBorders>
          </w:tcPr>
          <w:p w14:paraId="491956D0" w14:textId="77777777" w:rsidR="002533A0" w:rsidRPr="00983415" w:rsidRDefault="002533A0" w:rsidP="002533A0">
            <w:pPr>
              <w:spacing w:before="0"/>
              <w:jc w:val="center"/>
              <w:rPr>
                <w:rFonts w:cs="Arial"/>
              </w:rPr>
            </w:pPr>
          </w:p>
        </w:tc>
        <w:tc>
          <w:tcPr>
            <w:tcW w:w="2127" w:type="dxa"/>
          </w:tcPr>
          <w:p w14:paraId="6C24468C" w14:textId="77777777" w:rsidR="002533A0" w:rsidRPr="00983415" w:rsidRDefault="002533A0" w:rsidP="002533A0">
            <w:pPr>
              <w:spacing w:before="0"/>
              <w:jc w:val="center"/>
              <w:rPr>
                <w:rFonts w:cs="Arial"/>
                <w:lang w:val="ru-RU"/>
              </w:rPr>
            </w:pPr>
          </w:p>
        </w:tc>
        <w:tc>
          <w:tcPr>
            <w:tcW w:w="4022" w:type="dxa"/>
            <w:tcBorders>
              <w:bottom w:val="single" w:sz="4" w:space="0" w:color="auto"/>
            </w:tcBorders>
          </w:tcPr>
          <w:p w14:paraId="46B352A8" w14:textId="77777777" w:rsidR="002533A0" w:rsidRPr="00983415" w:rsidRDefault="002533A0" w:rsidP="002533A0">
            <w:pPr>
              <w:spacing w:before="0"/>
              <w:jc w:val="center"/>
              <w:rPr>
                <w:rFonts w:cs="Arial"/>
                <w:lang w:val="ru-RU"/>
              </w:rPr>
            </w:pPr>
          </w:p>
        </w:tc>
      </w:tr>
    </w:tbl>
    <w:p w14:paraId="33F52D21" w14:textId="77777777" w:rsidR="002533A0" w:rsidRPr="00983415" w:rsidRDefault="002533A0" w:rsidP="002533A0">
      <w:pPr>
        <w:spacing w:before="0"/>
        <w:rPr>
          <w:rFonts w:cs="Arial"/>
        </w:rPr>
      </w:pPr>
      <w:r w:rsidRPr="00983415">
        <w:rPr>
          <w:rFonts w:cs="Arial"/>
        </w:rPr>
        <w:t xml:space="preserve">                                                                                              Потпис овлашћеног лица</w:t>
      </w:r>
    </w:p>
    <w:p w14:paraId="5FD11C49" w14:textId="77777777" w:rsidR="002533A0" w:rsidRPr="00983415" w:rsidRDefault="002533A0" w:rsidP="002533A0">
      <w:pPr>
        <w:spacing w:before="0"/>
        <w:rPr>
          <w:rFonts w:cs="Arial"/>
        </w:rPr>
      </w:pPr>
    </w:p>
    <w:p w14:paraId="7436F96E" w14:textId="77777777" w:rsidR="002533A0" w:rsidRPr="00983415" w:rsidRDefault="002533A0" w:rsidP="002533A0">
      <w:pPr>
        <w:spacing w:before="0"/>
        <w:rPr>
          <w:rFonts w:cs="Arial"/>
        </w:rPr>
      </w:pPr>
      <w:r w:rsidRPr="00983415">
        <w:rPr>
          <w:rFonts w:cs="Arial"/>
        </w:rPr>
        <w:t>Прилог:</w:t>
      </w:r>
    </w:p>
    <w:p w14:paraId="7C0BD3CA"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 1 једна потписана и оверена бланко сопствена меница као гаранција за добро извршење посла</w:t>
      </w:r>
    </w:p>
    <w:p w14:paraId="6CC8DCB3"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фотокопију важећег Картона депонованих потписа овлашћених лица за располагање новчаним средствима </w:t>
      </w:r>
      <w:r w:rsidRPr="00983415">
        <w:rPr>
          <w:rFonts w:eastAsia="Calibri" w:cs="Arial"/>
          <w:lang w:val="sr-Cyrl-RS"/>
        </w:rPr>
        <w:t>П</w:t>
      </w:r>
      <w:r w:rsidRPr="00983415">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C7A3A7" w14:textId="77777777" w:rsidR="002533A0" w:rsidRPr="00983415" w:rsidRDefault="002533A0" w:rsidP="002533A0">
      <w:pPr>
        <w:numPr>
          <w:ilvl w:val="0"/>
          <w:numId w:val="7"/>
        </w:numPr>
        <w:spacing w:before="0"/>
        <w:contextualSpacing/>
        <w:rPr>
          <w:rFonts w:eastAsia="Calibri" w:cs="Arial"/>
        </w:rPr>
      </w:pPr>
      <w:r w:rsidRPr="00983415">
        <w:rPr>
          <w:rFonts w:eastAsia="Calibri" w:cs="Arial"/>
        </w:rPr>
        <w:t xml:space="preserve">фотокопију ОП обрасца </w:t>
      </w:r>
    </w:p>
    <w:p w14:paraId="35DE3BC6" w14:textId="77777777" w:rsidR="00AC35A5" w:rsidRPr="00AC35A5" w:rsidRDefault="002533A0" w:rsidP="00AC35A5">
      <w:pPr>
        <w:numPr>
          <w:ilvl w:val="0"/>
          <w:numId w:val="7"/>
        </w:numPr>
        <w:spacing w:before="0"/>
        <w:contextualSpacing/>
        <w:rPr>
          <w:rFonts w:eastAsia="Calibri" w:cs="Arial"/>
        </w:rPr>
      </w:pPr>
      <w:r w:rsidRPr="00983415">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29A7E962" w14:textId="77777777" w:rsidR="00983D2E" w:rsidRPr="00983415" w:rsidRDefault="00983D2E" w:rsidP="00BC492C">
      <w:pPr>
        <w:spacing w:before="0"/>
        <w:rPr>
          <w:rFonts w:cs="Arial"/>
          <w:color w:val="00B0F0"/>
        </w:rPr>
      </w:pPr>
    </w:p>
    <w:p w14:paraId="29B10EE6" w14:textId="77777777" w:rsidR="001F7BDD" w:rsidRDefault="001F7BDD" w:rsidP="00BC492C">
      <w:pPr>
        <w:spacing w:before="0"/>
        <w:rPr>
          <w:rFonts w:cs="Arial"/>
          <w:color w:val="00B0F0"/>
        </w:rPr>
      </w:pPr>
    </w:p>
    <w:p w14:paraId="08954D2C" w14:textId="77777777" w:rsidR="004C6D7C" w:rsidRDefault="004C6D7C" w:rsidP="00BC492C">
      <w:pPr>
        <w:spacing w:before="0"/>
        <w:rPr>
          <w:rFonts w:cs="Arial"/>
          <w:color w:val="00B0F0"/>
        </w:rPr>
      </w:pPr>
    </w:p>
    <w:p w14:paraId="62BE4CA0" w14:textId="77777777" w:rsidR="004C6D7C" w:rsidRDefault="004C6D7C" w:rsidP="00BC492C">
      <w:pPr>
        <w:spacing w:before="0"/>
        <w:rPr>
          <w:rFonts w:cs="Arial"/>
          <w:color w:val="00B0F0"/>
        </w:rPr>
      </w:pPr>
    </w:p>
    <w:p w14:paraId="398E8671" w14:textId="77777777" w:rsidR="004C6D7C" w:rsidRDefault="004C6D7C" w:rsidP="00BC492C">
      <w:pPr>
        <w:spacing w:before="0"/>
        <w:rPr>
          <w:rFonts w:cs="Arial"/>
          <w:color w:val="00B0F0"/>
        </w:rPr>
      </w:pPr>
    </w:p>
    <w:p w14:paraId="2BC8819B" w14:textId="77777777" w:rsidR="004C6D7C" w:rsidRDefault="004C6D7C" w:rsidP="00BC492C">
      <w:pPr>
        <w:spacing w:before="0"/>
        <w:rPr>
          <w:rFonts w:cs="Arial"/>
          <w:color w:val="00B0F0"/>
        </w:rPr>
      </w:pPr>
    </w:p>
    <w:p w14:paraId="4620E802" w14:textId="77777777" w:rsidR="004C6D7C" w:rsidRDefault="004C6D7C" w:rsidP="00BC492C">
      <w:pPr>
        <w:spacing w:before="0"/>
        <w:rPr>
          <w:rFonts w:cs="Arial"/>
          <w:color w:val="00B0F0"/>
        </w:rPr>
      </w:pPr>
    </w:p>
    <w:p w14:paraId="77716040" w14:textId="77777777" w:rsidR="004C6D7C" w:rsidRDefault="004C6D7C" w:rsidP="00BC492C">
      <w:pPr>
        <w:spacing w:before="0"/>
        <w:rPr>
          <w:rFonts w:cs="Arial"/>
          <w:color w:val="00B0F0"/>
        </w:rPr>
      </w:pPr>
    </w:p>
    <w:p w14:paraId="53867B0C" w14:textId="77777777" w:rsidR="004C6D7C" w:rsidRPr="00983415" w:rsidRDefault="004C6D7C" w:rsidP="00BC492C">
      <w:pPr>
        <w:spacing w:before="0"/>
        <w:rPr>
          <w:rFonts w:cs="Arial"/>
          <w:color w:val="00B0F0"/>
        </w:rPr>
      </w:pPr>
    </w:p>
    <w:p w14:paraId="692B68AD" w14:textId="77777777" w:rsidR="001F7BDD" w:rsidRPr="00983415" w:rsidRDefault="001F7BDD" w:rsidP="00BC492C">
      <w:pPr>
        <w:spacing w:before="0"/>
        <w:rPr>
          <w:rFonts w:cs="Arial"/>
          <w:color w:val="00B0F0"/>
        </w:rPr>
      </w:pPr>
    </w:p>
    <w:p w14:paraId="415BB593" w14:textId="77777777" w:rsidR="001F7BDD" w:rsidRDefault="001F7BDD" w:rsidP="00BC492C">
      <w:pPr>
        <w:spacing w:before="0"/>
        <w:rPr>
          <w:rFonts w:cs="Arial"/>
          <w:color w:val="00B0F0"/>
        </w:rPr>
      </w:pPr>
    </w:p>
    <w:p w14:paraId="7651A47C" w14:textId="77777777" w:rsidR="00AC35A5" w:rsidRDefault="00AC35A5" w:rsidP="00BC492C">
      <w:pPr>
        <w:spacing w:before="0"/>
        <w:rPr>
          <w:rFonts w:cs="Arial"/>
          <w:color w:val="00B0F0"/>
        </w:rPr>
      </w:pPr>
    </w:p>
    <w:p w14:paraId="35203251" w14:textId="77777777" w:rsidR="00AC35A5" w:rsidRDefault="00AC35A5" w:rsidP="00BC492C">
      <w:pPr>
        <w:spacing w:before="0"/>
        <w:rPr>
          <w:rFonts w:cs="Arial"/>
          <w:color w:val="00B0F0"/>
        </w:rPr>
      </w:pPr>
    </w:p>
    <w:p w14:paraId="2F371E46" w14:textId="77777777" w:rsidR="00AC35A5" w:rsidRDefault="00AC35A5" w:rsidP="00BC492C">
      <w:pPr>
        <w:spacing w:before="0"/>
        <w:rPr>
          <w:rFonts w:cs="Arial"/>
          <w:color w:val="00B0F0"/>
        </w:rPr>
      </w:pPr>
    </w:p>
    <w:p w14:paraId="70913CE4" w14:textId="77777777" w:rsidR="00AC35A5" w:rsidRDefault="00AC35A5" w:rsidP="00BC492C">
      <w:pPr>
        <w:spacing w:before="0"/>
        <w:rPr>
          <w:rFonts w:cs="Arial"/>
          <w:color w:val="00B0F0"/>
        </w:rPr>
      </w:pPr>
    </w:p>
    <w:p w14:paraId="0ED9F263" w14:textId="77777777" w:rsidR="00AC35A5" w:rsidRDefault="00AC35A5" w:rsidP="00BC492C">
      <w:pPr>
        <w:spacing w:before="0"/>
        <w:rPr>
          <w:rFonts w:cs="Arial"/>
          <w:color w:val="00B0F0"/>
        </w:rPr>
      </w:pPr>
    </w:p>
    <w:p w14:paraId="5A3487AC" w14:textId="77777777" w:rsidR="00AC35A5" w:rsidRDefault="00AC35A5" w:rsidP="00BC492C">
      <w:pPr>
        <w:spacing w:before="0"/>
        <w:rPr>
          <w:rFonts w:cs="Arial"/>
          <w:color w:val="00B0F0"/>
        </w:rPr>
      </w:pPr>
    </w:p>
    <w:p w14:paraId="2C45A4CE" w14:textId="77777777" w:rsidR="00AC35A5" w:rsidRDefault="00AC35A5" w:rsidP="00BC492C">
      <w:pPr>
        <w:spacing w:before="0"/>
        <w:rPr>
          <w:rFonts w:cs="Arial"/>
          <w:color w:val="00B0F0"/>
        </w:rPr>
      </w:pPr>
    </w:p>
    <w:p w14:paraId="06D04C14" w14:textId="77777777" w:rsidR="00AC35A5" w:rsidRPr="00983415" w:rsidRDefault="00AC35A5" w:rsidP="00BC492C">
      <w:pPr>
        <w:spacing w:before="0"/>
        <w:rPr>
          <w:rFonts w:cs="Arial"/>
          <w:color w:val="00B0F0"/>
        </w:rPr>
      </w:pPr>
    </w:p>
    <w:p w14:paraId="00035B8F" w14:textId="77777777" w:rsidR="001F7BDD" w:rsidRPr="00983415" w:rsidRDefault="001F7BDD" w:rsidP="00BC492C">
      <w:pPr>
        <w:spacing w:before="0"/>
        <w:rPr>
          <w:rFonts w:cs="Arial"/>
          <w:color w:val="00B0F0"/>
        </w:rPr>
      </w:pPr>
    </w:p>
    <w:p w14:paraId="1BDC2A95" w14:textId="77777777" w:rsidR="00BC492C" w:rsidRPr="00782BD7" w:rsidRDefault="00782BD7" w:rsidP="00782BD7">
      <w:pPr>
        <w:pStyle w:val="Heading10"/>
        <w:jc w:val="right"/>
        <w:rPr>
          <w:lang w:val="en-US"/>
        </w:rPr>
      </w:pPr>
      <w:r>
        <w:lastRenderedPageBreak/>
        <w:t xml:space="preserve">ПРИЛОГ </w:t>
      </w:r>
      <w:r>
        <w:rPr>
          <w:lang w:val="en-US"/>
        </w:rPr>
        <w:t>3</w:t>
      </w:r>
    </w:p>
    <w:p w14:paraId="685A615B" w14:textId="77777777" w:rsidR="00BC492C" w:rsidRPr="00983415" w:rsidRDefault="00BC492C" w:rsidP="00BC492C">
      <w:pPr>
        <w:spacing w:before="0"/>
        <w:rPr>
          <w:rFonts w:cs="Arial"/>
        </w:rPr>
      </w:pPr>
    </w:p>
    <w:p w14:paraId="6E55D5CE" w14:textId="77777777" w:rsidR="00BC492C" w:rsidRPr="00B62ED7" w:rsidRDefault="00BC492C" w:rsidP="00EF583C">
      <w:pPr>
        <w:spacing w:before="0"/>
        <w:jc w:val="center"/>
        <w:rPr>
          <w:rFonts w:cs="Arial"/>
          <w:b/>
          <w:lang w:val="sr-Cyrl-RS"/>
        </w:rPr>
      </w:pPr>
      <w:r w:rsidRPr="00983415">
        <w:rPr>
          <w:rFonts w:cs="Arial"/>
          <w:b/>
        </w:rPr>
        <w:t xml:space="preserve">ЗАПИСНИК О </w:t>
      </w:r>
      <w:r w:rsidR="00B62ED7">
        <w:rPr>
          <w:rFonts w:cs="Arial"/>
          <w:b/>
          <w:lang w:val="sr-Cyrl-RS"/>
        </w:rPr>
        <w:t>КВАНТИТАТИВНОМ И КВАЛИТАТИВНОМ ПРИЈЕМУ  УСЛУГА</w:t>
      </w:r>
    </w:p>
    <w:p w14:paraId="6DF83E03" w14:textId="77777777" w:rsidR="00BC492C" w:rsidRPr="00983415" w:rsidRDefault="00BC492C" w:rsidP="00BC492C">
      <w:pPr>
        <w:spacing w:before="0"/>
        <w:rPr>
          <w:rFonts w:cs="Arial"/>
        </w:rPr>
      </w:pPr>
    </w:p>
    <w:p w14:paraId="676FF4CB" w14:textId="77777777" w:rsidR="00BC492C" w:rsidRPr="00983415" w:rsidRDefault="00BC492C" w:rsidP="00BC492C">
      <w:pPr>
        <w:spacing w:before="0"/>
        <w:rPr>
          <w:rFonts w:cs="Arial"/>
        </w:rPr>
      </w:pPr>
      <w:r w:rsidRPr="00983415">
        <w:rPr>
          <w:rFonts w:cs="Arial"/>
        </w:rPr>
        <w:tab/>
      </w:r>
      <w:r w:rsidRPr="00983415">
        <w:rPr>
          <w:rFonts w:cs="Arial"/>
        </w:rPr>
        <w:tab/>
      </w:r>
      <w:r w:rsidRPr="00983415">
        <w:rPr>
          <w:rFonts w:cs="Arial"/>
        </w:rPr>
        <w:tab/>
        <w:t>Датум ___________</w:t>
      </w:r>
    </w:p>
    <w:p w14:paraId="4D0F0BC0" w14:textId="77777777" w:rsidR="00BC492C" w:rsidRPr="00983415" w:rsidRDefault="00BC492C" w:rsidP="00BC492C">
      <w:pPr>
        <w:spacing w:before="0"/>
        <w:rPr>
          <w:rFonts w:cs="Arial"/>
        </w:rPr>
      </w:pPr>
    </w:p>
    <w:p w14:paraId="5542B631" w14:textId="77777777" w:rsidR="00BC492C" w:rsidRPr="00983415" w:rsidRDefault="00BC492C" w:rsidP="00BC492C">
      <w:pPr>
        <w:tabs>
          <w:tab w:val="left" w:pos="720"/>
          <w:tab w:val="left" w:pos="1440"/>
          <w:tab w:val="left" w:pos="2160"/>
          <w:tab w:val="left" w:pos="2880"/>
          <w:tab w:val="left" w:pos="3600"/>
          <w:tab w:val="left" w:pos="5085"/>
        </w:tabs>
        <w:spacing w:before="0"/>
        <w:rPr>
          <w:rFonts w:cs="Arial"/>
          <w:lang w:val="sr-Cyrl-RS"/>
        </w:rPr>
      </w:pPr>
      <w:r w:rsidRPr="00983415">
        <w:rPr>
          <w:rFonts w:cs="Arial"/>
        </w:rPr>
        <w:tab/>
        <w:t>ПР</w:t>
      </w:r>
      <w:r w:rsidRPr="00983415">
        <w:rPr>
          <w:rFonts w:cs="Arial"/>
          <w:lang w:val="sr-Cyrl-RS"/>
        </w:rPr>
        <w:t>УЖАЛАЦ УСЛУГА</w:t>
      </w:r>
      <w:r w:rsidRPr="00983415">
        <w:rPr>
          <w:rFonts w:cs="Arial"/>
        </w:rPr>
        <w:t>:</w:t>
      </w:r>
      <w:r w:rsidRPr="00983415">
        <w:rPr>
          <w:rFonts w:cs="Arial"/>
        </w:rPr>
        <w:tab/>
      </w:r>
      <w:r w:rsidRPr="00983415">
        <w:rPr>
          <w:rFonts w:cs="Arial"/>
        </w:rPr>
        <w:tab/>
      </w:r>
      <w:r w:rsidRPr="00983415">
        <w:rPr>
          <w:rFonts w:cs="Arial"/>
          <w:lang w:val="sr-Cyrl-RS"/>
        </w:rPr>
        <w:t xml:space="preserve">      КОРИСНИК УСЛУГА:</w:t>
      </w:r>
    </w:p>
    <w:p w14:paraId="7B544FC9" w14:textId="77777777" w:rsidR="00BC492C" w:rsidRPr="00983415" w:rsidRDefault="00BC492C" w:rsidP="00BC492C">
      <w:pPr>
        <w:spacing w:before="0"/>
        <w:rPr>
          <w:rFonts w:cs="Arial"/>
        </w:rPr>
      </w:pPr>
      <w:r w:rsidRPr="00983415">
        <w:rPr>
          <w:rFonts w:cs="Arial"/>
          <w:lang w:val="sr-Cyrl-RS"/>
        </w:rPr>
        <w:t>_________________________</w:t>
      </w:r>
      <w:r w:rsidRPr="00983415">
        <w:rPr>
          <w:rFonts w:cs="Arial"/>
        </w:rPr>
        <w:tab/>
      </w:r>
      <w:r w:rsidRPr="00983415">
        <w:rPr>
          <w:rFonts w:cs="Arial"/>
        </w:rPr>
        <w:tab/>
      </w:r>
      <w:r w:rsidRPr="00983415">
        <w:rPr>
          <w:rFonts w:cs="Arial"/>
          <w:lang w:val="sr-Cyrl-RS"/>
        </w:rPr>
        <w:t xml:space="preserve">        </w:t>
      </w:r>
      <w:r w:rsidRPr="00983415">
        <w:rPr>
          <w:rFonts w:cs="Arial"/>
        </w:rPr>
        <w:t>___________________________</w:t>
      </w:r>
    </w:p>
    <w:p w14:paraId="6C85D7FD" w14:textId="77777777" w:rsidR="00BC492C" w:rsidRPr="00983415" w:rsidRDefault="00BC492C" w:rsidP="00BC492C">
      <w:pPr>
        <w:spacing w:before="0"/>
        <w:rPr>
          <w:rFonts w:cs="Arial"/>
        </w:rPr>
      </w:pPr>
      <w:r w:rsidRPr="00983415">
        <w:rPr>
          <w:rFonts w:cs="Arial"/>
        </w:rPr>
        <w:t xml:space="preserve">    (Назив правног  лица) </w:t>
      </w:r>
      <w:r w:rsidRPr="00983415">
        <w:rPr>
          <w:rFonts w:cs="Arial"/>
        </w:rPr>
        <w:tab/>
      </w:r>
      <w:r w:rsidRPr="00983415">
        <w:rPr>
          <w:rFonts w:cs="Arial"/>
        </w:rPr>
        <w:tab/>
      </w:r>
      <w:r w:rsidRPr="00983415">
        <w:rPr>
          <w:rFonts w:cs="Arial"/>
        </w:rPr>
        <w:tab/>
      </w:r>
      <w:r w:rsidRPr="00983415">
        <w:rPr>
          <w:rFonts w:cs="Arial"/>
          <w:lang w:val="sr-Cyrl-RS"/>
        </w:rPr>
        <w:t xml:space="preserve">       </w:t>
      </w:r>
      <w:r w:rsidRPr="00983415">
        <w:rPr>
          <w:rFonts w:cs="Arial"/>
        </w:rPr>
        <w:t>(Назив организационог дела ЈП ЕПС)</w:t>
      </w:r>
    </w:p>
    <w:p w14:paraId="65BBFC6B" w14:textId="77777777" w:rsidR="00BC492C" w:rsidRPr="00983415" w:rsidRDefault="00BC492C" w:rsidP="00BC492C">
      <w:pPr>
        <w:spacing w:before="0"/>
        <w:rPr>
          <w:rFonts w:cs="Arial"/>
        </w:rPr>
      </w:pPr>
    </w:p>
    <w:p w14:paraId="77CF8A48" w14:textId="77777777" w:rsidR="00BC492C" w:rsidRPr="00983415" w:rsidRDefault="00BC492C" w:rsidP="00BC492C">
      <w:pPr>
        <w:spacing w:before="0"/>
        <w:rPr>
          <w:rFonts w:cs="Arial"/>
        </w:rPr>
      </w:pPr>
    </w:p>
    <w:p w14:paraId="6FF8DE32" w14:textId="77777777" w:rsidR="00BC492C" w:rsidRPr="00983415" w:rsidRDefault="00BC492C" w:rsidP="00BC492C">
      <w:pPr>
        <w:tabs>
          <w:tab w:val="center" w:pos="4514"/>
        </w:tabs>
        <w:spacing w:before="0"/>
        <w:rPr>
          <w:rFonts w:cs="Arial"/>
          <w:lang w:val="sr-Cyrl-RS"/>
        </w:rPr>
      </w:pPr>
      <w:r w:rsidRPr="00983415">
        <w:rPr>
          <w:rFonts w:cs="Arial"/>
          <w:lang w:val="sr-Cyrl-RS"/>
        </w:rPr>
        <w:t>__________________________</w:t>
      </w:r>
      <w:r w:rsidRPr="00983415">
        <w:rPr>
          <w:rFonts w:cs="Arial"/>
          <w:lang w:val="sr-Cyrl-RS"/>
        </w:rPr>
        <w:tab/>
        <w:t xml:space="preserve">                      ______________________________</w:t>
      </w:r>
    </w:p>
    <w:p w14:paraId="39710FB0" w14:textId="77777777" w:rsidR="00BC492C" w:rsidRPr="00983415" w:rsidRDefault="00BC492C" w:rsidP="00BC492C">
      <w:pPr>
        <w:spacing w:before="0"/>
        <w:rPr>
          <w:rFonts w:cs="Arial"/>
        </w:rPr>
      </w:pPr>
      <w:r w:rsidRPr="00983415">
        <w:rPr>
          <w:rFonts w:cs="Arial"/>
        </w:rPr>
        <w:t xml:space="preserve">(Адреса правног  лица) </w:t>
      </w:r>
      <w:r w:rsidRPr="00983415">
        <w:rPr>
          <w:rFonts w:cs="Arial"/>
        </w:rPr>
        <w:tab/>
      </w:r>
      <w:r w:rsidRPr="00983415">
        <w:rPr>
          <w:rFonts w:cs="Arial"/>
        </w:rPr>
        <w:tab/>
      </w:r>
      <w:r w:rsidRPr="00983415">
        <w:rPr>
          <w:rFonts w:cs="Arial"/>
        </w:rPr>
        <w:tab/>
        <w:t xml:space="preserve">      (Адреса организационог дела ЈП ЕПС)</w:t>
      </w:r>
    </w:p>
    <w:p w14:paraId="41739F97" w14:textId="77777777" w:rsidR="00BC492C" w:rsidRPr="00983415" w:rsidRDefault="00BC492C" w:rsidP="00BC492C">
      <w:pPr>
        <w:spacing w:before="0"/>
        <w:rPr>
          <w:rFonts w:cs="Arial"/>
        </w:rPr>
      </w:pPr>
    </w:p>
    <w:p w14:paraId="0BBE36BB" w14:textId="77777777" w:rsidR="00BC492C" w:rsidRPr="00983415" w:rsidRDefault="00BC492C" w:rsidP="00BC492C">
      <w:pPr>
        <w:spacing w:before="0"/>
        <w:rPr>
          <w:rFonts w:cs="Arial"/>
        </w:rPr>
      </w:pPr>
    </w:p>
    <w:p w14:paraId="1B46535E" w14:textId="77777777" w:rsidR="00BC492C" w:rsidRPr="00983415" w:rsidRDefault="00BC492C" w:rsidP="00BC492C">
      <w:pPr>
        <w:spacing w:before="0"/>
        <w:rPr>
          <w:rFonts w:cs="Arial"/>
        </w:rPr>
      </w:pPr>
      <w:r w:rsidRPr="00983415">
        <w:rPr>
          <w:rFonts w:cs="Arial"/>
        </w:rPr>
        <w:t>Број Уговора/Датум:      __________________________________________</w:t>
      </w:r>
    </w:p>
    <w:p w14:paraId="73F8EFCC" w14:textId="77777777" w:rsidR="00BC492C" w:rsidRPr="00983415" w:rsidRDefault="00BC492C" w:rsidP="00BC492C">
      <w:pPr>
        <w:spacing w:before="0"/>
        <w:rPr>
          <w:rFonts w:cs="Arial"/>
        </w:rPr>
      </w:pPr>
      <w:r w:rsidRPr="00983415">
        <w:rPr>
          <w:rFonts w:cs="Arial"/>
        </w:rPr>
        <w:t>Број налога за набавку (НЗН):  ________________________</w:t>
      </w:r>
    </w:p>
    <w:p w14:paraId="30145D39" w14:textId="77777777" w:rsidR="00BC492C" w:rsidRPr="00983415" w:rsidRDefault="00BC492C" w:rsidP="00BC492C">
      <w:pPr>
        <w:spacing w:before="0"/>
        <w:rPr>
          <w:rFonts w:cs="Arial"/>
        </w:rPr>
      </w:pPr>
      <w:r w:rsidRPr="00983415">
        <w:rPr>
          <w:rFonts w:cs="Arial"/>
        </w:rPr>
        <w:t>Место извршене услуге:  __________________________</w:t>
      </w:r>
    </w:p>
    <w:p w14:paraId="18490DC7" w14:textId="77777777" w:rsidR="00BC492C" w:rsidRPr="00983415" w:rsidRDefault="00BC492C" w:rsidP="00BC492C">
      <w:pPr>
        <w:spacing w:before="0"/>
        <w:rPr>
          <w:rFonts w:cs="Arial"/>
        </w:rPr>
      </w:pPr>
      <w:r w:rsidRPr="00983415">
        <w:rPr>
          <w:rFonts w:cs="Arial"/>
        </w:rPr>
        <w:t>Објекат: ______________________________________________________</w:t>
      </w:r>
    </w:p>
    <w:p w14:paraId="45A25C5E" w14:textId="77777777" w:rsidR="00BC492C" w:rsidRPr="00983415" w:rsidRDefault="00BC492C" w:rsidP="00BC492C">
      <w:pPr>
        <w:spacing w:before="0"/>
        <w:rPr>
          <w:rFonts w:cs="Arial"/>
        </w:rPr>
      </w:pPr>
    </w:p>
    <w:p w14:paraId="00BE4A29" w14:textId="77777777" w:rsidR="00BC492C" w:rsidRPr="00983415" w:rsidRDefault="00BC492C" w:rsidP="00BC492C">
      <w:pPr>
        <w:spacing w:before="0"/>
        <w:rPr>
          <w:rFonts w:cs="Arial"/>
        </w:rPr>
      </w:pPr>
    </w:p>
    <w:p w14:paraId="1F2FA95D" w14:textId="77777777" w:rsidR="00BC492C" w:rsidRPr="00983415" w:rsidRDefault="00BC492C" w:rsidP="00BC492C">
      <w:pPr>
        <w:spacing w:before="0"/>
        <w:rPr>
          <w:rFonts w:cs="Arial"/>
        </w:rPr>
      </w:pPr>
      <w:r w:rsidRPr="00983415">
        <w:rPr>
          <w:rFonts w:cs="Arial"/>
        </w:rPr>
        <w:t xml:space="preserve">А) ДЕТАЉНА СПЕЦИФИКАЦИЈА УСЛУГЕ: </w:t>
      </w:r>
    </w:p>
    <w:p w14:paraId="02811D8C" w14:textId="77777777" w:rsidR="00BC492C" w:rsidRPr="00983415" w:rsidRDefault="00BC492C" w:rsidP="00BC492C">
      <w:pPr>
        <w:spacing w:before="0"/>
        <w:rPr>
          <w:rFonts w:cs="Arial"/>
        </w:rPr>
      </w:pPr>
    </w:p>
    <w:p w14:paraId="2E572AC9" w14:textId="77777777" w:rsidR="00BC492C" w:rsidRPr="00983415" w:rsidRDefault="00BC492C" w:rsidP="00BC492C">
      <w:pPr>
        <w:spacing w:before="0"/>
        <w:rPr>
          <w:rFonts w:cs="Arial"/>
        </w:rPr>
      </w:pPr>
      <w:r w:rsidRPr="00983415">
        <w:rPr>
          <w:rFonts w:cs="Arial"/>
        </w:rPr>
        <w:t xml:space="preserve">Укупна вредност извршених услуга по спецификацији (без ПДВ) </w:t>
      </w:r>
    </w:p>
    <w:p w14:paraId="61113594" w14:textId="77777777" w:rsidR="00BC492C" w:rsidRPr="00983415" w:rsidRDefault="00BC492C" w:rsidP="00BC492C">
      <w:pPr>
        <w:spacing w:before="0"/>
        <w:rPr>
          <w:rFonts w:cs="Arial"/>
        </w:rPr>
      </w:pPr>
    </w:p>
    <w:p w14:paraId="6C414BB6" w14:textId="77777777" w:rsidR="00BC492C" w:rsidRPr="00983415" w:rsidRDefault="00BC492C" w:rsidP="00BC492C">
      <w:pPr>
        <w:spacing w:before="0"/>
        <w:rPr>
          <w:rFonts w:cs="Arial"/>
        </w:rPr>
      </w:pPr>
      <w:r w:rsidRPr="00983415">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0027EA7" w14:textId="77777777" w:rsidR="00BC492C" w:rsidRPr="00983415" w:rsidRDefault="00BC492C" w:rsidP="00BC492C">
      <w:pPr>
        <w:spacing w:before="0"/>
        <w:rPr>
          <w:rFonts w:cs="Arial"/>
        </w:rPr>
      </w:pPr>
      <w:r w:rsidRPr="00983415">
        <w:rPr>
          <w:rFonts w:cs="Arial"/>
        </w:rPr>
        <w:t xml:space="preserve">Предмет уговора </w:t>
      </w:r>
      <w:r w:rsidRPr="00983415">
        <w:rPr>
          <w:rFonts w:cs="Arial"/>
          <w:lang w:val="sr-Cyrl-RS"/>
        </w:rPr>
        <w:t>(</w:t>
      </w:r>
      <w:r w:rsidRPr="00983415">
        <w:rPr>
          <w:rFonts w:cs="Arial"/>
        </w:rPr>
        <w:t>услуге) одговара траженим техничким карактеристикама.</w:t>
      </w:r>
      <w:r w:rsidRPr="00983415">
        <w:rPr>
          <w:rFonts w:cs="Arial"/>
        </w:rPr>
        <w:tab/>
      </w:r>
    </w:p>
    <w:p w14:paraId="1AC19820" w14:textId="77777777" w:rsidR="00BC492C" w:rsidRPr="00983415" w:rsidRDefault="00BC492C" w:rsidP="00BC492C">
      <w:pPr>
        <w:spacing w:before="0"/>
        <w:rPr>
          <w:rFonts w:cs="Arial"/>
        </w:rPr>
      </w:pPr>
    </w:p>
    <w:p w14:paraId="0FF5B3BB" w14:textId="77777777" w:rsidR="00BC492C" w:rsidRPr="00983415" w:rsidRDefault="00BC492C" w:rsidP="00BC492C">
      <w:pPr>
        <w:spacing w:before="0"/>
        <w:rPr>
          <w:rFonts w:cs="Arial"/>
        </w:rPr>
      </w:pPr>
    </w:p>
    <w:p w14:paraId="5FFCD7EF" w14:textId="77777777" w:rsidR="00BC492C" w:rsidRPr="00983415" w:rsidRDefault="00BC492C" w:rsidP="00BC492C">
      <w:pPr>
        <w:spacing w:before="0"/>
        <w:rPr>
          <w:rFonts w:cs="Arial"/>
        </w:rPr>
      </w:pPr>
      <w:r w:rsidRPr="00983415">
        <w:rPr>
          <w:rFonts w:cs="Arial"/>
        </w:rPr>
        <w:t>□ ДА</w:t>
      </w:r>
    </w:p>
    <w:p w14:paraId="01F4E536" w14:textId="77777777" w:rsidR="00BC492C" w:rsidRPr="00983415" w:rsidRDefault="00BC492C" w:rsidP="00BC492C">
      <w:pPr>
        <w:spacing w:before="0"/>
        <w:rPr>
          <w:rFonts w:cs="Arial"/>
        </w:rPr>
      </w:pPr>
      <w:r w:rsidRPr="00983415">
        <w:rPr>
          <w:rFonts w:cs="Arial"/>
        </w:rPr>
        <w:t>□ НЕ</w:t>
      </w:r>
    </w:p>
    <w:p w14:paraId="2B0A05FC" w14:textId="77777777" w:rsidR="00BC492C" w:rsidRPr="00983415" w:rsidRDefault="00BC492C" w:rsidP="00BC492C">
      <w:pPr>
        <w:spacing w:before="0"/>
        <w:rPr>
          <w:rFonts w:cs="Arial"/>
        </w:rPr>
      </w:pPr>
      <w:r w:rsidRPr="00983415">
        <w:rPr>
          <w:rFonts w:cs="Arial"/>
        </w:rPr>
        <w:t xml:space="preserve">Предмет уговора нема видљивих оштећења </w:t>
      </w:r>
      <w:r w:rsidRPr="00983415">
        <w:rPr>
          <w:rFonts w:cs="Arial"/>
        </w:rPr>
        <w:tab/>
        <w:t>□ ДА</w:t>
      </w:r>
    </w:p>
    <w:p w14:paraId="3A946553" w14:textId="77777777" w:rsidR="00BC492C" w:rsidRPr="00983415" w:rsidRDefault="00BC492C" w:rsidP="00BC492C">
      <w:pPr>
        <w:spacing w:before="0"/>
        <w:rPr>
          <w:rFonts w:cs="Arial"/>
        </w:rPr>
      </w:pPr>
      <w:r w:rsidRPr="00983415">
        <w:rPr>
          <w:rFonts w:cs="Arial"/>
        </w:rPr>
        <w:t>□ НЕ</w:t>
      </w:r>
    </w:p>
    <w:p w14:paraId="69FFE449" w14:textId="77777777" w:rsidR="00BC492C" w:rsidRPr="00983415" w:rsidRDefault="00BC492C" w:rsidP="00BC492C">
      <w:pPr>
        <w:spacing w:before="0"/>
        <w:rPr>
          <w:rFonts w:cs="Arial"/>
        </w:rPr>
      </w:pPr>
    </w:p>
    <w:p w14:paraId="18E5BB22" w14:textId="77777777" w:rsidR="00BC492C" w:rsidRPr="00983415" w:rsidRDefault="00BC492C" w:rsidP="00BC492C">
      <w:pPr>
        <w:spacing w:before="0"/>
        <w:rPr>
          <w:rFonts w:cs="Arial"/>
        </w:rPr>
      </w:pPr>
      <w:r w:rsidRPr="00983415">
        <w:rPr>
          <w:rFonts w:cs="Arial"/>
        </w:rPr>
        <w:t>Укупан број позиција из спецификације:                            Број улаза:</w:t>
      </w:r>
    </w:p>
    <w:p w14:paraId="4048CF6F" w14:textId="77777777" w:rsidR="00BC492C" w:rsidRPr="00983415" w:rsidRDefault="00BC492C" w:rsidP="00BC492C">
      <w:pPr>
        <w:spacing w:before="0"/>
        <w:rPr>
          <w:rFonts w:cs="Arial"/>
        </w:rPr>
      </w:pPr>
      <w:r w:rsidRPr="00983415">
        <w:rPr>
          <w:rFonts w:cs="Arial"/>
        </w:rPr>
        <w:t>___________________________________________________________________</w:t>
      </w:r>
    </w:p>
    <w:p w14:paraId="444AA51F" w14:textId="77777777" w:rsidR="00BC492C" w:rsidRPr="00983415" w:rsidRDefault="00BC492C" w:rsidP="00BC492C">
      <w:pPr>
        <w:spacing w:before="0"/>
        <w:rPr>
          <w:rFonts w:cs="Arial"/>
        </w:rPr>
      </w:pPr>
    </w:p>
    <w:p w14:paraId="7EAD8141" w14:textId="77777777" w:rsidR="00BC492C" w:rsidRPr="00983415" w:rsidRDefault="00BC492C" w:rsidP="00BC492C">
      <w:pPr>
        <w:spacing w:before="0"/>
        <w:rPr>
          <w:rFonts w:cs="Arial"/>
        </w:rPr>
      </w:pPr>
      <w:r w:rsidRPr="0098341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144A980" w14:textId="77777777" w:rsidR="00BC492C" w:rsidRPr="00983415" w:rsidRDefault="00BC492C" w:rsidP="00BC492C">
      <w:pPr>
        <w:spacing w:before="0"/>
        <w:rPr>
          <w:rFonts w:cs="Arial"/>
        </w:rPr>
      </w:pPr>
    </w:p>
    <w:p w14:paraId="22277C54" w14:textId="77777777" w:rsidR="00BC492C" w:rsidRPr="00983415" w:rsidRDefault="00BC492C" w:rsidP="00BC492C">
      <w:pPr>
        <w:spacing w:before="0"/>
        <w:rPr>
          <w:rFonts w:cs="Arial"/>
        </w:rPr>
      </w:pPr>
    </w:p>
    <w:p w14:paraId="5FD95A69" w14:textId="77777777" w:rsidR="00BC492C" w:rsidRPr="00983415" w:rsidRDefault="00BC492C" w:rsidP="00BC492C">
      <w:pPr>
        <w:spacing w:before="0"/>
        <w:rPr>
          <w:rFonts w:cs="Arial"/>
        </w:rPr>
      </w:pPr>
      <w:r w:rsidRPr="00983415">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06E5B51" w14:textId="77777777" w:rsidR="00BC492C" w:rsidRPr="00983415" w:rsidRDefault="00BC492C" w:rsidP="00BC492C">
      <w:pPr>
        <w:spacing w:before="0"/>
        <w:rPr>
          <w:rFonts w:cs="Arial"/>
        </w:rPr>
      </w:pPr>
    </w:p>
    <w:p w14:paraId="14B1FEDB" w14:textId="77777777" w:rsidR="00BC492C" w:rsidRPr="00983415" w:rsidRDefault="00BC492C" w:rsidP="00BC492C">
      <w:pPr>
        <w:spacing w:before="0"/>
        <w:rPr>
          <w:rFonts w:cs="Arial"/>
        </w:rPr>
      </w:pPr>
    </w:p>
    <w:p w14:paraId="0B8AD587" w14:textId="77777777" w:rsidR="00BC492C" w:rsidRPr="00983415" w:rsidRDefault="00BC492C" w:rsidP="00BC492C">
      <w:pPr>
        <w:spacing w:before="0"/>
        <w:rPr>
          <w:rFonts w:cs="Arial"/>
        </w:rPr>
      </w:pPr>
      <w:r w:rsidRPr="00983415">
        <w:rPr>
          <w:rFonts w:cs="Arial"/>
        </w:rPr>
        <w:t>Б) Да су услуга</w:t>
      </w:r>
      <w:r w:rsidRPr="00983415">
        <w:rPr>
          <w:rFonts w:cs="Arial"/>
          <w:lang w:val="sr-Cyrl-RS"/>
        </w:rPr>
        <w:t>(е)</w:t>
      </w:r>
      <w:r w:rsidRPr="00983415">
        <w:rPr>
          <w:rFonts w:cs="Arial"/>
        </w:rPr>
        <w:t xml:space="preserve"> извршени у обиму, квалитету, уговореном року и сагласно уговору потврђују:</w:t>
      </w:r>
    </w:p>
    <w:p w14:paraId="682E57D5" w14:textId="77777777" w:rsidR="00BC492C" w:rsidRPr="00983415" w:rsidRDefault="00BC492C" w:rsidP="00BC492C">
      <w:pPr>
        <w:spacing w:before="0"/>
        <w:rPr>
          <w:rFonts w:cs="Arial"/>
        </w:rPr>
      </w:pPr>
    </w:p>
    <w:p w14:paraId="54EC84A2" w14:textId="77777777" w:rsidR="00BC492C" w:rsidRPr="00983415" w:rsidRDefault="00BC492C" w:rsidP="00BC492C">
      <w:pPr>
        <w:spacing w:before="0"/>
        <w:rPr>
          <w:rFonts w:cs="Arial"/>
        </w:rPr>
      </w:pPr>
      <w:r w:rsidRPr="00983415">
        <w:rPr>
          <w:rFonts w:cs="Arial"/>
        </w:rPr>
        <w:t xml:space="preserve">    ПР</w:t>
      </w:r>
      <w:r w:rsidRPr="00983415">
        <w:rPr>
          <w:rFonts w:cs="Arial"/>
          <w:lang w:val="sr-Cyrl-RS"/>
        </w:rPr>
        <w:t>УЖАЛАЦ</w:t>
      </w:r>
      <w:r w:rsidRPr="00983415">
        <w:rPr>
          <w:rFonts w:cs="Arial"/>
        </w:rPr>
        <w:t>:</w:t>
      </w:r>
      <w:r w:rsidRPr="00983415">
        <w:rPr>
          <w:rFonts w:cs="Arial"/>
        </w:rPr>
        <w:tab/>
        <w:t xml:space="preserve">            К</w:t>
      </w:r>
      <w:r w:rsidRPr="00983415">
        <w:rPr>
          <w:rFonts w:cs="Arial"/>
          <w:lang w:val="sr-Cyrl-RS"/>
        </w:rPr>
        <w:t>ОРИСНИК</w:t>
      </w:r>
      <w:r w:rsidRPr="00983415">
        <w:rPr>
          <w:rFonts w:cs="Arial"/>
        </w:rPr>
        <w:t>:                 ОВЕРА НАДЗОРНОГ ОРГАНА 2</w:t>
      </w:r>
    </w:p>
    <w:p w14:paraId="10A9172B" w14:textId="77777777" w:rsidR="00BC492C" w:rsidRPr="00983415" w:rsidRDefault="00BC492C" w:rsidP="00BC492C">
      <w:pPr>
        <w:spacing w:before="0"/>
        <w:rPr>
          <w:rFonts w:cs="Arial"/>
        </w:rPr>
      </w:pPr>
    </w:p>
    <w:p w14:paraId="41EA77B4" w14:textId="77777777" w:rsidR="00BC492C" w:rsidRPr="00983415" w:rsidRDefault="00BC492C" w:rsidP="00BC492C">
      <w:pPr>
        <w:spacing w:before="0"/>
        <w:rPr>
          <w:rFonts w:cs="Arial"/>
        </w:rPr>
      </w:pPr>
      <w:r w:rsidRPr="00983415">
        <w:rPr>
          <w:rFonts w:cs="Arial"/>
        </w:rPr>
        <w:t>_______________</w:t>
      </w:r>
      <w:r w:rsidRPr="00983415">
        <w:rPr>
          <w:rFonts w:cs="Arial"/>
        </w:rPr>
        <w:tab/>
        <w:t>____________________         __________________________</w:t>
      </w:r>
    </w:p>
    <w:p w14:paraId="5AFF1F3D" w14:textId="77777777" w:rsidR="00BC492C" w:rsidRPr="00983415" w:rsidRDefault="00BC492C" w:rsidP="00BC492C">
      <w:pPr>
        <w:spacing w:before="0"/>
        <w:rPr>
          <w:rFonts w:cs="Arial"/>
        </w:rPr>
      </w:pPr>
      <w:r w:rsidRPr="00983415">
        <w:rPr>
          <w:rFonts w:cs="Arial"/>
        </w:rPr>
        <w:t xml:space="preserve">    (Име и презиме)         Руководилац пројекта/ </w:t>
      </w:r>
    </w:p>
    <w:p w14:paraId="085E41C1" w14:textId="77777777" w:rsidR="00BC492C" w:rsidRPr="00983415" w:rsidRDefault="00BC492C" w:rsidP="00BC492C">
      <w:pPr>
        <w:spacing w:before="0"/>
        <w:rPr>
          <w:rFonts w:cs="Arial"/>
        </w:rPr>
      </w:pPr>
      <w:r w:rsidRPr="00983415">
        <w:rPr>
          <w:rFonts w:cs="Arial"/>
        </w:rPr>
        <w:t xml:space="preserve">                                      </w:t>
      </w:r>
      <w:r w:rsidRPr="00983415">
        <w:rPr>
          <w:rFonts w:cs="Arial"/>
          <w:lang w:val="sr-Cyrl-RS"/>
        </w:rPr>
        <w:t xml:space="preserve">                                         </w:t>
      </w:r>
      <w:r w:rsidRPr="00983415">
        <w:rPr>
          <w:rFonts w:cs="Arial"/>
        </w:rPr>
        <w:t xml:space="preserve">  </w:t>
      </w:r>
      <w:r w:rsidRPr="00983415">
        <w:rPr>
          <w:rFonts w:cs="Arial"/>
          <w:lang w:val="sr-Cyrl-RS"/>
        </w:rPr>
        <w:t xml:space="preserve">   </w:t>
      </w:r>
      <w:r w:rsidRPr="00983415">
        <w:rPr>
          <w:rFonts w:cs="Arial"/>
        </w:rPr>
        <w:t>Одговорно лице по Решењу</w:t>
      </w:r>
    </w:p>
    <w:p w14:paraId="230D2D61" w14:textId="77777777" w:rsidR="00BC492C" w:rsidRPr="00983415" w:rsidRDefault="00BC492C" w:rsidP="00BC492C">
      <w:pPr>
        <w:spacing w:before="0"/>
        <w:rPr>
          <w:rFonts w:cs="Arial"/>
        </w:rPr>
      </w:pPr>
      <w:r w:rsidRPr="00983415">
        <w:rPr>
          <w:rFonts w:cs="Arial"/>
        </w:rPr>
        <w:t xml:space="preserve">                                              </w:t>
      </w:r>
      <w:r w:rsidRPr="00983415">
        <w:rPr>
          <w:rFonts w:cs="Arial"/>
          <w:lang w:val="sr-Cyrl-RS"/>
        </w:rPr>
        <w:t xml:space="preserve">                                               </w:t>
      </w:r>
      <w:r w:rsidRPr="00983415">
        <w:rPr>
          <w:rFonts w:cs="Arial"/>
        </w:rPr>
        <w:t xml:space="preserve"> </w:t>
      </w:r>
      <w:r w:rsidRPr="00983415">
        <w:rPr>
          <w:rFonts w:cs="Arial"/>
          <w:lang w:val="sr-Cyrl-RS"/>
        </w:rPr>
        <w:t>(</w:t>
      </w:r>
      <w:r w:rsidRPr="00983415">
        <w:rPr>
          <w:rFonts w:cs="Arial"/>
        </w:rPr>
        <w:t>Име и презиме)</w:t>
      </w:r>
    </w:p>
    <w:p w14:paraId="4B92B8C8" w14:textId="77777777" w:rsidR="00BC492C" w:rsidRPr="00983415" w:rsidRDefault="00BC492C" w:rsidP="00BC492C">
      <w:pPr>
        <w:spacing w:before="0"/>
        <w:rPr>
          <w:rFonts w:cs="Arial"/>
        </w:rPr>
      </w:pPr>
    </w:p>
    <w:p w14:paraId="56C7A2A0" w14:textId="77777777" w:rsidR="00BC492C" w:rsidRPr="00983415" w:rsidRDefault="00BC492C" w:rsidP="00BC492C">
      <w:pPr>
        <w:spacing w:before="0"/>
        <w:rPr>
          <w:rFonts w:cs="Arial"/>
        </w:rPr>
      </w:pPr>
      <w:r w:rsidRPr="00983415">
        <w:rPr>
          <w:rFonts w:cs="Arial"/>
        </w:rPr>
        <w:t>____________________</w:t>
      </w:r>
      <w:r w:rsidRPr="00983415">
        <w:rPr>
          <w:rFonts w:cs="Arial"/>
        </w:rPr>
        <w:tab/>
        <w:t>_____________________        __________________________</w:t>
      </w:r>
    </w:p>
    <w:p w14:paraId="43B6C963" w14:textId="77777777" w:rsidR="00BC492C" w:rsidRPr="00983415" w:rsidRDefault="00BC492C" w:rsidP="00BC492C">
      <w:pPr>
        <w:spacing w:before="0"/>
        <w:rPr>
          <w:rFonts w:cs="Arial"/>
        </w:rPr>
      </w:pPr>
      <w:r w:rsidRPr="00983415">
        <w:rPr>
          <w:rFonts w:cs="Arial"/>
        </w:rPr>
        <w:t xml:space="preserve">    (Потпис)</w:t>
      </w:r>
      <w:r w:rsidRPr="00983415">
        <w:rPr>
          <w:rFonts w:cs="Arial"/>
        </w:rPr>
        <w:tab/>
      </w:r>
      <w:r w:rsidRPr="00983415">
        <w:rPr>
          <w:rFonts w:cs="Arial"/>
        </w:rPr>
        <w:tab/>
      </w:r>
      <w:r w:rsidRPr="00983415">
        <w:rPr>
          <w:rFonts w:cs="Arial"/>
        </w:rPr>
        <w:tab/>
        <w:t xml:space="preserve">        (Потпис)                                (Потпис и лиценцни печат)</w:t>
      </w:r>
    </w:p>
    <w:p w14:paraId="5658BF11" w14:textId="77777777" w:rsidR="00BC492C" w:rsidRPr="00983415" w:rsidRDefault="00BC492C" w:rsidP="00BC492C">
      <w:pPr>
        <w:spacing w:before="0"/>
        <w:rPr>
          <w:rFonts w:cs="Arial"/>
        </w:rPr>
      </w:pPr>
    </w:p>
    <w:p w14:paraId="25A6E2CB" w14:textId="77777777" w:rsidR="00BC492C" w:rsidRPr="00983415" w:rsidRDefault="00BC492C" w:rsidP="00BC492C">
      <w:pPr>
        <w:spacing w:before="0"/>
        <w:rPr>
          <w:rFonts w:cs="Arial"/>
        </w:rPr>
      </w:pPr>
    </w:p>
    <w:p w14:paraId="0E5743A4" w14:textId="77777777" w:rsidR="00BC492C" w:rsidRPr="00983415" w:rsidRDefault="00BC492C" w:rsidP="00BC492C">
      <w:pPr>
        <w:spacing w:before="0"/>
        <w:rPr>
          <w:rFonts w:cs="Arial"/>
        </w:rPr>
      </w:pPr>
      <w:r w:rsidRPr="00983415">
        <w:rPr>
          <w:rFonts w:cs="Arial"/>
        </w:rPr>
        <w:t>1)  у случају да се услуга односи на већи број МТ, уз Записник приложити посебну спецификацију по МТ</w:t>
      </w:r>
    </w:p>
    <w:p w14:paraId="44CA9F67" w14:textId="77777777" w:rsidR="00BC492C" w:rsidRPr="00983415" w:rsidRDefault="00BC492C" w:rsidP="00BC492C">
      <w:pPr>
        <w:spacing w:before="0"/>
        <w:rPr>
          <w:rFonts w:cs="Arial"/>
        </w:rPr>
      </w:pPr>
      <w:r w:rsidRPr="00983415">
        <w:rPr>
          <w:rFonts w:cs="Arial"/>
        </w:rPr>
        <w:t xml:space="preserve">2)   потписује и печатира Надзорни орган за услуге </w:t>
      </w:r>
    </w:p>
    <w:p w14:paraId="2C520E6E" w14:textId="77777777" w:rsidR="00BC492C" w:rsidRPr="00983415" w:rsidRDefault="00BC492C" w:rsidP="00BC492C">
      <w:pPr>
        <w:spacing w:before="0"/>
        <w:rPr>
          <w:rFonts w:cs="Arial"/>
        </w:rPr>
      </w:pPr>
    </w:p>
    <w:p w14:paraId="63006DE5" w14:textId="77777777" w:rsidR="00BC492C" w:rsidRPr="00983415" w:rsidRDefault="00BC492C" w:rsidP="00BC492C">
      <w:pPr>
        <w:spacing w:before="0"/>
        <w:rPr>
          <w:rFonts w:cs="Arial"/>
        </w:rPr>
      </w:pPr>
    </w:p>
    <w:p w14:paraId="2284E587" w14:textId="77777777" w:rsidR="00BC492C" w:rsidRPr="00983415" w:rsidRDefault="00BC492C" w:rsidP="00BC492C">
      <w:pPr>
        <w:spacing w:before="0"/>
        <w:rPr>
          <w:rFonts w:cs="Arial"/>
        </w:rPr>
      </w:pPr>
      <w:r w:rsidRPr="00983415">
        <w:rPr>
          <w:rFonts w:cs="Arial"/>
        </w:rPr>
        <w:t>Појашњења:</w:t>
      </w:r>
    </w:p>
    <w:p w14:paraId="5F661EC5" w14:textId="77777777" w:rsidR="00BC492C" w:rsidRPr="00983415" w:rsidRDefault="00BC492C" w:rsidP="00BC492C">
      <w:pPr>
        <w:spacing w:before="0"/>
        <w:rPr>
          <w:rFonts w:cs="Arial"/>
        </w:rPr>
      </w:pPr>
      <w:r w:rsidRPr="00983415">
        <w:rPr>
          <w:rFonts w:cs="Arial"/>
        </w:rPr>
        <w:t>1.</w:t>
      </w:r>
      <w:r w:rsidRPr="00983415">
        <w:rPr>
          <w:rFonts w:cs="Arial"/>
        </w:rPr>
        <w:tab/>
        <w:t>Продавац = Пружалац услуге=Извођач радова (потребно је адаптирати у складу са предметом набавке)</w:t>
      </w:r>
    </w:p>
    <w:p w14:paraId="6BB74447" w14:textId="77777777" w:rsidR="00BC492C" w:rsidRPr="00983415" w:rsidRDefault="00BC492C" w:rsidP="00BC492C">
      <w:pPr>
        <w:spacing w:before="0"/>
        <w:rPr>
          <w:rFonts w:cs="Arial"/>
        </w:rPr>
      </w:pPr>
      <w:r w:rsidRPr="00983415">
        <w:rPr>
          <w:rFonts w:cs="Arial"/>
        </w:rPr>
        <w:t>2.</w:t>
      </w:r>
      <w:r w:rsidRPr="00983415">
        <w:rPr>
          <w:rFonts w:cs="Arial"/>
        </w:rPr>
        <w:tab/>
        <w:t>Купац = Прималац услуге = Наручилац (потребно је адаптирати у складу са предметом набавке)</w:t>
      </w:r>
    </w:p>
    <w:p w14:paraId="70C35A64" w14:textId="77777777" w:rsidR="00BC492C" w:rsidRPr="00983415" w:rsidRDefault="00BC492C" w:rsidP="00BC492C">
      <w:pPr>
        <w:spacing w:before="0"/>
        <w:rPr>
          <w:rFonts w:cs="Arial"/>
        </w:rPr>
      </w:pPr>
      <w:r w:rsidRPr="00983415">
        <w:rPr>
          <w:rFonts w:cs="Arial"/>
        </w:rPr>
        <w:t>3.</w:t>
      </w:r>
      <w:r w:rsidRPr="00983415">
        <w:rPr>
          <w:rFonts w:cs="Arial"/>
        </w:rPr>
        <w:tab/>
        <w:t>Све означено плавом бојом усклађује се са предметом набавке</w:t>
      </w:r>
    </w:p>
    <w:p w14:paraId="116F9F40" w14:textId="77777777" w:rsidR="00BC492C" w:rsidRPr="00983415" w:rsidRDefault="00BC492C" w:rsidP="00BC492C">
      <w:pPr>
        <w:spacing w:before="0"/>
        <w:rPr>
          <w:rFonts w:cs="Arial"/>
        </w:rPr>
      </w:pPr>
      <w:r w:rsidRPr="00983415">
        <w:rPr>
          <w:rFonts w:cs="Arial"/>
        </w:rPr>
        <w:t>4.</w:t>
      </w:r>
      <w:r w:rsidRPr="00983415">
        <w:rPr>
          <w:rFonts w:cs="Arial"/>
        </w:rPr>
        <w:tab/>
        <w:t>Налог за набавку (излазни документ ка добављачу, издат на основу Уговора) ОБАВЕЗАН ПРИЛОГ ЗАПИСНИКА без обзира на предмет набавке</w:t>
      </w:r>
    </w:p>
    <w:p w14:paraId="023D038A" w14:textId="77777777" w:rsidR="00BC492C" w:rsidRPr="00983415" w:rsidRDefault="00BC492C" w:rsidP="00BC492C">
      <w:pPr>
        <w:spacing w:before="0"/>
        <w:rPr>
          <w:rFonts w:cs="Arial"/>
        </w:rPr>
      </w:pPr>
      <w:r w:rsidRPr="00983415">
        <w:rPr>
          <w:rFonts w:cs="Arial"/>
        </w:rPr>
        <w:t>5.</w:t>
      </w:r>
      <w:r w:rsidRPr="00983415">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9BD7BD4" w14:textId="77777777" w:rsidR="00BC492C" w:rsidRPr="00983415" w:rsidRDefault="00BC492C" w:rsidP="00BC492C">
      <w:pPr>
        <w:spacing w:before="0"/>
        <w:rPr>
          <w:rFonts w:cs="Arial"/>
        </w:rPr>
      </w:pPr>
      <w:r w:rsidRPr="00983415">
        <w:rPr>
          <w:rFonts w:cs="Arial"/>
        </w:rPr>
        <w:t>6.</w:t>
      </w:r>
      <w:r w:rsidRPr="00983415">
        <w:rPr>
          <w:rFonts w:cs="Arial"/>
        </w:rPr>
        <w:tab/>
        <w:t>Сви добављачи биће дужни да уз фактуру доставе и обострано потписани Записник.</w:t>
      </w:r>
    </w:p>
    <w:p w14:paraId="754464C8" w14:textId="77777777" w:rsidR="00983D2E" w:rsidRDefault="00BC492C" w:rsidP="00816888">
      <w:pPr>
        <w:spacing w:before="0"/>
        <w:rPr>
          <w:rFonts w:cs="Arial"/>
        </w:rPr>
      </w:pPr>
      <w:r w:rsidRPr="00983415">
        <w:rPr>
          <w:rFonts w:cs="Arial"/>
        </w:rPr>
        <w:t>7.</w:t>
      </w:r>
      <w:r w:rsidRPr="00983415">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BDB4BA9" w14:textId="77777777" w:rsidR="002707EF" w:rsidRDefault="002707EF" w:rsidP="00816888">
      <w:pPr>
        <w:spacing w:before="0"/>
        <w:rPr>
          <w:rFonts w:cs="Arial"/>
        </w:rPr>
      </w:pPr>
    </w:p>
    <w:p w14:paraId="06F267BE" w14:textId="77777777" w:rsidR="002707EF" w:rsidRDefault="002707EF" w:rsidP="00816888">
      <w:pPr>
        <w:spacing w:before="0"/>
        <w:rPr>
          <w:rFonts w:cs="Arial"/>
        </w:rPr>
      </w:pPr>
    </w:p>
    <w:p w14:paraId="1C82933B" w14:textId="77777777" w:rsidR="002707EF" w:rsidRDefault="002707EF" w:rsidP="00816888">
      <w:pPr>
        <w:spacing w:before="0"/>
        <w:rPr>
          <w:rFonts w:cs="Arial"/>
        </w:rPr>
      </w:pPr>
    </w:p>
    <w:p w14:paraId="5857028B" w14:textId="77777777" w:rsidR="002707EF" w:rsidRDefault="002707EF" w:rsidP="00816888">
      <w:pPr>
        <w:spacing w:before="0"/>
        <w:rPr>
          <w:rFonts w:cs="Arial"/>
        </w:rPr>
      </w:pPr>
    </w:p>
    <w:p w14:paraId="1D096C9C" w14:textId="77777777" w:rsidR="002707EF" w:rsidRDefault="002707EF" w:rsidP="00816888">
      <w:pPr>
        <w:spacing w:before="0"/>
        <w:rPr>
          <w:rFonts w:cs="Arial"/>
        </w:rPr>
      </w:pPr>
    </w:p>
    <w:p w14:paraId="0D98558C" w14:textId="77777777" w:rsidR="002707EF" w:rsidRDefault="002707EF" w:rsidP="00816888">
      <w:pPr>
        <w:spacing w:before="0"/>
        <w:rPr>
          <w:rFonts w:cs="Arial"/>
        </w:rPr>
      </w:pPr>
    </w:p>
    <w:p w14:paraId="28168A2B" w14:textId="77777777" w:rsidR="002707EF" w:rsidRDefault="002707EF" w:rsidP="00816888">
      <w:pPr>
        <w:spacing w:before="0"/>
        <w:rPr>
          <w:rFonts w:cs="Arial"/>
        </w:rPr>
      </w:pPr>
    </w:p>
    <w:p w14:paraId="03BF50D7" w14:textId="77777777" w:rsidR="002707EF" w:rsidRDefault="002707EF" w:rsidP="00816888">
      <w:pPr>
        <w:spacing w:before="0"/>
        <w:rPr>
          <w:rFonts w:cs="Arial"/>
        </w:rPr>
      </w:pPr>
    </w:p>
    <w:p w14:paraId="5D8D0AF1" w14:textId="77777777" w:rsidR="002707EF" w:rsidRPr="002707EF" w:rsidRDefault="002707EF" w:rsidP="00816888">
      <w:pPr>
        <w:spacing w:before="0"/>
        <w:rPr>
          <w:rFonts w:cs="Arial"/>
        </w:rPr>
      </w:pPr>
    </w:p>
    <w:p w14:paraId="06E99A4B" w14:textId="77777777" w:rsidR="00983D2E" w:rsidRPr="00983415" w:rsidRDefault="00983D2E" w:rsidP="00816888">
      <w:pPr>
        <w:spacing w:before="0"/>
        <w:rPr>
          <w:rFonts w:cs="Arial"/>
          <w:color w:val="00B0F0"/>
        </w:rPr>
      </w:pPr>
    </w:p>
    <w:p w14:paraId="4AD0E173" w14:textId="77777777" w:rsidR="001F7BDD" w:rsidRDefault="001F7BDD" w:rsidP="00816888">
      <w:pPr>
        <w:spacing w:before="0"/>
        <w:rPr>
          <w:rFonts w:cs="Arial"/>
          <w:color w:val="00B0F0"/>
        </w:rPr>
      </w:pPr>
    </w:p>
    <w:p w14:paraId="4A65C714" w14:textId="77777777" w:rsidR="00782BD7" w:rsidRDefault="00782BD7" w:rsidP="00816888">
      <w:pPr>
        <w:spacing w:before="0"/>
        <w:rPr>
          <w:rFonts w:cs="Arial"/>
          <w:color w:val="00B0F0"/>
        </w:rPr>
      </w:pPr>
    </w:p>
    <w:p w14:paraId="3D931CFD" w14:textId="77777777" w:rsidR="00782BD7" w:rsidRDefault="00782BD7" w:rsidP="00816888">
      <w:pPr>
        <w:spacing w:before="0"/>
        <w:rPr>
          <w:rFonts w:cs="Arial"/>
          <w:color w:val="00B0F0"/>
        </w:rPr>
      </w:pPr>
    </w:p>
    <w:p w14:paraId="4FCBDDC4" w14:textId="77777777" w:rsidR="003F3745" w:rsidRDefault="003F3745" w:rsidP="00816888">
      <w:pPr>
        <w:spacing w:before="0"/>
        <w:rPr>
          <w:rFonts w:cs="Arial"/>
          <w:color w:val="00B0F0"/>
        </w:rPr>
      </w:pPr>
    </w:p>
    <w:p w14:paraId="5B078975" w14:textId="77777777" w:rsidR="003F3745" w:rsidRDefault="003F3745" w:rsidP="00816888">
      <w:pPr>
        <w:spacing w:before="0"/>
        <w:rPr>
          <w:rFonts w:cs="Arial"/>
          <w:color w:val="00B0F0"/>
        </w:rPr>
      </w:pPr>
    </w:p>
    <w:p w14:paraId="4B3144DD" w14:textId="77777777" w:rsidR="003F3745" w:rsidRDefault="003F3745" w:rsidP="00816888">
      <w:pPr>
        <w:spacing w:before="0"/>
        <w:rPr>
          <w:rFonts w:cs="Arial"/>
          <w:color w:val="00B0F0"/>
        </w:rPr>
      </w:pPr>
    </w:p>
    <w:p w14:paraId="3C2BB9B0" w14:textId="77777777" w:rsidR="00782BD7" w:rsidRDefault="00782BD7" w:rsidP="00816888">
      <w:pPr>
        <w:spacing w:before="0"/>
        <w:rPr>
          <w:rFonts w:cs="Arial"/>
          <w:color w:val="00B0F0"/>
        </w:rPr>
      </w:pPr>
    </w:p>
    <w:p w14:paraId="747F61E3" w14:textId="77777777" w:rsidR="00782BD7" w:rsidRPr="00983415" w:rsidRDefault="00782BD7" w:rsidP="00816888">
      <w:pPr>
        <w:spacing w:before="0"/>
        <w:rPr>
          <w:rFonts w:cs="Arial"/>
          <w:color w:val="00B0F0"/>
        </w:rPr>
      </w:pPr>
    </w:p>
    <w:p w14:paraId="55DB3035" w14:textId="77777777" w:rsidR="001F7BDD" w:rsidRPr="00983415" w:rsidRDefault="001F7BDD" w:rsidP="00816888">
      <w:pPr>
        <w:spacing w:before="0"/>
        <w:rPr>
          <w:rFonts w:cs="Arial"/>
          <w:color w:val="00B0F0"/>
        </w:rPr>
      </w:pPr>
    </w:p>
    <w:p w14:paraId="54D54D13" w14:textId="77777777" w:rsidR="00EF583C" w:rsidRPr="00A52EF8" w:rsidRDefault="00782BD7" w:rsidP="00EF583C">
      <w:pPr>
        <w:spacing w:before="0"/>
        <w:ind w:left="709" w:hanging="709"/>
        <w:outlineLvl w:val="1"/>
        <w:rPr>
          <w:rFonts w:eastAsia="Calibri" w:cs="Arial"/>
          <w:b/>
          <w:noProof/>
          <w:lang w:val="sr-Cyrl-RS" w:eastAsia="ar-SA"/>
        </w:rPr>
      </w:pPr>
      <w:r>
        <w:rPr>
          <w:rFonts w:eastAsia="Calibri" w:cs="Arial"/>
          <w:b/>
          <w:noProof/>
          <w:lang w:eastAsia="ar-SA"/>
        </w:rPr>
        <w:lastRenderedPageBreak/>
        <w:t>8</w:t>
      </w:r>
      <w:r w:rsidR="001D78F5">
        <w:rPr>
          <w:rFonts w:eastAsia="Calibri" w:cs="Arial"/>
          <w:b/>
          <w:noProof/>
          <w:lang w:eastAsia="ar-SA"/>
        </w:rPr>
        <w:t xml:space="preserve">. </w:t>
      </w:r>
      <w:r w:rsidR="00EF583C" w:rsidRPr="00EF583C">
        <w:rPr>
          <w:rFonts w:eastAsia="Calibri" w:cs="Arial"/>
          <w:b/>
          <w:noProof/>
          <w:lang w:eastAsia="ar-SA"/>
        </w:rPr>
        <w:t>МОДЕЛ ОКВИРН</w:t>
      </w:r>
      <w:r w:rsidR="00EC68C2">
        <w:rPr>
          <w:rFonts w:eastAsia="Calibri" w:cs="Arial"/>
          <w:b/>
          <w:noProof/>
          <w:lang w:val="sr-Cyrl-RS" w:eastAsia="ar-SA"/>
        </w:rPr>
        <w:t>ОГ</w:t>
      </w:r>
      <w:r w:rsidR="00EF583C" w:rsidRPr="00EF583C">
        <w:rPr>
          <w:rFonts w:eastAsia="Calibri" w:cs="Arial"/>
          <w:b/>
          <w:noProof/>
          <w:lang w:eastAsia="ar-SA"/>
        </w:rPr>
        <w:t xml:space="preserve"> СПОРАЗУМА</w:t>
      </w:r>
      <w:r w:rsidR="00A52EF8">
        <w:rPr>
          <w:rFonts w:eastAsia="Calibri" w:cs="Arial"/>
          <w:b/>
          <w:noProof/>
          <w:lang w:val="sr-Cyrl-RS" w:eastAsia="ar-SA"/>
        </w:rPr>
        <w:t xml:space="preserve"> Партија 1</w:t>
      </w:r>
      <w:r w:rsidR="00347637">
        <w:rPr>
          <w:rFonts w:eastAsia="Calibri" w:cs="Arial"/>
          <w:b/>
          <w:noProof/>
          <w:lang w:val="sr-Cyrl-RS" w:eastAsia="ar-SA"/>
        </w:rPr>
        <w:t>,2,3</w:t>
      </w:r>
    </w:p>
    <w:p w14:paraId="15FABA5B" w14:textId="77777777" w:rsidR="00EF583C" w:rsidRPr="00EF583C" w:rsidRDefault="00EF583C" w:rsidP="00EF583C">
      <w:pPr>
        <w:spacing w:before="0"/>
        <w:rPr>
          <w:rFonts w:cs="Arial"/>
          <w:color w:val="00B0F0"/>
        </w:rPr>
      </w:pPr>
    </w:p>
    <w:p w14:paraId="4ECBF07A" w14:textId="77777777" w:rsidR="009D1D2A" w:rsidRPr="00EC68C2" w:rsidRDefault="009D1D2A" w:rsidP="009D1D2A">
      <w:pPr>
        <w:spacing w:before="0"/>
        <w:rPr>
          <w:rFonts w:cs="Arial"/>
          <w:i/>
        </w:rPr>
      </w:pPr>
      <w:r w:rsidRPr="00EC68C2">
        <w:rPr>
          <w:i/>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r w:rsidRPr="00EC68C2">
        <w:rPr>
          <w:rFonts w:cs="Arial"/>
          <w:i/>
        </w:rPr>
        <w:t>.</w:t>
      </w:r>
    </w:p>
    <w:p w14:paraId="00D553BD" w14:textId="77777777" w:rsidR="00EF583C" w:rsidRPr="00EC68C2" w:rsidRDefault="00EF583C" w:rsidP="00EF583C">
      <w:pPr>
        <w:spacing w:before="0"/>
        <w:rPr>
          <w:rFonts w:cs="Arial"/>
          <w:i/>
        </w:rPr>
      </w:pPr>
    </w:p>
    <w:p w14:paraId="12FA1DDB" w14:textId="77777777" w:rsidR="00EF583C" w:rsidRPr="00EC68C2" w:rsidRDefault="00EF583C" w:rsidP="00EF583C">
      <w:pPr>
        <w:spacing w:before="0"/>
        <w:rPr>
          <w:rFonts w:cs="Arial"/>
        </w:rPr>
      </w:pPr>
      <w:r w:rsidRPr="00EC68C2">
        <w:rPr>
          <w:rFonts w:cs="Arial"/>
          <w:b/>
        </w:rPr>
        <w:t>СТРАНЕ</w:t>
      </w:r>
      <w:r w:rsidRPr="00EC68C2">
        <w:rPr>
          <w:rFonts w:cs="Arial"/>
          <w:b/>
          <w:lang w:val="sr-Cyrl-RS"/>
        </w:rPr>
        <w:t xml:space="preserve"> У ОКВИРНОМ СПОРАЗУМУ</w:t>
      </w:r>
      <w:r w:rsidRPr="00EC68C2">
        <w:rPr>
          <w:rFonts w:cs="Arial"/>
          <w:b/>
        </w:rPr>
        <w:t>:</w:t>
      </w:r>
    </w:p>
    <w:p w14:paraId="205803C6" w14:textId="77777777" w:rsidR="00EF583C" w:rsidRPr="00EC68C2" w:rsidRDefault="00EF583C" w:rsidP="00EF583C">
      <w:pPr>
        <w:spacing w:before="0"/>
        <w:rPr>
          <w:rFonts w:cs="Arial"/>
        </w:rPr>
      </w:pPr>
    </w:p>
    <w:p w14:paraId="6B957E28" w14:textId="77777777" w:rsidR="00E16A35" w:rsidRPr="00EC68C2" w:rsidRDefault="00EF583C" w:rsidP="00EF583C">
      <w:pPr>
        <w:spacing w:before="0"/>
        <w:rPr>
          <w:rFonts w:cs="Arial"/>
          <w:lang w:val="sr-Cyrl-RS"/>
        </w:rPr>
      </w:pPr>
      <w:r w:rsidRPr="00EC68C2">
        <w:rPr>
          <w:rFonts w:cs="Arial"/>
          <w:lang w:val="sr-Cyrl-RS"/>
        </w:rPr>
        <w:t xml:space="preserve">1. </w:t>
      </w:r>
      <w:r w:rsidR="001B6601" w:rsidRPr="00EC68C2">
        <w:rPr>
          <w:rFonts w:cs="Arial"/>
        </w:rPr>
        <w:t xml:space="preserve">Јавно предузеће „Електропривреда Србије“ Београд, Балканска </w:t>
      </w:r>
      <w:r w:rsidR="001B6601" w:rsidRPr="00EC68C2">
        <w:rPr>
          <w:rFonts w:cs="Arial"/>
          <w:lang w:val="sr-Cyrl-RS"/>
        </w:rPr>
        <w:t xml:space="preserve">бр. </w:t>
      </w:r>
      <w:r w:rsidR="001B6601" w:rsidRPr="00EC68C2">
        <w:rPr>
          <w:rFonts w:cs="Arial"/>
        </w:rPr>
        <w:t>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r w:rsidR="00037006">
        <w:rPr>
          <w:rFonts w:cs="Arial"/>
          <w:lang w:val="sr-Cyrl-RS"/>
        </w:rPr>
        <w:t>)</w:t>
      </w:r>
      <w:r w:rsidR="00E16A35" w:rsidRPr="00EC68C2">
        <w:rPr>
          <w:rFonts w:cs="Arial"/>
        </w:rPr>
        <w:t xml:space="preserve"> </w:t>
      </w:r>
    </w:p>
    <w:p w14:paraId="6115C811" w14:textId="77777777" w:rsidR="00E16A35" w:rsidRPr="00EC68C2" w:rsidRDefault="00E16A35" w:rsidP="00EF583C">
      <w:pPr>
        <w:spacing w:before="0"/>
        <w:rPr>
          <w:rFonts w:cs="Arial"/>
          <w:lang w:val="sr-Cyrl-RS"/>
        </w:rPr>
      </w:pPr>
    </w:p>
    <w:p w14:paraId="1BA91C41" w14:textId="77777777" w:rsidR="00EF583C" w:rsidRPr="00EC68C2" w:rsidRDefault="00EF583C" w:rsidP="00EF583C">
      <w:pPr>
        <w:spacing w:before="0"/>
        <w:rPr>
          <w:rFonts w:cs="Arial"/>
        </w:rPr>
      </w:pPr>
      <w:r w:rsidRPr="00EC68C2">
        <w:rPr>
          <w:rFonts w:cs="Arial"/>
        </w:rPr>
        <w:t>и</w:t>
      </w:r>
    </w:p>
    <w:p w14:paraId="41ADA88E" w14:textId="77777777" w:rsidR="00EF583C" w:rsidRPr="00EC68C2" w:rsidRDefault="00EF583C" w:rsidP="00EF583C">
      <w:pPr>
        <w:spacing w:before="0"/>
        <w:rPr>
          <w:rFonts w:eastAsia="Calibri" w:cs="Arial"/>
        </w:rPr>
      </w:pPr>
      <w:r w:rsidRPr="00EC68C2">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00037006">
        <w:rPr>
          <w:rFonts w:eastAsia="Calibri" w:cs="Arial"/>
          <w:lang w:val="sr-Cyrl-RS"/>
        </w:rPr>
        <w:t>ужалац услуга</w:t>
      </w:r>
      <w:r w:rsidRPr="00EC68C2">
        <w:rPr>
          <w:rFonts w:eastAsia="Calibri" w:cs="Arial"/>
        </w:rPr>
        <w:t xml:space="preserve">) </w:t>
      </w:r>
    </w:p>
    <w:p w14:paraId="3E28193E" w14:textId="77777777" w:rsidR="00EF583C" w:rsidRPr="00EC68C2" w:rsidRDefault="00EF583C" w:rsidP="00EF583C">
      <w:pPr>
        <w:spacing w:before="0"/>
        <w:rPr>
          <w:rFonts w:cs="Arial"/>
        </w:rPr>
      </w:pPr>
    </w:p>
    <w:p w14:paraId="235D2835" w14:textId="77777777" w:rsidR="00EF583C" w:rsidRPr="00EC68C2" w:rsidRDefault="00EF583C" w:rsidP="00EF583C">
      <w:pPr>
        <w:spacing w:before="0"/>
        <w:rPr>
          <w:rFonts w:eastAsia="Calibri" w:cs="Arial"/>
          <w:lang w:val="sr-Cyrl-RS"/>
        </w:rPr>
      </w:pPr>
      <w:r w:rsidRPr="00EC68C2">
        <w:rPr>
          <w:rFonts w:eastAsia="Calibri" w:cs="Arial"/>
        </w:rPr>
        <w:t>2а)________________________________________из</w:t>
      </w:r>
      <w:r w:rsidRPr="00EC68C2">
        <w:rPr>
          <w:rFonts w:eastAsia="Calibri" w:cs="Arial"/>
        </w:rPr>
        <w:tab/>
        <w:t>_____________, улица</w:t>
      </w:r>
    </w:p>
    <w:p w14:paraId="47DC3413" w14:textId="77777777" w:rsidR="00EF583C" w:rsidRPr="00EC68C2" w:rsidRDefault="00EF583C" w:rsidP="00EF583C">
      <w:pPr>
        <w:spacing w:before="0"/>
        <w:rPr>
          <w:rFonts w:eastAsia="Calibri" w:cs="Arial"/>
        </w:rPr>
      </w:pPr>
      <w:r w:rsidRPr="00EC68C2">
        <w:rPr>
          <w:rFonts w:eastAsia="Calibri" w:cs="Arial"/>
        </w:rPr>
        <w:t xml:space="preserve"> ___________________ бр. ___, ПИБ: _____________, матични број _____________, </w:t>
      </w:r>
      <w:r w:rsidRPr="00EC68C2">
        <w:rPr>
          <w:rFonts w:cs="Arial"/>
        </w:rPr>
        <w:t xml:space="preserve">Текући рачун </w:t>
      </w:r>
      <w:r w:rsidRPr="00EC68C2">
        <w:rPr>
          <w:rFonts w:cs="Arial"/>
          <w:lang w:val="sr-Latn-RS"/>
        </w:rPr>
        <w:t>____________,</w:t>
      </w:r>
      <w:r w:rsidRPr="00EC68C2">
        <w:rPr>
          <w:rFonts w:cs="Arial"/>
        </w:rPr>
        <w:t xml:space="preserve"> </w:t>
      </w:r>
      <w:r w:rsidRPr="00EC68C2">
        <w:rPr>
          <w:rFonts w:cs="Arial"/>
          <w:lang w:val="sr-Cyrl-RS"/>
        </w:rPr>
        <w:t xml:space="preserve">банка </w:t>
      </w:r>
      <w:r w:rsidRPr="00EC68C2">
        <w:rPr>
          <w:rFonts w:cs="Arial"/>
        </w:rPr>
        <w:t xml:space="preserve">______________ </w:t>
      </w:r>
      <w:r w:rsidRPr="00EC68C2">
        <w:rPr>
          <w:rFonts w:cs="Arial"/>
          <w:lang w:val="sr-Cyrl-RS"/>
        </w:rPr>
        <w:t>,</w:t>
      </w:r>
      <w:r w:rsidRPr="00EC68C2">
        <w:rPr>
          <w:rFonts w:eastAsia="Calibri" w:cs="Arial"/>
        </w:rPr>
        <w:t>кога заступа __________________________, (члан групе понуђача или подизвођач)</w:t>
      </w:r>
    </w:p>
    <w:p w14:paraId="65C686EE" w14:textId="77777777" w:rsidR="00EF583C" w:rsidRPr="00EC68C2" w:rsidRDefault="00EF583C" w:rsidP="00EF583C">
      <w:pPr>
        <w:spacing w:before="0"/>
        <w:rPr>
          <w:rFonts w:eastAsia="Calibri" w:cs="Arial"/>
          <w:lang w:val="sr-Cyrl-BA"/>
        </w:rPr>
      </w:pPr>
      <w:r w:rsidRPr="00EC68C2">
        <w:rPr>
          <w:rFonts w:eastAsia="Calibri" w:cs="Arial"/>
        </w:rPr>
        <w:t>2б)_______________________________________из</w:t>
      </w:r>
      <w:r w:rsidRPr="00EC68C2">
        <w:rPr>
          <w:rFonts w:eastAsia="Calibri" w:cs="Arial"/>
        </w:rPr>
        <w:tab/>
        <w:t>_____________, улица</w:t>
      </w:r>
    </w:p>
    <w:p w14:paraId="0C3343FD" w14:textId="77777777" w:rsidR="00EF583C" w:rsidRPr="00EC68C2" w:rsidRDefault="00EF583C" w:rsidP="00EF583C">
      <w:pPr>
        <w:spacing w:before="0"/>
        <w:rPr>
          <w:rFonts w:eastAsia="Calibri" w:cs="Arial"/>
        </w:rPr>
      </w:pPr>
      <w:r w:rsidRPr="00EC68C2">
        <w:rPr>
          <w:rFonts w:eastAsia="Calibri" w:cs="Arial"/>
        </w:rPr>
        <w:t xml:space="preserve"> ___________________ бр. ___, ПИБ: _____________, матични број _____________, </w:t>
      </w:r>
    </w:p>
    <w:p w14:paraId="25C3E720" w14:textId="77777777" w:rsidR="00EF583C" w:rsidRPr="00EC68C2" w:rsidRDefault="00EF583C" w:rsidP="00EF583C">
      <w:pPr>
        <w:spacing w:before="0"/>
        <w:rPr>
          <w:rFonts w:eastAsia="Calibri" w:cs="Arial"/>
        </w:rPr>
      </w:pPr>
      <w:r w:rsidRPr="00EC68C2">
        <w:rPr>
          <w:rFonts w:cs="Arial"/>
        </w:rPr>
        <w:t xml:space="preserve">Текући рачун </w:t>
      </w:r>
      <w:r w:rsidRPr="00EC68C2">
        <w:rPr>
          <w:rFonts w:cs="Arial"/>
          <w:lang w:val="sr-Latn-RS"/>
        </w:rPr>
        <w:t>____________,</w:t>
      </w:r>
      <w:r w:rsidRPr="00EC68C2">
        <w:rPr>
          <w:rFonts w:cs="Arial"/>
        </w:rPr>
        <w:t xml:space="preserve"> </w:t>
      </w:r>
      <w:r w:rsidRPr="00EC68C2">
        <w:rPr>
          <w:rFonts w:cs="Arial"/>
          <w:lang w:val="sr-Cyrl-RS"/>
        </w:rPr>
        <w:t xml:space="preserve">банка </w:t>
      </w:r>
      <w:r w:rsidRPr="00EC68C2">
        <w:rPr>
          <w:rFonts w:cs="Arial"/>
        </w:rPr>
        <w:t xml:space="preserve">______________ </w:t>
      </w:r>
      <w:r w:rsidRPr="00EC68C2">
        <w:rPr>
          <w:rFonts w:cs="Arial"/>
          <w:lang w:val="sr-Cyrl-RS"/>
        </w:rPr>
        <w:t>,</w:t>
      </w:r>
      <w:r w:rsidRPr="00EC68C2">
        <w:rPr>
          <w:rFonts w:eastAsia="Calibri" w:cs="Arial"/>
        </w:rPr>
        <w:t>кога  заступа _______________________, (члан групе понуђача или подизвођач)</w:t>
      </w:r>
    </w:p>
    <w:p w14:paraId="67868286" w14:textId="77777777" w:rsidR="00EF583C" w:rsidRPr="00EC68C2" w:rsidRDefault="00EF583C" w:rsidP="00EF583C">
      <w:pPr>
        <w:spacing w:before="0"/>
        <w:rPr>
          <w:rFonts w:eastAsia="Calibri" w:cs="Arial"/>
        </w:rPr>
      </w:pPr>
    </w:p>
    <w:p w14:paraId="2E4A4EF5" w14:textId="77777777" w:rsidR="00EF583C" w:rsidRPr="00EC68C2" w:rsidRDefault="00EF583C" w:rsidP="00EF583C">
      <w:pPr>
        <w:spacing w:before="0"/>
        <w:rPr>
          <w:rFonts w:cs="Arial"/>
        </w:rPr>
      </w:pPr>
      <w:r w:rsidRPr="00EC68C2">
        <w:rPr>
          <w:rFonts w:cs="Arial"/>
        </w:rPr>
        <w:t xml:space="preserve">(у даљем тексту заједно: </w:t>
      </w:r>
      <w:r w:rsidR="00AA451D" w:rsidRPr="00EC68C2">
        <w:rPr>
          <w:rFonts w:cs="Arial"/>
          <w:lang w:val="sr-Cyrl-RS"/>
        </w:rPr>
        <w:t>С</w:t>
      </w:r>
      <w:r w:rsidRPr="00EC68C2">
        <w:rPr>
          <w:rFonts w:cs="Arial"/>
        </w:rPr>
        <w:t>тране)</w:t>
      </w:r>
    </w:p>
    <w:p w14:paraId="73C3E5A4" w14:textId="77777777" w:rsidR="00EF583C" w:rsidRPr="00EC68C2" w:rsidRDefault="00EF583C" w:rsidP="00EF583C">
      <w:pPr>
        <w:spacing w:before="0"/>
        <w:rPr>
          <w:rFonts w:cs="Arial"/>
        </w:rPr>
      </w:pPr>
    </w:p>
    <w:p w14:paraId="3D4DC036" w14:textId="77777777" w:rsidR="00AC35A5" w:rsidRPr="00EC68C2" w:rsidRDefault="00EF583C" w:rsidP="00EF583C">
      <w:pPr>
        <w:spacing w:before="0"/>
        <w:rPr>
          <w:rFonts w:cs="Arial"/>
        </w:rPr>
      </w:pPr>
      <w:r w:rsidRPr="00EC68C2">
        <w:rPr>
          <w:rFonts w:cs="Arial"/>
        </w:rPr>
        <w:t>з</w:t>
      </w:r>
      <w:r w:rsidR="00AC35A5" w:rsidRPr="00EC68C2">
        <w:rPr>
          <w:rFonts w:cs="Arial"/>
        </w:rPr>
        <w:t>акључиле су у Београду, следећи</w:t>
      </w:r>
    </w:p>
    <w:p w14:paraId="6AD3A65D" w14:textId="77777777" w:rsidR="00AC35A5" w:rsidRPr="00EC68C2" w:rsidRDefault="00AC35A5" w:rsidP="00EF583C">
      <w:pPr>
        <w:spacing w:before="0"/>
        <w:rPr>
          <w:rFonts w:cs="Arial"/>
        </w:rPr>
      </w:pPr>
    </w:p>
    <w:p w14:paraId="54A23A51" w14:textId="77777777" w:rsidR="00EF583C" w:rsidRPr="00EC68C2" w:rsidRDefault="00EF583C" w:rsidP="00EF583C">
      <w:pPr>
        <w:spacing w:before="0"/>
        <w:rPr>
          <w:rFonts w:cs="Arial"/>
        </w:rPr>
      </w:pPr>
    </w:p>
    <w:p w14:paraId="6EA40B11" w14:textId="77777777" w:rsidR="00EF583C" w:rsidRPr="00EC68C2" w:rsidRDefault="00EF583C" w:rsidP="00EF583C">
      <w:pPr>
        <w:tabs>
          <w:tab w:val="left" w:pos="567"/>
        </w:tabs>
        <w:spacing w:before="0"/>
        <w:jc w:val="center"/>
        <w:rPr>
          <w:rFonts w:eastAsia="Calibri" w:cs="Arial"/>
          <w:b/>
          <w:noProof/>
          <w:lang w:val="sr-Latn-RS"/>
        </w:rPr>
      </w:pPr>
      <w:r w:rsidRPr="00EC68C2">
        <w:rPr>
          <w:rFonts w:eastAsia="Calibri" w:cs="Arial"/>
          <w:b/>
          <w:noProof/>
        </w:rPr>
        <w:t xml:space="preserve">ОКВИРНИ СПОРАЗУМ </w:t>
      </w:r>
      <w:r w:rsidRPr="00EC68C2">
        <w:rPr>
          <w:rFonts w:eastAsia="Calibri" w:cs="Arial"/>
          <w:b/>
          <w:noProof/>
          <w:lang w:val="sr-Cyrl-RS"/>
        </w:rPr>
        <w:t>О ПРУЖАЊУ УСЛУГ</w:t>
      </w:r>
      <w:r w:rsidRPr="00EC68C2">
        <w:rPr>
          <w:rFonts w:eastAsia="Calibri" w:cs="Arial"/>
          <w:b/>
          <w:noProof/>
          <w:lang w:val="sr-Latn-RS"/>
        </w:rPr>
        <w:t>A</w:t>
      </w:r>
    </w:p>
    <w:p w14:paraId="26497C9E" w14:textId="77777777" w:rsidR="00760D79" w:rsidRDefault="00037006" w:rsidP="00037006">
      <w:pPr>
        <w:tabs>
          <w:tab w:val="left" w:pos="567"/>
        </w:tabs>
        <w:spacing w:before="0"/>
        <w:jc w:val="center"/>
        <w:rPr>
          <w:rFonts w:eastAsia="Calibri" w:cs="Arial"/>
          <w:b/>
          <w:bCs/>
          <w:noProof/>
          <w:lang w:val="sr-Cyrl-RS"/>
        </w:rPr>
      </w:pPr>
      <w:r>
        <w:rPr>
          <w:rFonts w:eastAsia="Calibri" w:cs="Arial"/>
          <w:b/>
          <w:bCs/>
          <w:noProof/>
          <w:lang w:val="sr-Cyrl-RS"/>
        </w:rPr>
        <w:t>Партија _____,_____________________________</w:t>
      </w:r>
    </w:p>
    <w:p w14:paraId="6C3E9389" w14:textId="77777777" w:rsidR="00037006" w:rsidRPr="00037006" w:rsidRDefault="00037006" w:rsidP="00037006">
      <w:pPr>
        <w:tabs>
          <w:tab w:val="left" w:pos="567"/>
        </w:tabs>
        <w:spacing w:before="0"/>
        <w:jc w:val="center"/>
        <w:rPr>
          <w:rFonts w:eastAsia="Calibri" w:cs="Arial"/>
          <w:bCs/>
          <w:i/>
          <w:noProof/>
          <w:lang w:val="sr-Cyrl-RS"/>
        </w:rPr>
      </w:pPr>
      <w:r w:rsidRPr="00037006">
        <w:rPr>
          <w:rFonts w:eastAsia="Calibri" w:cs="Arial"/>
          <w:bCs/>
          <w:i/>
          <w:noProof/>
          <w:lang w:val="sr-Cyrl-RS"/>
        </w:rPr>
        <w:t>(</w:t>
      </w:r>
      <w:r w:rsidRPr="003F3745">
        <w:rPr>
          <w:rFonts w:eastAsia="Calibri" w:cs="Arial"/>
          <w:bCs/>
          <w:i/>
          <w:noProof/>
          <w:color w:val="0070C0"/>
          <w:lang w:val="sr-Cyrl-RS"/>
        </w:rPr>
        <w:t>уписати број и назив партије)</w:t>
      </w:r>
    </w:p>
    <w:p w14:paraId="37AEDC51" w14:textId="77777777" w:rsidR="00983415" w:rsidRPr="00EC68C2" w:rsidRDefault="009D1D2A" w:rsidP="00983415">
      <w:pPr>
        <w:spacing w:before="0"/>
        <w:rPr>
          <w:rFonts w:cs="Arial"/>
        </w:rPr>
      </w:pPr>
      <w:r>
        <w:rPr>
          <w:rFonts w:cs="Arial"/>
        </w:rPr>
        <w:t>С</w:t>
      </w:r>
      <w:r w:rsidR="00983415" w:rsidRPr="00EC68C2">
        <w:rPr>
          <w:rFonts w:cs="Arial"/>
        </w:rPr>
        <w:t>тране констатују:</w:t>
      </w:r>
    </w:p>
    <w:p w14:paraId="4A46D87B" w14:textId="77777777" w:rsidR="00037006" w:rsidRPr="003F3745" w:rsidRDefault="00983415" w:rsidP="00037006">
      <w:pPr>
        <w:tabs>
          <w:tab w:val="left" w:pos="567"/>
        </w:tabs>
        <w:spacing w:before="0"/>
        <w:rPr>
          <w:rFonts w:eastAsia="Calibri" w:cs="Arial"/>
          <w:bCs/>
          <w:i/>
          <w:noProof/>
          <w:color w:val="0070C0"/>
          <w:lang w:val="sr-Cyrl-RS"/>
        </w:rPr>
      </w:pPr>
      <w:r w:rsidRPr="00EC68C2">
        <w:rPr>
          <w:rFonts w:cs="Arial"/>
          <w:lang w:val="ru-RU"/>
        </w:rPr>
        <w:t>- да је Наручилац (у даљем тексту: Корисник услуг</w:t>
      </w:r>
      <w:r w:rsidR="00037006">
        <w:rPr>
          <w:rFonts w:cs="Arial"/>
          <w:lang w:val="ru-RU"/>
        </w:rPr>
        <w:t>а</w:t>
      </w:r>
      <w:r w:rsidRPr="00EC68C2">
        <w:rPr>
          <w:rFonts w:cs="Arial"/>
          <w:lang w:val="ru-RU"/>
        </w:rPr>
        <w:t>) у складу са Конкурсном документацијом а сагласно члану 3</w:t>
      </w:r>
      <w:r w:rsidR="005871A4" w:rsidRPr="00EC68C2">
        <w:rPr>
          <w:rFonts w:cs="Arial"/>
        </w:rPr>
        <w:t>9a</w:t>
      </w:r>
      <w:r w:rsidRPr="00EC68C2">
        <w:rPr>
          <w:rFonts w:cs="Arial"/>
          <w:lang w:val="ru-RU"/>
        </w:rPr>
        <w:t xml:space="preserve">. </w:t>
      </w:r>
      <w:r w:rsidRPr="00EC68C2">
        <w:rPr>
          <w:rFonts w:cs="Arial"/>
          <w:lang w:val="sr-Cyrl-RS"/>
        </w:rPr>
        <w:t>и 40.</w:t>
      </w:r>
      <w:r w:rsidRPr="00EC68C2">
        <w:rPr>
          <w:rFonts w:cs="Arial"/>
          <w:lang w:val="ru-RU"/>
        </w:rPr>
        <w:t xml:space="preserve">Закона о јавним набавкама („Сл.гласник РС“, бр.124/2012,14/2015 и 68/2015) (даље Закон) спровео </w:t>
      </w:r>
      <w:r w:rsidRPr="00EC68C2">
        <w:rPr>
          <w:rFonts w:cs="Arial"/>
          <w:lang w:val="sr-Cyrl-RS"/>
        </w:rPr>
        <w:t xml:space="preserve"> </w:t>
      </w:r>
      <w:r w:rsidRPr="00EC68C2">
        <w:rPr>
          <w:rFonts w:cs="Arial"/>
          <w:lang w:val="ru-RU"/>
        </w:rPr>
        <w:t>поступак</w:t>
      </w:r>
      <w:r w:rsidRPr="00EC68C2">
        <w:rPr>
          <w:rFonts w:cs="Arial"/>
          <w:lang w:val="sr-Cyrl-RS"/>
        </w:rPr>
        <w:t xml:space="preserve"> </w:t>
      </w:r>
      <w:r w:rsidRPr="00EC68C2">
        <w:rPr>
          <w:rFonts w:cs="Arial"/>
          <w:lang w:val="ru-RU"/>
        </w:rPr>
        <w:t>јавне набавке</w:t>
      </w:r>
      <w:r w:rsidR="005871A4" w:rsidRPr="00EC68C2">
        <w:rPr>
          <w:rFonts w:cs="Arial"/>
        </w:rPr>
        <w:t xml:space="preserve"> </w:t>
      </w:r>
      <w:r w:rsidR="005871A4" w:rsidRPr="00EC68C2">
        <w:rPr>
          <w:rFonts w:cs="Arial"/>
          <w:lang w:val="sr-Cyrl-RS"/>
        </w:rPr>
        <w:t>мале вредности</w:t>
      </w:r>
      <w:r w:rsidRPr="00EC68C2">
        <w:rPr>
          <w:rFonts w:cs="Arial"/>
          <w:lang w:val="ru-RU"/>
        </w:rPr>
        <w:t xml:space="preserve"> </w:t>
      </w:r>
      <w:r w:rsidRPr="00EC68C2">
        <w:rPr>
          <w:rFonts w:cs="Arial"/>
          <w:lang w:val="sr-Cyrl-RS"/>
        </w:rPr>
        <w:t>ради закључења оквирног споразума са једним</w:t>
      </w:r>
      <w:r w:rsidRPr="00EC68C2">
        <w:rPr>
          <w:rFonts w:cs="Arial"/>
          <w:color w:val="00B0F0"/>
          <w:lang w:val="sr-Cyrl-RS"/>
        </w:rPr>
        <w:t xml:space="preserve"> </w:t>
      </w:r>
      <w:r w:rsidRPr="00EC68C2">
        <w:rPr>
          <w:rFonts w:cs="Arial"/>
          <w:lang w:val="sr-Cyrl-RS"/>
        </w:rPr>
        <w:t>понуђачем</w:t>
      </w:r>
      <w:r w:rsidRPr="00EC68C2">
        <w:rPr>
          <w:rFonts w:cs="Arial"/>
          <w:color w:val="00B0F0"/>
          <w:lang w:val="sr-Cyrl-RS"/>
        </w:rPr>
        <w:t xml:space="preserve"> </w:t>
      </w:r>
      <w:r w:rsidRPr="00EC68C2">
        <w:rPr>
          <w:rFonts w:cs="Arial"/>
          <w:lang w:val="sr-Cyrl-RS"/>
        </w:rPr>
        <w:t xml:space="preserve">на период </w:t>
      </w:r>
      <w:r w:rsidR="001B6601" w:rsidRPr="00EC68C2">
        <w:rPr>
          <w:rFonts w:cs="Arial"/>
          <w:lang w:val="sr-Cyrl-RS"/>
        </w:rPr>
        <w:t>од</w:t>
      </w:r>
      <w:r w:rsidRPr="00EC68C2">
        <w:rPr>
          <w:rFonts w:cs="Arial"/>
          <w:lang w:val="sr-Cyrl-RS"/>
        </w:rPr>
        <w:t xml:space="preserve"> две</w:t>
      </w:r>
      <w:r w:rsidRPr="00EC68C2">
        <w:rPr>
          <w:rFonts w:cs="Arial"/>
          <w:color w:val="00B0F0"/>
          <w:lang w:val="sr-Cyrl-RS"/>
        </w:rPr>
        <w:t xml:space="preserve"> </w:t>
      </w:r>
      <w:r w:rsidRPr="00EC68C2">
        <w:rPr>
          <w:rFonts w:cs="Arial"/>
          <w:lang w:val="sr-Cyrl-RS"/>
        </w:rPr>
        <w:t xml:space="preserve">године </w:t>
      </w:r>
      <w:r w:rsidRPr="00EC68C2">
        <w:rPr>
          <w:rFonts w:cs="Arial"/>
          <w:lang w:val="ru-RU"/>
        </w:rPr>
        <w:t xml:space="preserve">бр. </w:t>
      </w:r>
      <w:r w:rsidR="001B6601" w:rsidRPr="00EC68C2">
        <w:rPr>
          <w:rFonts w:cs="Arial"/>
          <w:lang w:val="ru-RU"/>
        </w:rPr>
        <w:t>ЈНО</w:t>
      </w:r>
      <w:r w:rsidR="001B6601" w:rsidRPr="00EC68C2">
        <w:rPr>
          <w:rFonts w:cs="Arial"/>
        </w:rPr>
        <w:t>/</w:t>
      </w:r>
      <w:r w:rsidR="001B6601" w:rsidRPr="00EC68C2">
        <w:rPr>
          <w:rFonts w:cs="Arial"/>
          <w:lang w:val="sr-Cyrl-RS"/>
        </w:rPr>
        <w:t>10</w:t>
      </w:r>
      <w:r w:rsidR="001B6601" w:rsidRPr="00EC68C2">
        <w:rPr>
          <w:rFonts w:cs="Arial"/>
        </w:rPr>
        <w:t>00/0</w:t>
      </w:r>
      <w:r w:rsidR="001B6601" w:rsidRPr="00EC68C2">
        <w:rPr>
          <w:rFonts w:cs="Arial"/>
          <w:lang w:val="sr-Cyrl-RS"/>
        </w:rPr>
        <w:t>061</w:t>
      </w:r>
      <w:r w:rsidR="001B6601" w:rsidRPr="00EC68C2">
        <w:rPr>
          <w:rFonts w:cs="Arial"/>
        </w:rPr>
        <w:t>/2019 (</w:t>
      </w:r>
      <w:r w:rsidR="001B6601" w:rsidRPr="00EC68C2">
        <w:rPr>
          <w:rFonts w:cs="Arial"/>
          <w:lang w:val="sr-Cyrl-RS"/>
        </w:rPr>
        <w:t>1715</w:t>
      </w:r>
      <w:r w:rsidR="001B6601" w:rsidRPr="00EC68C2">
        <w:rPr>
          <w:rFonts w:cs="Arial"/>
        </w:rPr>
        <w:t>/2019)</w:t>
      </w:r>
      <w:r w:rsidR="001B6601" w:rsidRPr="00EC68C2">
        <w:rPr>
          <w:rFonts w:cs="Arial"/>
          <w:lang w:val="sr-Cyrl-RS"/>
        </w:rPr>
        <w:t xml:space="preserve"> </w:t>
      </w:r>
      <w:r w:rsidRPr="00EC68C2">
        <w:rPr>
          <w:rFonts w:cs="Arial"/>
          <w:lang w:val="ru-RU"/>
        </w:rPr>
        <w:t xml:space="preserve">ради набавке услуга и то </w:t>
      </w:r>
      <w:r w:rsidR="001B6601" w:rsidRPr="00EC68C2">
        <w:rPr>
          <w:rFonts w:cs="Arial"/>
          <w:b/>
          <w:bCs/>
          <w:lang w:val="sr-Cyrl-RS"/>
        </w:rPr>
        <w:t xml:space="preserve">Здравствене услуге за потребе Управе, ОИ, ЕПСС и Костолца </w:t>
      </w:r>
      <w:r w:rsidR="00760D79" w:rsidRPr="00EC68C2">
        <w:rPr>
          <w:rFonts w:cs="Arial"/>
          <w:b/>
          <w:lang w:val="sr-Cyrl-RS"/>
        </w:rPr>
        <w:t xml:space="preserve"> </w:t>
      </w:r>
      <w:r w:rsidR="00037006">
        <w:rPr>
          <w:rFonts w:cs="Arial"/>
          <w:b/>
          <w:lang w:val="sr-Cyrl-RS"/>
        </w:rPr>
        <w:t xml:space="preserve">Партија </w:t>
      </w:r>
      <w:r w:rsidR="00037006" w:rsidRPr="003F3745">
        <w:rPr>
          <w:rFonts w:cs="Arial"/>
          <w:b/>
          <w:color w:val="0070C0"/>
          <w:lang w:val="sr-Cyrl-RS"/>
        </w:rPr>
        <w:t>_</w:t>
      </w:r>
      <w:r w:rsidR="00037006" w:rsidRPr="003F3745">
        <w:rPr>
          <w:rFonts w:cs="Arial"/>
          <w:b/>
          <w:lang w:val="sr-Cyrl-RS"/>
        </w:rPr>
        <w:t>___,_______________________________________________</w:t>
      </w:r>
      <w:r w:rsidR="00037006" w:rsidRPr="003F3745">
        <w:rPr>
          <w:rFonts w:eastAsia="Calibri" w:cs="Arial"/>
          <w:bCs/>
          <w:i/>
          <w:noProof/>
          <w:color w:val="0070C0"/>
          <w:lang w:val="sr-Cyrl-RS"/>
        </w:rPr>
        <w:t>(уписати број и назив партије)</w:t>
      </w:r>
    </w:p>
    <w:p w14:paraId="1AEBC459" w14:textId="77777777" w:rsidR="00983415" w:rsidRPr="00EC68C2" w:rsidRDefault="00983415" w:rsidP="00983415">
      <w:pPr>
        <w:spacing w:before="0"/>
        <w:rPr>
          <w:rFonts w:cs="Arial"/>
          <w:lang w:val="ru-RU"/>
        </w:rPr>
      </w:pPr>
      <w:r w:rsidRPr="00EC68C2">
        <w:rPr>
          <w:rFonts w:cs="Arial"/>
          <w:lang w:val="sr-Latn-RS"/>
        </w:rPr>
        <w:t xml:space="preserve"> </w:t>
      </w:r>
      <w:r w:rsidRPr="00EC68C2">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AA451D" w:rsidRPr="00EC68C2">
        <w:rPr>
          <w:rFonts w:cs="Arial"/>
          <w:lang w:val="ru-RU"/>
        </w:rPr>
        <w:t>Корисника услуг</w:t>
      </w:r>
      <w:r w:rsidR="00037006">
        <w:rPr>
          <w:rFonts w:cs="Arial"/>
          <w:lang w:val="ru-RU"/>
        </w:rPr>
        <w:t>а</w:t>
      </w:r>
      <w:r w:rsidRPr="00EC68C2">
        <w:rPr>
          <w:rFonts w:cs="Arial"/>
          <w:lang w:val="ru-RU"/>
        </w:rPr>
        <w:t xml:space="preserve"> и на </w:t>
      </w:r>
      <w:r w:rsidRPr="00EC68C2">
        <w:rPr>
          <w:rFonts w:cs="Arial"/>
          <w:lang w:val="sr-Cyrl-RS"/>
        </w:rPr>
        <w:t>П</w:t>
      </w:r>
      <w:r w:rsidRPr="00EC68C2">
        <w:rPr>
          <w:rFonts w:cs="Arial"/>
          <w:lang w:val="ru-RU"/>
        </w:rPr>
        <w:t>орталу Службених гласила и база прописа</w:t>
      </w:r>
      <w:r w:rsidRPr="00EC68C2">
        <w:rPr>
          <w:rFonts w:cs="Arial"/>
          <w:lang w:val="sr-Cyrl-RS"/>
        </w:rPr>
        <w:t>.</w:t>
      </w:r>
    </w:p>
    <w:p w14:paraId="61D83FC1" w14:textId="77777777" w:rsidR="00983415" w:rsidRPr="00EC68C2" w:rsidRDefault="00983415" w:rsidP="00983415">
      <w:pPr>
        <w:spacing w:before="0"/>
        <w:rPr>
          <w:rFonts w:eastAsia="Arial Unicode MS" w:cs="Arial"/>
          <w:lang w:val="sr-Cyrl-CS"/>
        </w:rPr>
      </w:pPr>
      <w:r w:rsidRPr="00EC68C2">
        <w:rPr>
          <w:rFonts w:cs="Arial"/>
          <w:lang w:val="ru-RU"/>
        </w:rPr>
        <w:t>-</w:t>
      </w:r>
      <w:r w:rsidR="00AA451D" w:rsidRPr="00EC68C2">
        <w:rPr>
          <w:rFonts w:eastAsia="Arial Unicode MS" w:cs="Arial"/>
          <w:lang w:val="sr-Cyrl-CS"/>
        </w:rPr>
        <w:t>да је</w:t>
      </w:r>
      <w:r w:rsidRPr="00EC68C2">
        <w:rPr>
          <w:rFonts w:eastAsia="Arial Unicode MS" w:cs="Arial"/>
          <w:lang w:val="sr-Cyrl-CS"/>
        </w:rPr>
        <w:t xml:space="preserve"> </w:t>
      </w:r>
      <w:r w:rsidRPr="00EC68C2">
        <w:rPr>
          <w:rFonts w:eastAsia="Arial Unicode MS" w:cs="Arial"/>
        </w:rPr>
        <w:t>Понуђач</w:t>
      </w:r>
      <w:r w:rsidRPr="00EC68C2">
        <w:rPr>
          <w:rFonts w:eastAsia="Arial Unicode MS" w:cs="Arial"/>
          <w:color w:val="FF0000"/>
        </w:rPr>
        <w:t xml:space="preserve"> </w:t>
      </w:r>
      <w:r w:rsidRPr="00EC68C2">
        <w:rPr>
          <w:rFonts w:eastAsia="Arial Unicode MS" w:cs="Arial"/>
          <w:lang w:val="sr-Cyrl-CS"/>
        </w:rPr>
        <w:t>(</w:t>
      </w:r>
      <w:r w:rsidRPr="00EC68C2">
        <w:rPr>
          <w:rFonts w:eastAsia="Arial Unicode MS" w:cs="Arial"/>
        </w:rPr>
        <w:t xml:space="preserve"> даљем тексту: </w:t>
      </w:r>
      <w:r w:rsidRPr="00EC68C2">
        <w:rPr>
          <w:rFonts w:eastAsia="Arial Unicode MS" w:cs="Arial"/>
          <w:lang w:val="sr-Cyrl-RS"/>
        </w:rPr>
        <w:t>Пружалац услуг</w:t>
      </w:r>
      <w:r w:rsidR="00037006">
        <w:rPr>
          <w:rFonts w:eastAsia="Arial Unicode MS" w:cs="Arial"/>
          <w:lang w:val="sr-Cyrl-RS"/>
        </w:rPr>
        <w:t>а</w:t>
      </w:r>
      <w:r w:rsidRPr="00EC68C2">
        <w:rPr>
          <w:rFonts w:eastAsia="Arial Unicode MS" w:cs="Arial"/>
        </w:rPr>
        <w:t xml:space="preserve">) </w:t>
      </w:r>
      <w:r w:rsidRPr="00EC68C2">
        <w:rPr>
          <w:rFonts w:eastAsia="Arial Unicode MS" w:cs="Arial"/>
          <w:lang w:val="sr-Cyrl-CS"/>
        </w:rPr>
        <w:t>доставио понуду број:______________ од  ____________ године. (</w:t>
      </w:r>
      <w:r w:rsidRPr="00EC68C2">
        <w:rPr>
          <w:rFonts w:eastAsia="Arial Unicode MS" w:cs="Arial"/>
          <w:i/>
          <w:lang w:val="sr-Cyrl-CS"/>
        </w:rPr>
        <w:t>уписује Пружалац услуг</w:t>
      </w:r>
      <w:r w:rsidR="00037006">
        <w:rPr>
          <w:rFonts w:eastAsia="Arial Unicode MS" w:cs="Arial"/>
          <w:i/>
          <w:lang w:val="sr-Cyrl-CS"/>
        </w:rPr>
        <w:t>а</w:t>
      </w:r>
      <w:r w:rsidRPr="00EC68C2">
        <w:rPr>
          <w:rFonts w:eastAsia="Arial Unicode MS" w:cs="Arial"/>
          <w:lang w:val="sr-Cyrl-CS"/>
        </w:rPr>
        <w:t>).</w:t>
      </w:r>
    </w:p>
    <w:p w14:paraId="4012BC82" w14:textId="68A9F68E" w:rsidR="00983415" w:rsidRPr="00EC68C2" w:rsidRDefault="00983415" w:rsidP="00983415">
      <w:pPr>
        <w:spacing w:before="0"/>
        <w:rPr>
          <w:rFonts w:cs="Arial"/>
          <w:lang w:val="ru-RU"/>
        </w:rPr>
      </w:pPr>
      <w:r w:rsidRPr="00EC68C2">
        <w:rPr>
          <w:rFonts w:cs="Arial"/>
          <w:lang w:val="ru-RU"/>
        </w:rPr>
        <w:t>- да је Корисник услуг</w:t>
      </w:r>
      <w:r w:rsidR="00037006">
        <w:rPr>
          <w:rFonts w:cs="Arial"/>
          <w:lang w:val="ru-RU"/>
        </w:rPr>
        <w:t>а</w:t>
      </w:r>
      <w:r w:rsidRPr="00EC68C2">
        <w:rPr>
          <w:rFonts w:cs="Arial"/>
          <w:lang w:val="ru-RU"/>
        </w:rPr>
        <w:t xml:space="preserve"> својом Одлуком о </w:t>
      </w:r>
      <w:r w:rsidRPr="00EC68C2">
        <w:rPr>
          <w:rFonts w:cs="Arial"/>
          <w:lang w:val="sr-Cyrl-RS"/>
        </w:rPr>
        <w:t xml:space="preserve">закључењу оквирног споразума за Партију _____ </w:t>
      </w:r>
      <w:r w:rsidRPr="00EC68C2">
        <w:rPr>
          <w:rFonts w:cs="Arial"/>
          <w:lang w:val="ru-RU"/>
        </w:rPr>
        <w:t>бр. ____________ од __.__.___. годин</w:t>
      </w:r>
      <w:r w:rsidR="00037006">
        <w:rPr>
          <w:rFonts w:cs="Arial"/>
          <w:lang w:val="ru-RU"/>
        </w:rPr>
        <w:t>е изабрао понуду Пружаоца услуга</w:t>
      </w:r>
      <w:r w:rsidR="00AA451D" w:rsidRPr="00EC68C2">
        <w:rPr>
          <w:rFonts w:cs="Arial"/>
          <w:lang w:val="ru-RU"/>
        </w:rPr>
        <w:t>;</w:t>
      </w:r>
    </w:p>
    <w:p w14:paraId="29D6A88F" w14:textId="77777777" w:rsidR="00983415" w:rsidRPr="00EC68C2" w:rsidRDefault="00983415" w:rsidP="00983415">
      <w:pPr>
        <w:spacing w:before="0"/>
        <w:rPr>
          <w:rFonts w:cs="Arial"/>
          <w:lang w:val="ru-RU"/>
        </w:rPr>
      </w:pPr>
      <w:r w:rsidRPr="00EC68C2">
        <w:rPr>
          <w:rFonts w:cs="Arial"/>
          <w:lang w:val="sr-Cyrl-RS"/>
        </w:rPr>
        <w:t>- да овај Оквирни споразум не представља обавезу Корисника услуге</w:t>
      </w:r>
      <w:r w:rsidR="00AA451D" w:rsidRPr="00EC68C2">
        <w:rPr>
          <w:rFonts w:cs="Arial"/>
          <w:lang w:val="sr-Cyrl-RS"/>
        </w:rPr>
        <w:t>;</w:t>
      </w:r>
    </w:p>
    <w:p w14:paraId="2B0D4DEB" w14:textId="77777777" w:rsidR="00983415" w:rsidRPr="00EC68C2" w:rsidRDefault="00983415" w:rsidP="00983415">
      <w:pPr>
        <w:spacing w:before="0"/>
        <w:rPr>
          <w:rFonts w:cs="Arial"/>
          <w:lang w:val="ru-RU"/>
        </w:rPr>
      </w:pPr>
      <w:r w:rsidRPr="00EC68C2">
        <w:rPr>
          <w:rFonts w:cs="Arial"/>
          <w:lang w:val="sr-Cyrl-RS"/>
        </w:rPr>
        <w:t xml:space="preserve">- да обавеза настаје  ступањем </w:t>
      </w:r>
      <w:r w:rsidR="00AA451D" w:rsidRPr="00EC68C2">
        <w:rPr>
          <w:rFonts w:cs="Arial"/>
          <w:lang w:val="sr-Cyrl-RS"/>
        </w:rPr>
        <w:t xml:space="preserve"> </w:t>
      </w:r>
      <w:r w:rsidRPr="00EC68C2">
        <w:rPr>
          <w:rFonts w:cs="Arial"/>
          <w:lang w:val="sr-Cyrl-RS"/>
        </w:rPr>
        <w:t xml:space="preserve">на снагу </w:t>
      </w:r>
      <w:r w:rsidR="00AA451D" w:rsidRPr="00EC68C2">
        <w:rPr>
          <w:rFonts w:cs="Arial"/>
          <w:lang w:val="sr-Cyrl-RS"/>
        </w:rPr>
        <w:t>Уговора закључених</w:t>
      </w:r>
      <w:r w:rsidRPr="00EC68C2">
        <w:rPr>
          <w:rFonts w:cs="Arial"/>
          <w:lang w:val="sr-Cyrl-RS"/>
        </w:rPr>
        <w:t xml:space="preserve"> на основу Оквирног споразума.</w:t>
      </w:r>
    </w:p>
    <w:p w14:paraId="3872ED4A" w14:textId="77777777" w:rsidR="003A45FC" w:rsidRPr="00EC68C2" w:rsidRDefault="003A45FC" w:rsidP="003A45FC">
      <w:pPr>
        <w:rPr>
          <w:rFonts w:cs="Arial"/>
        </w:rPr>
      </w:pPr>
    </w:p>
    <w:p w14:paraId="2C05FD36" w14:textId="77777777" w:rsidR="003A45FC" w:rsidRPr="00EC68C2" w:rsidRDefault="003A45FC" w:rsidP="003A45FC">
      <w:pPr>
        <w:rPr>
          <w:rFonts w:cs="Arial"/>
          <w:b/>
          <w:lang w:val="sr-Cyrl-RS"/>
        </w:rPr>
      </w:pPr>
      <w:r w:rsidRPr="00EC68C2">
        <w:rPr>
          <w:rFonts w:cs="Arial"/>
          <w:b/>
        </w:rPr>
        <w:lastRenderedPageBreak/>
        <w:t xml:space="preserve">ПРЕДМЕТ  </w:t>
      </w:r>
      <w:r w:rsidRPr="00EC68C2">
        <w:rPr>
          <w:rFonts w:cs="Arial"/>
          <w:b/>
          <w:lang w:val="sr-Cyrl-RS"/>
        </w:rPr>
        <w:t>ОКВИРНОГ СПОРАЗУМА</w:t>
      </w:r>
    </w:p>
    <w:p w14:paraId="7CCFC579" w14:textId="77777777" w:rsidR="003A45FC" w:rsidRPr="00EC68C2" w:rsidRDefault="003A45FC" w:rsidP="00760D79">
      <w:pPr>
        <w:jc w:val="center"/>
        <w:rPr>
          <w:rFonts w:cs="Arial"/>
          <w:b/>
        </w:rPr>
      </w:pPr>
      <w:r w:rsidRPr="00EC68C2">
        <w:rPr>
          <w:rFonts w:cs="Arial"/>
          <w:b/>
        </w:rPr>
        <w:t>Члан 1.</w:t>
      </w:r>
    </w:p>
    <w:p w14:paraId="49D7B063" w14:textId="77777777" w:rsidR="00B5227A" w:rsidRPr="00037006" w:rsidRDefault="003A45FC" w:rsidP="00037006">
      <w:pPr>
        <w:tabs>
          <w:tab w:val="left" w:pos="567"/>
        </w:tabs>
        <w:spacing w:before="0"/>
        <w:rPr>
          <w:rFonts w:eastAsia="Calibri" w:cs="Arial"/>
          <w:bCs/>
          <w:i/>
          <w:noProof/>
          <w:lang w:val="sr-Cyrl-RS"/>
        </w:rPr>
      </w:pPr>
      <w:r w:rsidRPr="00EC68C2">
        <w:rPr>
          <w:rFonts w:eastAsia="Calibri" w:cs="Arial"/>
          <w:lang w:val="ru-RU"/>
        </w:rPr>
        <w:t>Предмет овог Оквирног споразума о пружању услуга (</w:t>
      </w:r>
      <w:r w:rsidR="00B5227A" w:rsidRPr="00EC68C2">
        <w:rPr>
          <w:rFonts w:eastAsia="Calibri" w:cs="Arial"/>
          <w:lang w:val="ru-RU"/>
        </w:rPr>
        <w:t xml:space="preserve">у </w:t>
      </w:r>
      <w:r w:rsidRPr="00EC68C2">
        <w:rPr>
          <w:rFonts w:eastAsia="Calibri" w:cs="Arial"/>
          <w:lang w:val="ru-RU"/>
        </w:rPr>
        <w:t>даље</w:t>
      </w:r>
      <w:r w:rsidR="00B5227A" w:rsidRPr="00EC68C2">
        <w:rPr>
          <w:rFonts w:eastAsia="Calibri" w:cs="Arial"/>
          <w:lang w:val="ru-RU"/>
        </w:rPr>
        <w:t>м тексту</w:t>
      </w:r>
      <w:r w:rsidRPr="00EC68C2">
        <w:rPr>
          <w:rFonts w:eastAsia="Calibri" w:cs="Arial"/>
          <w:lang w:val="ru-RU"/>
        </w:rPr>
        <w:t>: Оквирни споразум) је утврђивање</w:t>
      </w:r>
      <w:r w:rsidR="00760D79" w:rsidRPr="00EC68C2">
        <w:rPr>
          <w:rFonts w:eastAsia="Calibri" w:cs="Arial"/>
          <w:lang w:val="ru-RU"/>
        </w:rPr>
        <w:t xml:space="preserve"> услова за </w:t>
      </w:r>
      <w:r w:rsidR="00760D79" w:rsidRPr="00EC68C2">
        <w:rPr>
          <w:rFonts w:eastAsia="Calibri" w:cs="Arial"/>
          <w:lang w:val="sr-Cyrl-RS"/>
        </w:rPr>
        <w:t xml:space="preserve">закључење </w:t>
      </w:r>
      <w:r w:rsidRPr="00EC68C2">
        <w:rPr>
          <w:rFonts w:eastAsia="Calibri" w:cs="Arial"/>
          <w:lang w:val="ru-RU"/>
        </w:rPr>
        <w:t>уговора за извршење услуга</w:t>
      </w:r>
      <w:r w:rsidR="00797D90" w:rsidRPr="00EC68C2">
        <w:rPr>
          <w:rFonts w:eastAsia="Calibri" w:cs="Arial"/>
        </w:rPr>
        <w:t xml:space="preserve">  </w:t>
      </w:r>
      <w:r w:rsidR="001B6601" w:rsidRPr="00EC68C2">
        <w:rPr>
          <w:rFonts w:cs="Arial"/>
          <w:b/>
          <w:bCs/>
          <w:lang w:val="sr-Cyrl-RS"/>
        </w:rPr>
        <w:t xml:space="preserve">Здравствене услуге за потребе Управе, ОИ, ЕПСС и Костолца </w:t>
      </w:r>
      <w:r w:rsidR="001B6601" w:rsidRPr="00EC68C2">
        <w:rPr>
          <w:rFonts w:cs="Arial"/>
          <w:b/>
          <w:lang w:val="sr-Cyrl-RS"/>
        </w:rPr>
        <w:t xml:space="preserve"> </w:t>
      </w:r>
      <w:r w:rsidR="00037006">
        <w:rPr>
          <w:rFonts w:cs="Arial"/>
          <w:b/>
          <w:lang w:val="sr-Cyrl-RS"/>
        </w:rPr>
        <w:t>____,________________________________</w:t>
      </w:r>
      <w:r w:rsidR="003F3745">
        <w:rPr>
          <w:rFonts w:cs="Arial"/>
          <w:b/>
          <w:lang w:val="sr-Cyrl-RS"/>
        </w:rPr>
        <w:t xml:space="preserve"> </w:t>
      </w:r>
      <w:r w:rsidR="00037006" w:rsidRPr="003F3745">
        <w:rPr>
          <w:rFonts w:eastAsia="Calibri" w:cs="Arial"/>
          <w:bCs/>
          <w:i/>
          <w:noProof/>
          <w:color w:val="0070C0"/>
          <w:lang w:val="sr-Cyrl-RS"/>
        </w:rPr>
        <w:t>(уписати број и назив партије)</w:t>
      </w:r>
      <w:r w:rsidR="00037006">
        <w:rPr>
          <w:rFonts w:eastAsia="Calibri" w:cs="Arial"/>
          <w:bCs/>
          <w:i/>
          <w:noProof/>
          <w:lang w:val="sr-Cyrl-RS"/>
        </w:rPr>
        <w:t xml:space="preserve"> </w:t>
      </w:r>
      <w:r w:rsidR="00B5227A" w:rsidRPr="00EC68C2">
        <w:rPr>
          <w:rFonts w:eastAsia="Calibri" w:cs="Arial"/>
          <w:lang w:val="sr-Cyrl-RS"/>
        </w:rPr>
        <w:t>(у даљем тексту: Услуге)</w:t>
      </w:r>
      <w:r w:rsidR="00B5227A" w:rsidRPr="00EC68C2">
        <w:rPr>
          <w:rFonts w:cs="Arial"/>
          <w:lang w:val="sr-Cyrl-RS"/>
        </w:rPr>
        <w:t>.</w:t>
      </w:r>
    </w:p>
    <w:p w14:paraId="7296A280" w14:textId="77777777" w:rsidR="00EC68C2" w:rsidRDefault="00EC68C2" w:rsidP="00EC68C2">
      <w:pPr>
        <w:spacing w:before="0"/>
        <w:rPr>
          <w:rFonts w:eastAsia="Calibri" w:cs="Arial"/>
          <w:lang w:val="sr-Cyrl-RS"/>
        </w:rPr>
      </w:pPr>
    </w:p>
    <w:p w14:paraId="17E4EEDB" w14:textId="3AF79912" w:rsidR="00797D90" w:rsidRDefault="00797D90" w:rsidP="00EC68C2">
      <w:pPr>
        <w:spacing w:before="0"/>
        <w:rPr>
          <w:rFonts w:eastAsia="Calibri" w:cs="Arial"/>
          <w:lang w:val="sr-Cyrl-RS"/>
        </w:rPr>
      </w:pPr>
      <w:r w:rsidRPr="00EC68C2">
        <w:rPr>
          <w:rFonts w:eastAsia="Calibri" w:cs="Arial"/>
          <w:lang w:val="sr-Cyrl-RS"/>
        </w:rPr>
        <w:t>Пружалац услуг</w:t>
      </w:r>
      <w:r w:rsidR="00037006">
        <w:rPr>
          <w:rFonts w:eastAsia="Calibri" w:cs="Arial"/>
          <w:lang w:val="sr-Cyrl-RS"/>
        </w:rPr>
        <w:t>а</w:t>
      </w:r>
      <w:r w:rsidRPr="00EC68C2">
        <w:rPr>
          <w:rFonts w:eastAsia="Calibri" w:cs="Arial"/>
          <w:lang w:val="sr-Cyrl-RS"/>
        </w:rPr>
        <w:t xml:space="preserve"> се обавезује да за потребе Корисника услуг</w:t>
      </w:r>
      <w:r w:rsidR="00037006">
        <w:rPr>
          <w:rFonts w:eastAsia="Calibri" w:cs="Arial"/>
          <w:lang w:val="sr-Cyrl-RS"/>
        </w:rPr>
        <w:t>а</w:t>
      </w:r>
      <w:r w:rsidRPr="00EC68C2">
        <w:rPr>
          <w:rFonts w:eastAsia="Calibri" w:cs="Arial"/>
          <w:lang w:val="sr-Cyrl-RS"/>
        </w:rPr>
        <w:t xml:space="preserve">, по настанку истих а на основу закључених уговора изврши услуге из </w:t>
      </w:r>
      <w:r w:rsidR="00B5227A" w:rsidRPr="00EC68C2">
        <w:rPr>
          <w:rFonts w:eastAsia="Calibri" w:cs="Arial"/>
          <w:lang w:val="sr-Cyrl-RS"/>
        </w:rPr>
        <w:t>с</w:t>
      </w:r>
      <w:r w:rsidRPr="00EC68C2">
        <w:rPr>
          <w:rFonts w:eastAsia="Calibri" w:cs="Arial"/>
          <w:lang w:val="sr-Cyrl-RS"/>
        </w:rPr>
        <w:t>тава 1</w:t>
      </w:r>
      <w:r w:rsidR="00FE4342">
        <w:rPr>
          <w:rFonts w:eastAsia="Calibri" w:cs="Arial"/>
          <w:lang w:val="sr-Cyrl-RS"/>
        </w:rPr>
        <w:t>.</w:t>
      </w:r>
      <w:r w:rsidRPr="00EC68C2">
        <w:rPr>
          <w:rFonts w:eastAsia="Calibri" w:cs="Arial"/>
          <w:lang w:val="sr-Cyrl-RS"/>
        </w:rPr>
        <w:t xml:space="preserve"> овог члана </w:t>
      </w:r>
      <w:r w:rsidRPr="00EC68C2">
        <w:rPr>
          <w:rFonts w:eastAsia="Calibri" w:cs="Arial"/>
        </w:rPr>
        <w:t xml:space="preserve">у </w:t>
      </w:r>
      <w:r w:rsidRPr="00EC68C2">
        <w:rPr>
          <w:rFonts w:eastAsia="Calibri" w:cs="Arial"/>
          <w:lang w:val="sr-Cyrl-RS"/>
        </w:rPr>
        <w:t xml:space="preserve">свему у </w:t>
      </w:r>
      <w:r w:rsidRPr="00EC68C2">
        <w:rPr>
          <w:rFonts w:eastAsia="Calibri" w:cs="Arial"/>
        </w:rPr>
        <w:t xml:space="preserve">складу са </w:t>
      </w:r>
      <w:r w:rsidRPr="00EC68C2">
        <w:rPr>
          <w:rFonts w:eastAsia="Calibri" w:cs="Arial"/>
          <w:lang w:val="sr-Cyrl-BA"/>
        </w:rPr>
        <w:t>Конкурсном документацијом за јавну набавку мале вредности</w:t>
      </w:r>
      <w:r w:rsidRPr="00EC68C2">
        <w:rPr>
          <w:rFonts w:eastAsia="Calibri" w:cs="Arial"/>
        </w:rPr>
        <w:t xml:space="preserve"> број</w:t>
      </w:r>
      <w:r w:rsidRPr="00EC68C2">
        <w:rPr>
          <w:rFonts w:eastAsia="Calibri" w:cs="Arial"/>
          <w:lang w:val="ru-RU"/>
        </w:rPr>
        <w:t xml:space="preserve">  </w:t>
      </w:r>
      <w:r w:rsidR="001B6601" w:rsidRPr="00EC68C2">
        <w:rPr>
          <w:rFonts w:cs="Arial"/>
          <w:lang w:val="ru-RU"/>
        </w:rPr>
        <w:t>ЈНО</w:t>
      </w:r>
      <w:r w:rsidR="001B6601" w:rsidRPr="00EC68C2">
        <w:rPr>
          <w:rFonts w:cs="Arial"/>
        </w:rPr>
        <w:t>/</w:t>
      </w:r>
      <w:r w:rsidR="001B6601" w:rsidRPr="00EC68C2">
        <w:rPr>
          <w:rFonts w:cs="Arial"/>
          <w:lang w:val="sr-Cyrl-RS"/>
        </w:rPr>
        <w:t>10</w:t>
      </w:r>
      <w:r w:rsidR="001B6601" w:rsidRPr="00EC68C2">
        <w:rPr>
          <w:rFonts w:cs="Arial"/>
        </w:rPr>
        <w:t>00/0</w:t>
      </w:r>
      <w:r w:rsidR="001B6601" w:rsidRPr="00EC68C2">
        <w:rPr>
          <w:rFonts w:cs="Arial"/>
          <w:lang w:val="sr-Cyrl-RS"/>
        </w:rPr>
        <w:t>061</w:t>
      </w:r>
      <w:r w:rsidR="001B6601" w:rsidRPr="00EC68C2">
        <w:rPr>
          <w:rFonts w:cs="Arial"/>
        </w:rPr>
        <w:t>/2019 (</w:t>
      </w:r>
      <w:r w:rsidR="001B6601" w:rsidRPr="00EC68C2">
        <w:rPr>
          <w:rFonts w:cs="Arial"/>
          <w:lang w:val="sr-Cyrl-RS"/>
        </w:rPr>
        <w:t>1715</w:t>
      </w:r>
      <w:r w:rsidR="001B6601" w:rsidRPr="00EC68C2">
        <w:rPr>
          <w:rFonts w:cs="Arial"/>
        </w:rPr>
        <w:t>/2019)</w:t>
      </w:r>
      <w:r w:rsidRPr="00EC68C2">
        <w:rPr>
          <w:rFonts w:eastAsia="Calibri" w:cs="Arial"/>
          <w:lang w:val="sr-Cyrl-BA"/>
        </w:rPr>
        <w:t>,</w:t>
      </w:r>
      <w:r w:rsidRPr="00EC68C2">
        <w:rPr>
          <w:rFonts w:eastAsia="Calibri" w:cs="Arial"/>
        </w:rPr>
        <w:t xml:space="preserve"> </w:t>
      </w:r>
      <w:r w:rsidRPr="00EC68C2">
        <w:rPr>
          <w:rFonts w:eastAsia="Calibri" w:cs="Arial"/>
          <w:lang w:val="sr-Cyrl-RS"/>
        </w:rPr>
        <w:t xml:space="preserve">Партија </w:t>
      </w:r>
      <w:r w:rsidR="00037006">
        <w:rPr>
          <w:rFonts w:eastAsia="Calibri" w:cs="Arial"/>
          <w:lang w:val="sr-Cyrl-RS"/>
        </w:rPr>
        <w:t>_______</w:t>
      </w:r>
      <w:r w:rsidRPr="00EC68C2">
        <w:rPr>
          <w:rFonts w:eastAsia="Calibri" w:cs="Arial"/>
          <w:lang w:val="sr-Cyrl-RS"/>
        </w:rPr>
        <w:t xml:space="preserve">, </w:t>
      </w:r>
      <w:r w:rsidRPr="00EC68C2">
        <w:rPr>
          <w:rFonts w:eastAsia="Calibri" w:cs="Arial"/>
        </w:rPr>
        <w:t xml:space="preserve">прихваћеном Понудом број ________ од________, </w:t>
      </w:r>
      <w:r w:rsidRPr="00EC68C2">
        <w:rPr>
          <w:rFonts w:eastAsia="Calibri" w:cs="Arial"/>
          <w:lang w:val="sr-Cyrl-BA"/>
        </w:rPr>
        <w:t>Обрасцем структуре цене</w:t>
      </w:r>
      <w:r w:rsidR="00FE4342">
        <w:rPr>
          <w:rFonts w:eastAsia="Calibri" w:cs="Arial"/>
          <w:lang w:val="sr-Cyrl-BA"/>
        </w:rPr>
        <w:t xml:space="preserve"> и Техничком спецификацијом</w:t>
      </w:r>
      <w:r w:rsidRPr="00EC68C2">
        <w:rPr>
          <w:rFonts w:eastAsia="Calibri" w:cs="Arial"/>
          <w:lang w:val="sr-Cyrl-BA"/>
        </w:rPr>
        <w:t xml:space="preserve">, који као Прилог 1, Прилог 2, Прилог 3 и Прилог 4 чине </w:t>
      </w:r>
      <w:r w:rsidRPr="00EC68C2">
        <w:rPr>
          <w:rFonts w:eastAsia="Calibri" w:cs="Arial"/>
        </w:rPr>
        <w:t xml:space="preserve">саставни део овог </w:t>
      </w:r>
      <w:r w:rsidRPr="00EC68C2">
        <w:rPr>
          <w:rFonts w:eastAsia="Calibri" w:cs="Arial"/>
          <w:lang w:val="sr-Cyrl-RS"/>
        </w:rPr>
        <w:t>Оквирног споразума.</w:t>
      </w:r>
    </w:p>
    <w:p w14:paraId="44ABFFD4" w14:textId="77777777" w:rsidR="00EC68C2" w:rsidRPr="00EC68C2" w:rsidRDefault="00EC68C2" w:rsidP="00EC68C2">
      <w:pPr>
        <w:spacing w:before="0"/>
        <w:rPr>
          <w:rFonts w:eastAsia="Calibri" w:cs="Arial"/>
          <w:lang w:val="sr-Cyrl-BA"/>
        </w:rPr>
      </w:pPr>
    </w:p>
    <w:p w14:paraId="158251AB" w14:textId="77777777" w:rsidR="003A45FC" w:rsidRDefault="003A45FC" w:rsidP="00EC68C2">
      <w:pPr>
        <w:spacing w:before="0"/>
        <w:jc w:val="center"/>
        <w:rPr>
          <w:rFonts w:cs="Arial"/>
        </w:rPr>
      </w:pPr>
      <w:r w:rsidRPr="00EC68C2">
        <w:rPr>
          <w:rFonts w:cs="Arial"/>
          <w:b/>
        </w:rPr>
        <w:t>Члан 2</w:t>
      </w:r>
      <w:r w:rsidRPr="00EC68C2">
        <w:rPr>
          <w:rFonts w:cs="Arial"/>
        </w:rPr>
        <w:t>.</w:t>
      </w:r>
    </w:p>
    <w:p w14:paraId="4383C4F1" w14:textId="77777777" w:rsidR="00EC68C2" w:rsidRPr="00EC68C2" w:rsidRDefault="00EC68C2" w:rsidP="00EC68C2">
      <w:pPr>
        <w:spacing w:before="0"/>
        <w:jc w:val="center"/>
        <w:rPr>
          <w:rFonts w:cs="Arial"/>
        </w:rPr>
      </w:pPr>
    </w:p>
    <w:p w14:paraId="312737C1" w14:textId="77777777" w:rsidR="003A45FC" w:rsidRDefault="003A45FC" w:rsidP="00EC68C2">
      <w:pPr>
        <w:spacing w:before="0"/>
        <w:rPr>
          <w:rFonts w:eastAsia="Calibri" w:cs="Arial"/>
        </w:rPr>
      </w:pPr>
      <w:r w:rsidRPr="00EC68C2">
        <w:rPr>
          <w:rFonts w:eastAsia="Calibri" w:cs="Arial"/>
        </w:rPr>
        <w:t xml:space="preserve">Овај </w:t>
      </w:r>
      <w:r w:rsidRPr="00EC68C2">
        <w:rPr>
          <w:rFonts w:eastAsia="Calibri" w:cs="Arial"/>
          <w:lang w:val="sr-Cyrl-RS"/>
        </w:rPr>
        <w:t>Оквирни споразум</w:t>
      </w:r>
      <w:r w:rsidRPr="00EC68C2">
        <w:rPr>
          <w:rFonts w:eastAsia="Calibri" w:cs="Arial"/>
        </w:rPr>
        <w:t xml:space="preserve"> и његови прилози сачињени су на српском језику.</w:t>
      </w:r>
    </w:p>
    <w:p w14:paraId="4892B7A9" w14:textId="77777777" w:rsidR="00EC68C2" w:rsidRPr="00EC68C2" w:rsidRDefault="00EC68C2" w:rsidP="00EC68C2">
      <w:pPr>
        <w:spacing w:before="0"/>
        <w:rPr>
          <w:rFonts w:eastAsia="Calibri" w:cs="Arial"/>
        </w:rPr>
      </w:pPr>
    </w:p>
    <w:p w14:paraId="3F9CB259" w14:textId="77777777" w:rsidR="003A45FC" w:rsidRPr="00EC68C2" w:rsidRDefault="003A45FC" w:rsidP="00EC68C2">
      <w:pPr>
        <w:spacing w:before="0"/>
        <w:rPr>
          <w:rFonts w:eastAsia="Calibri" w:cs="Arial"/>
        </w:rPr>
      </w:pPr>
      <w:r w:rsidRPr="00EC68C2">
        <w:rPr>
          <w:rFonts w:eastAsia="Calibri" w:cs="Arial"/>
        </w:rPr>
        <w:t xml:space="preserve">На овај </w:t>
      </w:r>
      <w:r w:rsidRPr="00EC68C2">
        <w:rPr>
          <w:rFonts w:eastAsia="Calibri" w:cs="Arial"/>
          <w:lang w:val="sr-Cyrl-RS"/>
        </w:rPr>
        <w:t>Оквирни споразум</w:t>
      </w:r>
      <w:r w:rsidRPr="00EC68C2">
        <w:rPr>
          <w:rFonts w:eastAsia="Calibri" w:cs="Arial"/>
        </w:rPr>
        <w:t xml:space="preserve"> примењују се закони Републике Србије. У случају спора меродавно је право Републике Србије.</w:t>
      </w:r>
    </w:p>
    <w:p w14:paraId="7972E602" w14:textId="77777777" w:rsidR="00EC68C2" w:rsidRDefault="00EC68C2" w:rsidP="00EC68C2">
      <w:pPr>
        <w:spacing w:before="0"/>
        <w:rPr>
          <w:rFonts w:cs="Arial"/>
          <w:b/>
          <w:lang w:val="sr-Cyrl-RS"/>
        </w:rPr>
      </w:pPr>
    </w:p>
    <w:p w14:paraId="47EEC739" w14:textId="77777777" w:rsidR="003A45FC" w:rsidRDefault="003A45FC" w:rsidP="00EC68C2">
      <w:pPr>
        <w:spacing w:before="0"/>
        <w:rPr>
          <w:rFonts w:cs="Arial"/>
          <w:b/>
          <w:lang w:val="sr-Cyrl-RS"/>
        </w:rPr>
      </w:pPr>
      <w:r w:rsidRPr="00EC68C2">
        <w:rPr>
          <w:rFonts w:cs="Arial"/>
          <w:b/>
          <w:lang w:val="sr-Cyrl-RS"/>
        </w:rPr>
        <w:t>ВР</w:t>
      </w:r>
      <w:r w:rsidR="00A01D62" w:rsidRPr="00EC68C2">
        <w:rPr>
          <w:rFonts w:cs="Arial"/>
          <w:b/>
          <w:lang w:val="sr-Cyrl-RS"/>
        </w:rPr>
        <w:t>ЕД</w:t>
      </w:r>
      <w:r w:rsidRPr="00EC68C2">
        <w:rPr>
          <w:rFonts w:cs="Arial"/>
          <w:b/>
          <w:lang w:val="sr-Cyrl-RS"/>
        </w:rPr>
        <w:t>НОСТ ОКВИРНОГ СПОРАЗУМА</w:t>
      </w:r>
    </w:p>
    <w:p w14:paraId="2E5DB026" w14:textId="77777777" w:rsidR="00EC68C2" w:rsidRPr="00EC68C2" w:rsidRDefault="00EC68C2" w:rsidP="00EC68C2">
      <w:pPr>
        <w:spacing w:before="0"/>
        <w:rPr>
          <w:rFonts w:cs="Arial"/>
          <w:b/>
          <w:lang w:val="sr-Cyrl-RS"/>
        </w:rPr>
      </w:pPr>
    </w:p>
    <w:p w14:paraId="5B3B5E7F" w14:textId="77777777" w:rsidR="003A45FC" w:rsidRPr="00EC68C2" w:rsidRDefault="003A45FC" w:rsidP="00EC68C2">
      <w:pPr>
        <w:spacing w:before="0"/>
        <w:jc w:val="center"/>
        <w:rPr>
          <w:rFonts w:cs="Arial"/>
          <w:b/>
        </w:rPr>
      </w:pPr>
      <w:r w:rsidRPr="00EC68C2">
        <w:rPr>
          <w:rFonts w:cs="Arial"/>
          <w:b/>
        </w:rPr>
        <w:t>Члан 3.</w:t>
      </w:r>
    </w:p>
    <w:p w14:paraId="0FA50CED" w14:textId="77777777" w:rsidR="003A45FC" w:rsidRPr="00EC68C2" w:rsidRDefault="003A45FC" w:rsidP="00EC68C2">
      <w:pPr>
        <w:spacing w:before="0"/>
        <w:rPr>
          <w:rFonts w:cs="Arial"/>
          <w:lang w:val="sr-Cyrl-RS"/>
        </w:rPr>
      </w:pPr>
      <w:r w:rsidRPr="00EC68C2">
        <w:rPr>
          <w:rFonts w:cs="Arial"/>
        </w:rPr>
        <w:t xml:space="preserve">Укупна вредност </w:t>
      </w:r>
      <w:r w:rsidRPr="00EC68C2">
        <w:rPr>
          <w:rFonts w:cs="Arial"/>
          <w:lang w:val="sr-Cyrl-RS"/>
        </w:rPr>
        <w:t>овог Оквирног споразума</w:t>
      </w:r>
      <w:r w:rsidRPr="00EC68C2">
        <w:rPr>
          <w:rFonts w:cs="Arial"/>
        </w:rPr>
        <w:t xml:space="preserve"> </w:t>
      </w:r>
      <w:r w:rsidRPr="00EC68C2">
        <w:rPr>
          <w:rFonts w:cs="Arial"/>
          <w:lang w:val="sr-Cyrl-RS"/>
        </w:rPr>
        <w:t>без обрачунатог ПДВ</w:t>
      </w:r>
      <w:r w:rsidRPr="00EC68C2">
        <w:rPr>
          <w:rFonts w:cs="Arial"/>
        </w:rPr>
        <w:t xml:space="preserve"> износи _________________(словима:____________________)</w:t>
      </w:r>
      <w:r w:rsidRPr="00EC68C2">
        <w:rPr>
          <w:rFonts w:cs="Arial"/>
          <w:lang w:val="sr-Cyrl-RS"/>
        </w:rPr>
        <w:t xml:space="preserve"> </w:t>
      </w:r>
      <w:r w:rsidR="00797D90" w:rsidRPr="00EC68C2">
        <w:rPr>
          <w:rFonts w:cs="Arial"/>
        </w:rPr>
        <w:t xml:space="preserve">RSD, </w:t>
      </w:r>
      <w:r w:rsidR="00797D90" w:rsidRPr="00EC68C2">
        <w:rPr>
          <w:rFonts w:cs="Arial"/>
          <w:lang w:val="sr-Cyrl-RS"/>
        </w:rPr>
        <w:t>што представља процењену вредност јавне набавке.</w:t>
      </w:r>
    </w:p>
    <w:p w14:paraId="49ED8AF5" w14:textId="77777777" w:rsidR="00EC68C2" w:rsidRDefault="00EC68C2" w:rsidP="00EC68C2">
      <w:pPr>
        <w:spacing w:before="0"/>
        <w:rPr>
          <w:rFonts w:cs="Arial"/>
          <w:lang w:val="sr-Cyrl-RS"/>
        </w:rPr>
      </w:pPr>
    </w:p>
    <w:p w14:paraId="38F8AEF3" w14:textId="77777777" w:rsidR="003A45FC" w:rsidRPr="00EC68C2" w:rsidRDefault="003A45FC" w:rsidP="00EC68C2">
      <w:pPr>
        <w:spacing w:before="0"/>
        <w:rPr>
          <w:rFonts w:cs="Arial"/>
          <w:lang w:val="sr-Cyrl-RS"/>
        </w:rPr>
      </w:pPr>
      <w:r w:rsidRPr="00EC68C2">
        <w:rPr>
          <w:rFonts w:cs="Arial"/>
          <w:lang w:val="sr-Cyrl-RS"/>
        </w:rPr>
        <w:t>Корисник услуга није у обавези да реализује целокупну вредност Оквирног споразума.</w:t>
      </w:r>
    </w:p>
    <w:p w14:paraId="375C60DE" w14:textId="77777777" w:rsidR="00EC68C2" w:rsidRDefault="00EC68C2" w:rsidP="00EC68C2">
      <w:pPr>
        <w:spacing w:before="0"/>
        <w:rPr>
          <w:rFonts w:cs="Arial"/>
          <w:lang w:val="sr-Cyrl-RS"/>
        </w:rPr>
      </w:pPr>
    </w:p>
    <w:p w14:paraId="6DFCEE27" w14:textId="77777777" w:rsidR="003A45FC" w:rsidRPr="00EC68C2" w:rsidRDefault="003A45FC" w:rsidP="00EC68C2">
      <w:pPr>
        <w:spacing w:before="0"/>
        <w:rPr>
          <w:rFonts w:eastAsia="Calibri" w:cs="Arial"/>
          <w:lang w:val="sr-Cyrl-RS"/>
        </w:rPr>
      </w:pPr>
      <w:r w:rsidRPr="00EC68C2">
        <w:rPr>
          <w:rFonts w:cs="Arial"/>
          <w:lang w:val="sr-Cyrl-RS"/>
        </w:rPr>
        <w:t xml:space="preserve">Стране </w:t>
      </w:r>
      <w:r w:rsidR="00797D90" w:rsidRPr="00EC68C2">
        <w:rPr>
          <w:rFonts w:cs="Arial"/>
          <w:lang w:val="sr-Cyrl-RS"/>
        </w:rPr>
        <w:t xml:space="preserve">су сагласне </w:t>
      </w:r>
      <w:r w:rsidRPr="00EC68C2">
        <w:rPr>
          <w:rFonts w:cs="Arial"/>
          <w:lang w:val="sr-Cyrl-RS"/>
        </w:rPr>
        <w:t>да је обим услуга</w:t>
      </w:r>
      <w:r w:rsidRPr="00EC68C2">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B492F47" w14:textId="77777777" w:rsidR="00EC68C2" w:rsidRDefault="00EC68C2" w:rsidP="00EC68C2">
      <w:pPr>
        <w:spacing w:before="0"/>
        <w:rPr>
          <w:rFonts w:eastAsia="Calibri" w:cs="Arial"/>
          <w:lang w:val="sr-Cyrl-RS"/>
        </w:rPr>
      </w:pPr>
    </w:p>
    <w:p w14:paraId="61A779DA" w14:textId="77777777" w:rsidR="003A45FC" w:rsidRPr="00EC68C2" w:rsidRDefault="003A45FC" w:rsidP="00EC68C2">
      <w:pPr>
        <w:spacing w:before="0"/>
        <w:rPr>
          <w:rFonts w:eastAsia="Calibri" w:cs="Arial"/>
          <w:lang w:val="sr-Cyrl-RS"/>
        </w:rPr>
      </w:pPr>
      <w:r w:rsidRPr="00EC68C2">
        <w:rPr>
          <w:rFonts w:eastAsia="Calibri" w:cs="Arial"/>
          <w:lang w:val="sr-Cyrl-RS"/>
        </w:rPr>
        <w:t xml:space="preserve">Коначна вредност извршених услуга утврдиће се применом јединичних цена на стварно извршени обим </w:t>
      </w:r>
      <w:r w:rsidR="00B5227A" w:rsidRPr="00EC68C2">
        <w:rPr>
          <w:rFonts w:eastAsia="Calibri" w:cs="Arial"/>
          <w:lang w:val="sr-Cyrl-RS"/>
        </w:rPr>
        <w:t>У</w:t>
      </w:r>
      <w:r w:rsidRPr="00EC68C2">
        <w:rPr>
          <w:rFonts w:eastAsia="Calibri" w:cs="Arial"/>
          <w:lang w:val="sr-Cyrl-RS"/>
        </w:rPr>
        <w:t xml:space="preserve">слуга, </w:t>
      </w:r>
      <w:r w:rsidR="00797D90" w:rsidRPr="00EC68C2">
        <w:rPr>
          <w:rFonts w:eastAsia="Calibri" w:cs="Arial"/>
          <w:lang w:val="sr-Cyrl-RS"/>
        </w:rPr>
        <w:t xml:space="preserve">а по основу закљученог </w:t>
      </w:r>
      <w:r w:rsidRPr="00EC68C2">
        <w:rPr>
          <w:rFonts w:eastAsia="Calibri" w:cs="Arial"/>
          <w:lang w:val="sr-Cyrl-RS"/>
        </w:rPr>
        <w:t>Уговора.</w:t>
      </w:r>
    </w:p>
    <w:p w14:paraId="70FA8FD6" w14:textId="77777777" w:rsidR="00EC68C2" w:rsidRDefault="00EC68C2" w:rsidP="00EC68C2">
      <w:pPr>
        <w:spacing w:before="0"/>
        <w:rPr>
          <w:rFonts w:eastAsia="Calibri" w:cs="Arial"/>
          <w:lang w:val="sr-Cyrl-RS"/>
        </w:rPr>
      </w:pPr>
    </w:p>
    <w:p w14:paraId="576CF74E" w14:textId="77777777" w:rsidR="003A45FC" w:rsidRPr="00EC68C2" w:rsidRDefault="00797D90" w:rsidP="00EC68C2">
      <w:pPr>
        <w:spacing w:before="0"/>
        <w:rPr>
          <w:rFonts w:eastAsia="Calibri" w:cs="Arial"/>
          <w:lang w:val="sr-Cyrl-RS"/>
        </w:rPr>
      </w:pPr>
      <w:r w:rsidRPr="00EC68C2">
        <w:rPr>
          <w:rFonts w:eastAsia="Calibri" w:cs="Arial"/>
          <w:lang w:val="sr-Cyrl-RS"/>
        </w:rPr>
        <w:t xml:space="preserve">На  уговорену вредност </w:t>
      </w:r>
      <w:r w:rsidR="003A45FC" w:rsidRPr="00EC68C2">
        <w:rPr>
          <w:rFonts w:eastAsia="Calibri" w:cs="Arial"/>
          <w:lang w:val="sr-Cyrl-RS"/>
        </w:rPr>
        <w:t>Услуге из става 1. овог члана обрачунава се припадајући порез на додату вредност у складу са прописима Републике Србије.</w:t>
      </w:r>
    </w:p>
    <w:p w14:paraId="0A586134" w14:textId="77777777" w:rsidR="00EC68C2" w:rsidRDefault="00EC68C2" w:rsidP="00EC68C2">
      <w:pPr>
        <w:spacing w:before="0"/>
        <w:rPr>
          <w:rFonts w:eastAsia="Calibri" w:cs="Arial"/>
          <w:lang w:val="sr-Cyrl-RS"/>
        </w:rPr>
      </w:pPr>
    </w:p>
    <w:p w14:paraId="38A6C951" w14:textId="4194DE82" w:rsidR="003A45FC" w:rsidRDefault="00797D90" w:rsidP="00EC68C2">
      <w:pPr>
        <w:spacing w:before="0"/>
        <w:rPr>
          <w:rFonts w:eastAsia="Calibri" w:cs="Arial"/>
          <w:lang w:val="sr-Cyrl-RS"/>
        </w:rPr>
      </w:pPr>
      <w:r w:rsidRPr="00EC68C2">
        <w:rPr>
          <w:rFonts w:eastAsia="Calibri" w:cs="Arial"/>
          <w:lang w:val="sr-Cyrl-RS"/>
        </w:rPr>
        <w:t>Цена је фикс</w:t>
      </w:r>
      <w:r w:rsidR="00037006">
        <w:rPr>
          <w:rFonts w:eastAsia="Calibri" w:cs="Arial"/>
          <w:lang w:val="sr-Cyrl-RS"/>
        </w:rPr>
        <w:t>на</w:t>
      </w:r>
      <w:r w:rsidRPr="00EC68C2">
        <w:rPr>
          <w:rFonts w:eastAsia="Calibri" w:cs="Arial"/>
          <w:lang w:val="sr-Cyrl-RS"/>
        </w:rPr>
        <w:t xml:space="preserve"> за све време </w:t>
      </w:r>
      <w:r w:rsidR="00B5227A" w:rsidRPr="00EC68C2">
        <w:rPr>
          <w:rFonts w:eastAsia="Calibri" w:cs="Arial"/>
          <w:lang w:val="sr-Cyrl-RS"/>
        </w:rPr>
        <w:t xml:space="preserve">важења </w:t>
      </w:r>
      <w:r w:rsidRPr="00EC68C2">
        <w:rPr>
          <w:rFonts w:eastAsia="Calibri" w:cs="Arial"/>
          <w:lang w:val="sr-Cyrl-RS"/>
        </w:rPr>
        <w:t>Оквирног споразума</w:t>
      </w:r>
      <w:r w:rsidR="00A836B1">
        <w:rPr>
          <w:rFonts w:eastAsia="Calibri" w:cs="Arial"/>
          <w:lang w:val="sr-Cyrl-RS"/>
        </w:rPr>
        <w:t>.</w:t>
      </w:r>
    </w:p>
    <w:p w14:paraId="2D30BB79" w14:textId="77777777" w:rsidR="00A836B1" w:rsidRPr="00A836B1" w:rsidRDefault="00A836B1" w:rsidP="00EC68C2">
      <w:pPr>
        <w:spacing w:before="0"/>
        <w:rPr>
          <w:rFonts w:eastAsia="Calibri" w:cs="Arial"/>
          <w:lang w:val="sr-Cyrl-RS"/>
        </w:rPr>
      </w:pPr>
    </w:p>
    <w:p w14:paraId="7185E963" w14:textId="77777777" w:rsidR="003A45FC" w:rsidRDefault="00797D90" w:rsidP="00EC68C2">
      <w:pPr>
        <w:spacing w:before="0"/>
        <w:rPr>
          <w:rFonts w:eastAsia="Calibri" w:cs="Arial"/>
          <w:b/>
          <w:lang w:val="sr-Cyrl-RS"/>
        </w:rPr>
      </w:pPr>
      <w:r w:rsidRPr="00EC68C2">
        <w:rPr>
          <w:rFonts w:eastAsia="Calibri" w:cs="Arial"/>
          <w:b/>
          <w:lang w:val="sr-Cyrl-RS"/>
        </w:rPr>
        <w:t xml:space="preserve">НАЧИН  ЗАКЉУЧИВАЊА </w:t>
      </w:r>
      <w:r w:rsidR="003A45FC" w:rsidRPr="00EC68C2">
        <w:rPr>
          <w:rFonts w:eastAsia="Calibri" w:cs="Arial"/>
          <w:b/>
          <w:lang w:val="sr-Cyrl-RS"/>
        </w:rPr>
        <w:t>УГОВОРА</w:t>
      </w:r>
    </w:p>
    <w:p w14:paraId="39576750" w14:textId="77777777" w:rsidR="00EC68C2" w:rsidRPr="00EC68C2" w:rsidRDefault="00EC68C2" w:rsidP="00EC68C2">
      <w:pPr>
        <w:spacing w:before="0"/>
        <w:rPr>
          <w:rFonts w:eastAsia="Calibri" w:cs="Arial"/>
          <w:b/>
          <w:lang w:val="sr-Cyrl-RS"/>
        </w:rPr>
      </w:pPr>
    </w:p>
    <w:p w14:paraId="692334B6" w14:textId="77777777" w:rsidR="003A45FC" w:rsidRPr="00EC68C2" w:rsidRDefault="003A45FC" w:rsidP="00EC68C2">
      <w:pPr>
        <w:spacing w:before="0"/>
        <w:jc w:val="center"/>
        <w:rPr>
          <w:rFonts w:cs="Arial"/>
          <w:b/>
        </w:rPr>
      </w:pPr>
      <w:r w:rsidRPr="00EC68C2">
        <w:rPr>
          <w:rFonts w:cs="Arial"/>
          <w:b/>
        </w:rPr>
        <w:t>Члан 4.</w:t>
      </w:r>
    </w:p>
    <w:p w14:paraId="06AA235B" w14:textId="0728FAFF" w:rsidR="003A45FC" w:rsidRPr="00EC68C2" w:rsidRDefault="003A45FC" w:rsidP="00EC68C2">
      <w:pPr>
        <w:spacing w:before="0"/>
        <w:rPr>
          <w:rFonts w:eastAsia="Calibri" w:cs="Arial"/>
          <w:lang w:val="sr-Cyrl-RS"/>
        </w:rPr>
      </w:pPr>
      <w:r w:rsidRPr="00EC68C2">
        <w:rPr>
          <w:rFonts w:eastAsia="Calibri" w:cs="Arial"/>
          <w:lang w:val="sr-Cyrl-RS"/>
        </w:rPr>
        <w:t>Након закључења Оквирног споразума, када настане потреба Корисника услуг</w:t>
      </w:r>
      <w:r w:rsidR="00037006">
        <w:rPr>
          <w:rFonts w:eastAsia="Calibri" w:cs="Arial"/>
          <w:lang w:val="sr-Cyrl-RS"/>
        </w:rPr>
        <w:t>а</w:t>
      </w:r>
      <w:r w:rsidRPr="00EC68C2">
        <w:rPr>
          <w:rFonts w:eastAsia="Calibri" w:cs="Arial"/>
          <w:lang w:val="sr-Cyrl-RS"/>
        </w:rPr>
        <w:t xml:space="preserve"> за предметом </w:t>
      </w:r>
      <w:r w:rsidR="00B5227A" w:rsidRPr="00EC68C2">
        <w:rPr>
          <w:rFonts w:eastAsia="Calibri" w:cs="Arial"/>
          <w:lang w:val="sr-Cyrl-RS"/>
        </w:rPr>
        <w:t>Оквирног споразума</w:t>
      </w:r>
      <w:r w:rsidRPr="00EC68C2">
        <w:rPr>
          <w:rFonts w:eastAsia="Calibri" w:cs="Arial"/>
          <w:lang w:val="sr-Cyrl-RS"/>
        </w:rPr>
        <w:t xml:space="preserve">, </w:t>
      </w:r>
      <w:r w:rsidR="009C200A" w:rsidRPr="00EC68C2">
        <w:rPr>
          <w:rFonts w:eastAsia="Calibri" w:cs="Arial"/>
          <w:lang w:val="sr-Cyrl-RS"/>
        </w:rPr>
        <w:t>закључује се  Уговор који</w:t>
      </w:r>
      <w:r w:rsidRPr="00EC68C2">
        <w:rPr>
          <w:rFonts w:eastAsia="Calibri" w:cs="Arial"/>
          <w:lang w:val="sr-Cyrl-RS"/>
        </w:rPr>
        <w:t xml:space="preserve"> садржи опис услуга, обим, јединичне цене, место извршења, рок извршења, и друге услове, у складу са </w:t>
      </w:r>
      <w:r w:rsidR="00FE4342">
        <w:rPr>
          <w:rFonts w:eastAsia="Calibri" w:cs="Arial"/>
          <w:lang w:val="sr-Cyrl-RS"/>
        </w:rPr>
        <w:t xml:space="preserve">овим </w:t>
      </w:r>
      <w:r w:rsidRPr="00EC68C2">
        <w:rPr>
          <w:rFonts w:eastAsia="Calibri" w:cs="Arial"/>
          <w:lang w:val="sr-Cyrl-RS"/>
        </w:rPr>
        <w:t>Оквирним споразумом.</w:t>
      </w:r>
    </w:p>
    <w:p w14:paraId="481B097D" w14:textId="77777777" w:rsidR="003A45FC" w:rsidRPr="00EC68C2" w:rsidRDefault="003A45FC" w:rsidP="00EC68C2">
      <w:pPr>
        <w:spacing w:before="0"/>
        <w:rPr>
          <w:rFonts w:eastAsia="Calibri" w:cs="Arial"/>
        </w:rPr>
      </w:pPr>
    </w:p>
    <w:p w14:paraId="5047D96D" w14:textId="77777777" w:rsidR="00FE615F" w:rsidRPr="00FE615F" w:rsidRDefault="00FE615F" w:rsidP="00FE615F">
      <w:pPr>
        <w:tabs>
          <w:tab w:val="left" w:pos="567"/>
        </w:tabs>
        <w:spacing w:before="0"/>
        <w:rPr>
          <w:rFonts w:eastAsia="Calibri" w:cs="Arial"/>
          <w:b/>
          <w:lang w:val="sr-Cyrl-RS"/>
        </w:rPr>
      </w:pPr>
      <w:r>
        <w:rPr>
          <w:rFonts w:cs="Arial"/>
          <w:b/>
          <w:lang w:val="sr-Cyrl-RS"/>
        </w:rPr>
        <w:t>НАЧИН И РОК ПЛАЋАЊА</w:t>
      </w:r>
    </w:p>
    <w:p w14:paraId="6F6CFC58" w14:textId="77777777" w:rsidR="003A45FC" w:rsidRPr="00EC68C2" w:rsidRDefault="003A45FC" w:rsidP="00EC68C2">
      <w:pPr>
        <w:spacing w:before="0"/>
        <w:jc w:val="center"/>
        <w:rPr>
          <w:rFonts w:cs="Arial"/>
          <w:b/>
        </w:rPr>
      </w:pPr>
      <w:r w:rsidRPr="00EC68C2">
        <w:rPr>
          <w:rFonts w:cs="Arial"/>
          <w:b/>
        </w:rPr>
        <w:t xml:space="preserve">Члан </w:t>
      </w:r>
      <w:r w:rsidRPr="00EC68C2">
        <w:rPr>
          <w:rFonts w:cs="Arial"/>
          <w:b/>
          <w:lang w:val="sr-Cyrl-RS"/>
        </w:rPr>
        <w:t>5</w:t>
      </w:r>
      <w:r w:rsidRPr="00EC68C2">
        <w:rPr>
          <w:rFonts w:cs="Arial"/>
          <w:b/>
        </w:rPr>
        <w:t>.</w:t>
      </w:r>
    </w:p>
    <w:p w14:paraId="43199C54" w14:textId="35D61ABB" w:rsidR="00C3153C" w:rsidRPr="00EC68C2" w:rsidRDefault="00C3153C" w:rsidP="00C3153C">
      <w:pPr>
        <w:tabs>
          <w:tab w:val="left" w:pos="567"/>
        </w:tabs>
        <w:contextualSpacing/>
        <w:rPr>
          <w:rFonts w:eastAsia="Calibri" w:cs="Arial"/>
        </w:rPr>
      </w:pPr>
      <w:r w:rsidRPr="00EC68C2">
        <w:rPr>
          <w:rFonts w:cs="Arial"/>
        </w:rPr>
        <w:t>Корисник услуг</w:t>
      </w:r>
      <w:r w:rsidR="00FE4342">
        <w:rPr>
          <w:rFonts w:cs="Arial"/>
          <w:lang w:val="sr-Cyrl-RS"/>
        </w:rPr>
        <w:t>а</w:t>
      </w:r>
      <w:r w:rsidRPr="00EC68C2">
        <w:rPr>
          <w:rFonts w:cs="Arial"/>
        </w:rPr>
        <w:t xml:space="preserve"> се обавезује да Пружаоцу </w:t>
      </w:r>
      <w:r w:rsidR="00FE4342" w:rsidRPr="00EC68C2">
        <w:rPr>
          <w:rFonts w:cs="Arial"/>
        </w:rPr>
        <w:t>услуг</w:t>
      </w:r>
      <w:r w:rsidR="00FE4342">
        <w:rPr>
          <w:rFonts w:cs="Arial"/>
          <w:lang w:val="sr-Cyrl-RS"/>
        </w:rPr>
        <w:t>а</w:t>
      </w:r>
      <w:r w:rsidR="00FE4342" w:rsidRPr="00EC68C2">
        <w:rPr>
          <w:rFonts w:cs="Arial"/>
        </w:rPr>
        <w:t xml:space="preserve"> </w:t>
      </w:r>
      <w:r w:rsidRPr="00EC68C2">
        <w:rPr>
          <w:rFonts w:cs="Arial"/>
        </w:rPr>
        <w:t xml:space="preserve">плати извршену Услугу из члана 1. Уговора, сукцесивно </w:t>
      </w:r>
      <w:r w:rsidRPr="00EC68C2">
        <w:rPr>
          <w:rFonts w:eastAsia="Calibri" w:cs="Arial"/>
          <w:lang w:val="sr-Cyrl-RS"/>
        </w:rPr>
        <w:t xml:space="preserve">по месецима, у зависности од извршења уговорених услуга у једном месецу, у року </w:t>
      </w:r>
      <w:r w:rsidRPr="00EC68C2">
        <w:rPr>
          <w:rFonts w:eastAsia="Calibri" w:cs="Arial"/>
          <w:lang w:val="sr-Cyrl-RS"/>
        </w:rPr>
        <w:lastRenderedPageBreak/>
        <w:t xml:space="preserve">до 45 (словима: четрдесетпет) дана од дана пријема исправног рачуна, издатог на основу  </w:t>
      </w:r>
      <w:r w:rsidRPr="00EC68C2">
        <w:rPr>
          <w:rFonts w:cs="Arial"/>
          <w:lang w:val="ru-RU"/>
        </w:rPr>
        <w:t xml:space="preserve">Записника о квалитативном </w:t>
      </w:r>
      <w:r w:rsidRPr="00EC68C2">
        <w:rPr>
          <w:rFonts w:cs="Arial"/>
          <w:lang w:val="sr-Cyrl-CS"/>
        </w:rPr>
        <w:t xml:space="preserve">и </w:t>
      </w:r>
      <w:r w:rsidRPr="00EC68C2">
        <w:rPr>
          <w:rFonts w:cs="Arial"/>
          <w:lang w:val="ru-RU"/>
        </w:rPr>
        <w:t xml:space="preserve">квантитативном </w:t>
      </w:r>
      <w:r w:rsidR="00B62ED7">
        <w:rPr>
          <w:rFonts w:cs="Arial"/>
          <w:lang w:val="ru-RU"/>
        </w:rPr>
        <w:t>пријему</w:t>
      </w:r>
      <w:r w:rsidRPr="00EC68C2">
        <w:rPr>
          <w:rFonts w:cs="Arial"/>
          <w:lang w:val="ru-RU"/>
        </w:rPr>
        <w:t xml:space="preserve"> услуга (</w:t>
      </w:r>
      <w:r w:rsidRPr="00EC68C2">
        <w:rPr>
          <w:rFonts w:cs="Arial"/>
        </w:rPr>
        <w:t>без примедби), потписаног од стране овлашћених  представника Уговорних страна</w:t>
      </w:r>
      <w:r w:rsidRPr="00EC68C2">
        <w:rPr>
          <w:rFonts w:eastAsia="Calibri" w:cs="Arial"/>
        </w:rPr>
        <w:t>.</w:t>
      </w:r>
    </w:p>
    <w:p w14:paraId="488F0CC5" w14:textId="77777777" w:rsidR="00C3153C" w:rsidRPr="00EC68C2" w:rsidRDefault="00C3153C" w:rsidP="00C3153C">
      <w:pPr>
        <w:tabs>
          <w:tab w:val="left" w:pos="567"/>
        </w:tabs>
        <w:contextualSpacing/>
        <w:rPr>
          <w:rFonts w:eastAsia="Calibri" w:cs="Arial"/>
        </w:rPr>
      </w:pPr>
    </w:p>
    <w:p w14:paraId="32E9BBA2" w14:textId="77777777" w:rsidR="00C3153C" w:rsidRPr="00EC68C2" w:rsidRDefault="00C3153C" w:rsidP="00C3153C">
      <w:pPr>
        <w:spacing w:before="0" w:after="160" w:line="259" w:lineRule="auto"/>
        <w:jc w:val="left"/>
        <w:rPr>
          <w:rFonts w:eastAsia="Calibri" w:cs="Arial"/>
          <w:lang w:val="sr-Cyrl-RS"/>
        </w:rPr>
      </w:pPr>
      <w:r w:rsidRPr="00EC68C2">
        <w:rPr>
          <w:rFonts w:eastAsia="Calibri" w:cs="Arial"/>
          <w:lang w:val="sr-Cyrl-RS"/>
        </w:rPr>
        <w:t xml:space="preserve">Месечни рачун се испоставља по истеку месеца (периода) за претходни месец. </w:t>
      </w:r>
    </w:p>
    <w:p w14:paraId="4BCFF611" w14:textId="77777777" w:rsidR="00565275" w:rsidRDefault="00C3153C" w:rsidP="00565275">
      <w:pPr>
        <w:spacing w:before="0" w:after="160" w:line="259" w:lineRule="auto"/>
        <w:rPr>
          <w:rFonts w:eastAsia="Calibri" w:cs="Arial"/>
          <w:lang w:val="sr-Cyrl-RS"/>
        </w:rPr>
      </w:pPr>
      <w:r w:rsidRPr="00EC68C2">
        <w:rPr>
          <w:rFonts w:cs="Arial"/>
          <w:lang w:val="sr-Cyrl-RS"/>
        </w:rPr>
        <w:t xml:space="preserve">Рачун мора да гласи на:  Јавно предузеће ,,Електропривреда Србије“ Београд, Балканска 13,  и доставља се </w:t>
      </w:r>
      <w:r w:rsidRPr="00EC68C2">
        <w:rPr>
          <w:rFonts w:cs="Arial"/>
        </w:rPr>
        <w:t xml:space="preserve">на адресу </w:t>
      </w:r>
      <w:r w:rsidR="00565275">
        <w:rPr>
          <w:rFonts w:eastAsia="Calibri" w:cs="Arial"/>
          <w:lang w:val="sr-Cyrl-RS"/>
        </w:rPr>
        <w:t>:</w:t>
      </w:r>
    </w:p>
    <w:p w14:paraId="041FB735" w14:textId="77777777" w:rsidR="00565275" w:rsidRDefault="00565275" w:rsidP="00565275">
      <w:pPr>
        <w:spacing w:before="0" w:after="160" w:line="259" w:lineRule="auto"/>
        <w:rPr>
          <w:rFonts w:eastAsia="Calibri" w:cs="Arial"/>
          <w:lang w:val="sr-Cyrl-RS"/>
        </w:rPr>
      </w:pPr>
      <w:r w:rsidRPr="0018669F">
        <w:rPr>
          <w:rFonts w:cs="Arial"/>
          <w:i/>
          <w:color w:val="548DD4" w:themeColor="text2" w:themeTint="99"/>
          <w:lang w:val="ru-RU"/>
        </w:rPr>
        <w:t xml:space="preserve">За Партију 1: </w:t>
      </w:r>
      <w:r w:rsidR="00347637" w:rsidRPr="00DD6351">
        <w:rPr>
          <w:lang w:val="sr-Cyrl-RS"/>
        </w:rPr>
        <w:t>Јавно предузеће ,,Електропривреда Србије“ Београд</w:t>
      </w:r>
      <w:r w:rsidRPr="00EC68C2">
        <w:rPr>
          <w:rFonts w:eastAsia="Calibri" w:cs="Arial"/>
          <w:lang w:val="sr-Cyrl-RS"/>
        </w:rPr>
        <w:t>, Балканска 13, Београд</w:t>
      </w:r>
    </w:p>
    <w:p w14:paraId="4FC4153D" w14:textId="77777777" w:rsidR="00347637" w:rsidRPr="0018669F" w:rsidRDefault="00347637" w:rsidP="00565275">
      <w:pPr>
        <w:spacing w:before="0" w:after="160" w:line="259" w:lineRule="auto"/>
        <w:rPr>
          <w:rFonts w:cs="Arial"/>
          <w:i/>
          <w:color w:val="548DD4" w:themeColor="text2" w:themeTint="99"/>
          <w:lang w:val="ru-RU"/>
        </w:rPr>
      </w:pPr>
      <w:r>
        <w:rPr>
          <w:rFonts w:cs="Arial"/>
          <w:i/>
          <w:color w:val="548DD4" w:themeColor="text2" w:themeTint="99"/>
          <w:lang w:val="ru-RU"/>
        </w:rPr>
        <w:t>За Партију 2</w:t>
      </w:r>
      <w:r w:rsidRPr="0018669F">
        <w:rPr>
          <w:rFonts w:cs="Arial"/>
          <w:i/>
          <w:color w:val="548DD4" w:themeColor="text2" w:themeTint="99"/>
          <w:lang w:val="ru-RU"/>
        </w:rPr>
        <w:t>:</w:t>
      </w:r>
      <w:r>
        <w:rPr>
          <w:rFonts w:cs="Arial"/>
          <w:i/>
          <w:color w:val="548DD4" w:themeColor="text2" w:themeTint="99"/>
          <w:lang w:val="ru-RU"/>
        </w:rPr>
        <w:t xml:space="preserve"> </w:t>
      </w:r>
      <w:r w:rsidRPr="00DD6351">
        <w:rPr>
          <w:lang w:val="sr-Cyrl-RS"/>
        </w:rPr>
        <w:t>Јавно предузеће ,,Електропривреда Србије“ Београд, Огранак ЕПС Снабдевање, ул. Макензијева 37, Београд</w:t>
      </w:r>
    </w:p>
    <w:p w14:paraId="306FACB6" w14:textId="77777777" w:rsidR="00565275" w:rsidRDefault="00565275" w:rsidP="00565275">
      <w:pPr>
        <w:spacing w:before="0" w:after="160" w:line="259" w:lineRule="auto"/>
        <w:rPr>
          <w:rFonts w:cs="Arial"/>
          <w:lang w:val="ru-RU"/>
        </w:rPr>
      </w:pPr>
      <w:r w:rsidRPr="0018669F">
        <w:rPr>
          <w:rFonts w:cs="Arial"/>
          <w:i/>
          <w:color w:val="548DD4" w:themeColor="text2" w:themeTint="99"/>
          <w:lang w:val="ru-RU"/>
        </w:rPr>
        <w:t xml:space="preserve">За Партију </w:t>
      </w:r>
      <w:r>
        <w:rPr>
          <w:rFonts w:cs="Arial"/>
          <w:i/>
          <w:color w:val="548DD4" w:themeColor="text2" w:themeTint="99"/>
          <w:lang w:val="ru-RU"/>
        </w:rPr>
        <w:t>3</w:t>
      </w:r>
      <w:r w:rsidRPr="0018669F">
        <w:rPr>
          <w:rFonts w:cs="Arial"/>
          <w:i/>
          <w:color w:val="548DD4" w:themeColor="text2" w:themeTint="99"/>
          <w:lang w:val="ru-RU"/>
        </w:rPr>
        <w:t>:</w:t>
      </w:r>
      <w:r w:rsidRPr="0018669F">
        <w:rPr>
          <w:rFonts w:cs="Arial"/>
          <w:color w:val="548DD4" w:themeColor="text2" w:themeTint="99"/>
          <w:lang w:val="ru-RU"/>
        </w:rPr>
        <w:t xml:space="preserve"> </w:t>
      </w:r>
      <w:r w:rsidR="00347637" w:rsidRPr="00DD6351">
        <w:rPr>
          <w:lang w:val="sr-Cyrl-RS"/>
        </w:rPr>
        <w:t>Јавно предузеће ,,Електропривреда Србије“ Београд</w:t>
      </w:r>
      <w:r w:rsidR="00347637">
        <w:rPr>
          <w:rFonts w:cs="Arial"/>
          <w:lang w:val="ru-RU"/>
        </w:rPr>
        <w:t xml:space="preserve"> </w:t>
      </w:r>
      <w:r w:rsidR="00347637">
        <w:rPr>
          <w:rFonts w:cs="Arial"/>
          <w:lang w:val="sr-Latn-RS"/>
        </w:rPr>
        <w:t xml:space="preserve">, </w:t>
      </w:r>
      <w:r w:rsidR="00347637">
        <w:rPr>
          <w:rFonts w:cs="Arial"/>
          <w:lang w:val="sr-Cyrl-RS"/>
        </w:rPr>
        <w:t xml:space="preserve">Огранак </w:t>
      </w:r>
      <w:r>
        <w:rPr>
          <w:rFonts w:cs="Arial"/>
          <w:lang w:val="ru-RU"/>
        </w:rPr>
        <w:t>ТЕ-КО Костолац, ул. Николе Тесле бр. 5-7</w:t>
      </w:r>
      <w:r w:rsidRPr="007F34ED">
        <w:rPr>
          <w:rFonts w:cs="Arial"/>
          <w:lang w:val="ru-RU"/>
        </w:rPr>
        <w:t>,</w:t>
      </w:r>
      <w:r>
        <w:rPr>
          <w:rFonts w:cs="Arial"/>
          <w:lang w:val="ru-RU"/>
        </w:rPr>
        <w:t xml:space="preserve"> 12208 Костолац</w:t>
      </w:r>
    </w:p>
    <w:p w14:paraId="47419D01" w14:textId="44D77CB5" w:rsidR="00C3153C" w:rsidRPr="00EC68C2" w:rsidRDefault="00C3153C" w:rsidP="00565275">
      <w:pPr>
        <w:spacing w:before="0" w:after="160" w:line="259" w:lineRule="auto"/>
        <w:rPr>
          <w:rFonts w:cs="Arial"/>
          <w:lang w:val="sr-Cyrl-RS" w:eastAsia="ar-SA"/>
        </w:rPr>
      </w:pPr>
      <w:r w:rsidRPr="00EC68C2">
        <w:rPr>
          <w:rFonts w:eastAsia="Calibri" w:cs="Arial"/>
          <w:lang w:val="sr-Cyrl-RS"/>
        </w:rPr>
        <w:t xml:space="preserve"> </w:t>
      </w:r>
      <w:r w:rsidRPr="00EC68C2">
        <w:rPr>
          <w:rFonts w:cs="Arial"/>
          <w:lang w:val="sr-Cyrl-CS" w:eastAsia="ar-SA"/>
        </w:rPr>
        <w:t>са обавезним прилозима</w:t>
      </w:r>
      <w:r w:rsidRPr="00EC68C2">
        <w:rPr>
          <w:rFonts w:cs="Arial"/>
          <w:lang w:val="sr-Cyrl-RS" w:eastAsia="ar-SA"/>
        </w:rPr>
        <w:t xml:space="preserve"> </w:t>
      </w:r>
      <w:r w:rsidRPr="00EC68C2">
        <w:rPr>
          <w:rFonts w:cs="Arial"/>
          <w:lang w:val="sr-Cyrl-CS" w:eastAsia="ar-SA"/>
        </w:rPr>
        <w:t>-</w:t>
      </w:r>
      <w:r w:rsidRPr="00EC68C2">
        <w:rPr>
          <w:rFonts w:cs="Arial"/>
          <w:lang w:val="sr-Cyrl-RS" w:eastAsia="ar-SA"/>
        </w:rPr>
        <w:t xml:space="preserve"> </w:t>
      </w:r>
      <w:r w:rsidRPr="00EC68C2">
        <w:rPr>
          <w:rFonts w:cs="Arial"/>
          <w:lang w:val="sr-Cyrl-CS" w:eastAsia="ar-SA"/>
        </w:rPr>
        <w:t>Записник</w:t>
      </w:r>
      <w:r w:rsidRPr="00EC68C2">
        <w:rPr>
          <w:rFonts w:cs="Arial"/>
          <w:lang w:val="sr-Cyrl-RS" w:eastAsia="ar-SA"/>
        </w:rPr>
        <w:t>ом</w:t>
      </w:r>
      <w:r w:rsidRPr="00EC68C2">
        <w:rPr>
          <w:rFonts w:cs="Arial"/>
          <w:lang w:val="sr-Cyrl-CS" w:eastAsia="ar-SA"/>
        </w:rPr>
        <w:t xml:space="preserve"> о </w:t>
      </w:r>
      <w:r w:rsidRPr="00EC68C2">
        <w:rPr>
          <w:rFonts w:cs="Arial"/>
          <w:lang w:val="sr-Cyrl-RS" w:eastAsia="ar-SA"/>
        </w:rPr>
        <w:t xml:space="preserve">квантитативном и </w:t>
      </w:r>
      <w:r w:rsidRPr="00EC68C2">
        <w:rPr>
          <w:rFonts w:cs="Arial"/>
          <w:lang w:val="sr-Cyrl-CS" w:eastAsia="ar-SA"/>
        </w:rPr>
        <w:t>квалитативном пријему Услуге (без примедби)</w:t>
      </w:r>
      <w:r w:rsidRPr="00EC68C2">
        <w:rPr>
          <w:rFonts w:cs="Arial"/>
          <w:lang w:val="sr-Cyrl-RS" w:eastAsia="ar-SA"/>
        </w:rPr>
        <w:t xml:space="preserve"> </w:t>
      </w:r>
      <w:r w:rsidRPr="00EC68C2">
        <w:rPr>
          <w:rFonts w:cs="Arial"/>
          <w:lang w:val="sr-Cyrl-CS" w:eastAsia="ar-SA"/>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00FE4342">
        <w:rPr>
          <w:rFonts w:cs="Arial"/>
          <w:lang w:val="sr-Cyrl-RS" w:eastAsia="ar-SA"/>
        </w:rPr>
        <w:t>а</w:t>
      </w:r>
      <w:r w:rsidRPr="00EC68C2">
        <w:rPr>
          <w:rFonts w:eastAsia="Calibri" w:cs="Arial"/>
          <w:lang w:val="sr-Cyrl-CS"/>
        </w:rPr>
        <w:t xml:space="preserve"> и </w:t>
      </w:r>
      <w:r w:rsidRPr="00EC68C2">
        <w:rPr>
          <w:rFonts w:eastAsia="Calibri" w:cs="Arial"/>
          <w:lang w:val="sr-Cyrl-RS"/>
        </w:rPr>
        <w:t>с</w:t>
      </w:r>
      <w:r w:rsidRPr="00EC68C2">
        <w:rPr>
          <w:rFonts w:eastAsia="Calibri" w:cs="Arial"/>
          <w:lang w:val="sr-Cyrl-CS"/>
        </w:rPr>
        <w:t>пис</w:t>
      </w:r>
      <w:r w:rsidRPr="00EC68C2">
        <w:rPr>
          <w:rFonts w:eastAsia="Calibri" w:cs="Arial"/>
          <w:lang w:val="sr-Cyrl-RS"/>
        </w:rPr>
        <w:t>ком</w:t>
      </w:r>
      <w:r w:rsidRPr="00EC68C2">
        <w:rPr>
          <w:rFonts w:eastAsia="Calibri" w:cs="Arial"/>
          <w:lang w:val="sr-Cyrl-CS"/>
        </w:rPr>
        <w:t xml:space="preserve"> запослених који су обавили прегледе, са спецификацијом извршених прегледа</w:t>
      </w:r>
      <w:r w:rsidRPr="00EC68C2">
        <w:rPr>
          <w:rFonts w:eastAsia="Calibri" w:cs="Arial"/>
          <w:lang w:val="sr-Cyrl-RS"/>
        </w:rPr>
        <w:t>.</w:t>
      </w:r>
      <w:r w:rsidRPr="00EC68C2">
        <w:rPr>
          <w:rFonts w:cs="Arial"/>
          <w:lang w:val="sr-Cyrl-CS" w:eastAsia="ar-SA"/>
        </w:rPr>
        <w:t xml:space="preserve"> </w:t>
      </w:r>
      <w:r w:rsidRPr="00EC68C2">
        <w:rPr>
          <w:rFonts w:cs="Arial"/>
          <w:lang w:val="sr-Cyrl-RS" w:eastAsia="ar-SA"/>
        </w:rPr>
        <w:t>На рачуну мора бити наведен број и датум Оквирног споразума и Уговора.</w:t>
      </w:r>
    </w:p>
    <w:p w14:paraId="3B3115DE" w14:textId="19D806CB" w:rsidR="00C3153C" w:rsidRPr="00EC68C2" w:rsidRDefault="00C3153C" w:rsidP="00EC68C2">
      <w:pPr>
        <w:spacing w:before="0"/>
        <w:rPr>
          <w:rFonts w:eastAsia="Calibri" w:cs="Arial"/>
          <w:lang w:val="sr-Cyrl-RS"/>
        </w:rPr>
      </w:pPr>
      <w:r w:rsidRPr="00EC68C2">
        <w:rPr>
          <w:rFonts w:cs="Arial"/>
        </w:rPr>
        <w:t xml:space="preserve">У испостављеном рачуну, </w:t>
      </w:r>
      <w:r w:rsidRPr="00EC68C2">
        <w:rPr>
          <w:rFonts w:cs="Arial"/>
          <w:lang w:val="sr-Cyrl-RS"/>
        </w:rPr>
        <w:t>Пружалац услуг</w:t>
      </w:r>
      <w:r w:rsidR="00FE4342">
        <w:rPr>
          <w:rFonts w:cs="Arial"/>
          <w:lang w:val="sr-Cyrl-RS"/>
        </w:rPr>
        <w:t>а</w:t>
      </w:r>
      <w:r w:rsidRPr="00EC68C2">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w:t>
      </w:r>
      <w:r w:rsidRPr="00EC68C2">
        <w:rPr>
          <w:rFonts w:cs="Arial"/>
          <w:lang w:val="sr-Cyrl-RS"/>
        </w:rPr>
        <w:t>а</w:t>
      </w:r>
      <w:r w:rsidRPr="00EC68C2">
        <w:rPr>
          <w:rFonts w:cs="Arial"/>
        </w:rPr>
        <w:t>рника и софтверских решења није могуће у самом рачуну навести горе наведени тачан назив</w:t>
      </w:r>
      <w:r w:rsidRPr="00EC68C2">
        <w:rPr>
          <w:rFonts w:cs="Arial"/>
          <w:lang w:val="sr-Cyrl-RS"/>
        </w:rPr>
        <w:t xml:space="preserve"> Пружалац услуг</w:t>
      </w:r>
      <w:r w:rsidR="00FE4342">
        <w:rPr>
          <w:rFonts w:cs="Arial"/>
          <w:lang w:val="sr-Cyrl-RS"/>
        </w:rPr>
        <w:t>а</w:t>
      </w:r>
      <w:r w:rsidRPr="00EC68C2">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520ABB4" w14:textId="77777777" w:rsidR="00C3153C" w:rsidRPr="00EC68C2" w:rsidRDefault="00C3153C" w:rsidP="00EC68C2">
      <w:pPr>
        <w:spacing w:before="0"/>
        <w:rPr>
          <w:rFonts w:cs="Arial"/>
          <w:lang w:val="sr-Cyrl-RS" w:eastAsia="ar-SA"/>
        </w:rPr>
      </w:pPr>
    </w:p>
    <w:p w14:paraId="3168123A" w14:textId="77777777" w:rsidR="003A45FC" w:rsidRDefault="003A45FC" w:rsidP="00EC68C2">
      <w:pPr>
        <w:spacing w:before="0"/>
        <w:rPr>
          <w:rFonts w:cs="Arial"/>
          <w:b/>
          <w:lang w:val="sr-Cyrl-RS"/>
        </w:rPr>
      </w:pPr>
      <w:r w:rsidRPr="00EC68C2">
        <w:rPr>
          <w:rFonts w:cs="Arial"/>
          <w:b/>
        </w:rPr>
        <w:t xml:space="preserve">РОК И МЕСТО </w:t>
      </w:r>
      <w:r w:rsidRPr="00EC68C2">
        <w:rPr>
          <w:rFonts w:cs="Arial"/>
          <w:b/>
          <w:lang w:val="sr-Cyrl-RS"/>
        </w:rPr>
        <w:t>ИЗВРШЕЊА</w:t>
      </w:r>
    </w:p>
    <w:p w14:paraId="008FFBE3" w14:textId="77777777" w:rsidR="00EC68C2" w:rsidRPr="00EC68C2" w:rsidRDefault="00EC68C2" w:rsidP="00EC68C2">
      <w:pPr>
        <w:spacing w:before="0"/>
        <w:rPr>
          <w:rFonts w:cs="Arial"/>
          <w:b/>
          <w:lang w:val="sr-Cyrl-RS"/>
        </w:rPr>
      </w:pPr>
    </w:p>
    <w:p w14:paraId="2EBEEB83" w14:textId="77777777" w:rsidR="003A45FC" w:rsidRPr="00EC68C2" w:rsidRDefault="003A45FC" w:rsidP="00EC68C2">
      <w:pPr>
        <w:spacing w:before="0"/>
        <w:jc w:val="center"/>
        <w:rPr>
          <w:rFonts w:cs="Arial"/>
          <w:b/>
        </w:rPr>
      </w:pPr>
      <w:r w:rsidRPr="00EC68C2">
        <w:rPr>
          <w:rFonts w:cs="Arial"/>
          <w:b/>
        </w:rPr>
        <w:t xml:space="preserve">Члан </w:t>
      </w:r>
      <w:r w:rsidRPr="00EC68C2">
        <w:rPr>
          <w:rFonts w:cs="Arial"/>
          <w:b/>
          <w:lang w:val="sr-Cyrl-RS"/>
        </w:rPr>
        <w:t>6</w:t>
      </w:r>
      <w:r w:rsidRPr="00EC68C2">
        <w:rPr>
          <w:rFonts w:cs="Arial"/>
          <w:b/>
        </w:rPr>
        <w:t>.</w:t>
      </w:r>
    </w:p>
    <w:p w14:paraId="6D5DD555" w14:textId="77777777" w:rsidR="00171F49" w:rsidRPr="00EC68C2" w:rsidRDefault="00171F49" w:rsidP="00EC68C2">
      <w:pPr>
        <w:spacing w:before="0"/>
        <w:rPr>
          <w:rFonts w:cs="Arial"/>
        </w:rPr>
      </w:pPr>
    </w:p>
    <w:p w14:paraId="43CE13EE" w14:textId="0CD11AD1" w:rsidR="00F447FA" w:rsidRPr="00EC68C2" w:rsidRDefault="00F447FA" w:rsidP="00EC68C2">
      <w:pPr>
        <w:suppressAutoHyphens/>
        <w:spacing w:before="0"/>
        <w:rPr>
          <w:rFonts w:cs="Arial"/>
          <w:lang w:val="sr-Cyrl-CS" w:eastAsia="ar-SA"/>
        </w:rPr>
      </w:pPr>
      <w:r w:rsidRPr="00EC68C2">
        <w:rPr>
          <w:rFonts w:cs="Arial"/>
          <w:lang w:val="sr-Cyrl-CS" w:eastAsia="ar-SA"/>
        </w:rPr>
        <w:t xml:space="preserve">Рок почетка вршења </w:t>
      </w:r>
      <w:r w:rsidR="00FE4342">
        <w:rPr>
          <w:rFonts w:cs="Arial"/>
          <w:lang w:val="sr-Cyrl-CS" w:eastAsia="ar-SA"/>
        </w:rPr>
        <w:t>У</w:t>
      </w:r>
      <w:r w:rsidRPr="00EC68C2">
        <w:rPr>
          <w:rFonts w:cs="Arial"/>
          <w:lang w:val="sr-Cyrl-CS" w:eastAsia="ar-SA"/>
        </w:rPr>
        <w:t>слуге је ______ (словима: ________) календарск</w:t>
      </w:r>
      <w:r w:rsidRPr="00EC68C2">
        <w:rPr>
          <w:rFonts w:cs="Arial"/>
          <w:lang w:val="sr-Cyrl-RS" w:eastAsia="ar-SA"/>
        </w:rPr>
        <w:t xml:space="preserve">а </w:t>
      </w:r>
      <w:r w:rsidRPr="00EC68C2">
        <w:rPr>
          <w:rFonts w:cs="Arial"/>
          <w:lang w:val="sr-Cyrl-CS" w:eastAsia="ar-SA"/>
        </w:rPr>
        <w:t>дана од дана пријема позива од стране овлашћеног лица Корисника услуг</w:t>
      </w:r>
      <w:r w:rsidR="00FE4342">
        <w:rPr>
          <w:rFonts w:cs="Arial"/>
          <w:lang w:val="sr-Cyrl-CS" w:eastAsia="ar-SA"/>
        </w:rPr>
        <w:t>а</w:t>
      </w:r>
      <w:r w:rsidRPr="00EC68C2">
        <w:rPr>
          <w:rFonts w:cs="Arial"/>
          <w:lang w:val="sr-Cyrl-CS" w:eastAsia="ar-SA"/>
        </w:rPr>
        <w:t xml:space="preserve"> задуженог за праћење реализације Уговора, а на основу настале потребе Корисника услуг</w:t>
      </w:r>
      <w:r w:rsidR="00FE4342">
        <w:rPr>
          <w:rFonts w:cs="Arial"/>
          <w:lang w:val="sr-Cyrl-CS" w:eastAsia="ar-SA"/>
        </w:rPr>
        <w:t>а</w:t>
      </w:r>
      <w:r w:rsidRPr="00EC68C2">
        <w:rPr>
          <w:rFonts w:cs="Arial"/>
          <w:lang w:val="sr-Cyrl-CS" w:eastAsia="ar-SA"/>
        </w:rPr>
        <w:t xml:space="preserve">. </w:t>
      </w:r>
    </w:p>
    <w:p w14:paraId="53DF5EDC" w14:textId="77777777" w:rsidR="00F447FA" w:rsidRPr="00EC68C2" w:rsidRDefault="00F447FA" w:rsidP="00DF510C">
      <w:pPr>
        <w:spacing w:before="0"/>
        <w:rPr>
          <w:rFonts w:cs="Arial"/>
          <w:lang w:val="sr-Cyrl-CS"/>
        </w:rPr>
      </w:pPr>
    </w:p>
    <w:p w14:paraId="3B47101D" w14:textId="5A28F13A" w:rsidR="00F447FA" w:rsidRPr="00EC68C2" w:rsidRDefault="00F447FA" w:rsidP="00DF510C">
      <w:pPr>
        <w:spacing w:before="0"/>
        <w:rPr>
          <w:rFonts w:cs="Arial"/>
          <w:lang w:val="sr-Cyrl-RS" w:eastAsia="ar-SA"/>
        </w:rPr>
      </w:pPr>
      <w:r w:rsidRPr="00EC68C2">
        <w:rPr>
          <w:rFonts w:cs="Arial"/>
          <w:lang w:val="sr-Cyrl-CS"/>
        </w:rPr>
        <w:t>Прегледи ће се обављати сукцесивно, по формираним групама запослених и списковима запослених за преглед по групама које ће Корисник услуг</w:t>
      </w:r>
      <w:r w:rsidR="00FE4342">
        <w:rPr>
          <w:rFonts w:cs="Arial"/>
          <w:lang w:val="sr-Cyrl-CS"/>
        </w:rPr>
        <w:t>а</w:t>
      </w:r>
      <w:r w:rsidRPr="00EC68C2">
        <w:rPr>
          <w:rFonts w:cs="Arial"/>
          <w:lang w:val="sr-Cyrl-CS"/>
        </w:rPr>
        <w:t xml:space="preserve"> достављати</w:t>
      </w:r>
      <w:r w:rsidR="00DF510C" w:rsidRPr="00EC68C2">
        <w:rPr>
          <w:rFonts w:cs="Arial"/>
          <w:lang w:val="sr-Cyrl-CS"/>
        </w:rPr>
        <w:t xml:space="preserve"> </w:t>
      </w:r>
      <w:r w:rsidRPr="00EC68C2">
        <w:rPr>
          <w:rFonts w:cs="Arial"/>
          <w:lang w:val="sr-Cyrl-CS"/>
        </w:rPr>
        <w:t>Пружаоцу услуг</w:t>
      </w:r>
      <w:r w:rsidR="00FE4342">
        <w:rPr>
          <w:rFonts w:cs="Arial"/>
          <w:lang w:val="sr-Cyrl-CS"/>
        </w:rPr>
        <w:t>а</w:t>
      </w:r>
      <w:r w:rsidRPr="00EC68C2">
        <w:rPr>
          <w:rFonts w:cs="Arial"/>
          <w:lang w:val="sr-Cyrl-CS"/>
        </w:rPr>
        <w:t xml:space="preserve"> најкасније 7 (словима: седам) дана пре прегледа.</w:t>
      </w:r>
      <w:r w:rsidRPr="00EC68C2">
        <w:rPr>
          <w:rFonts w:cs="Arial"/>
          <w:lang w:val="sr-Cyrl-RS" w:eastAsia="ar-SA"/>
        </w:rPr>
        <w:t xml:space="preserve"> </w:t>
      </w:r>
    </w:p>
    <w:p w14:paraId="3041FB7B" w14:textId="77777777" w:rsidR="00DF510C" w:rsidRPr="00EC68C2" w:rsidRDefault="00DF510C" w:rsidP="00DF510C">
      <w:pPr>
        <w:spacing w:before="0"/>
        <w:rPr>
          <w:rFonts w:cs="Arial"/>
          <w:lang w:val="sr-Cyrl-RS" w:eastAsia="ar-SA"/>
        </w:rPr>
      </w:pPr>
    </w:p>
    <w:p w14:paraId="6E597A71" w14:textId="77777777" w:rsidR="00F447FA" w:rsidRPr="00EC68C2" w:rsidRDefault="00F447FA" w:rsidP="00DF510C">
      <w:pPr>
        <w:suppressAutoHyphens/>
        <w:spacing w:before="0"/>
        <w:rPr>
          <w:rFonts w:cs="Arial"/>
          <w:lang w:val="sr-Cyrl-CS"/>
        </w:rPr>
      </w:pPr>
      <w:r w:rsidRPr="00EC68C2">
        <w:rPr>
          <w:rFonts w:cs="Arial"/>
          <w:lang w:val="sr-Cyrl-CS"/>
        </w:rPr>
        <w:t>Прегледи морају бити организовани радним данима.</w:t>
      </w:r>
    </w:p>
    <w:p w14:paraId="79BB3C4E" w14:textId="77777777" w:rsidR="00DF510C" w:rsidRPr="00EC68C2" w:rsidRDefault="00DF510C" w:rsidP="00DF510C">
      <w:pPr>
        <w:suppressAutoHyphens/>
        <w:spacing w:before="0"/>
        <w:rPr>
          <w:rFonts w:cs="Arial"/>
          <w:lang w:val="sr-Cyrl-CS"/>
        </w:rPr>
      </w:pPr>
    </w:p>
    <w:p w14:paraId="1F0574E6" w14:textId="77777777" w:rsidR="00DF510C" w:rsidRDefault="00DF510C" w:rsidP="00DF510C">
      <w:pPr>
        <w:spacing w:before="0"/>
        <w:rPr>
          <w:rFonts w:cs="Arial"/>
          <w:lang w:val="sr-Cyrl-CS"/>
        </w:rPr>
      </w:pPr>
      <w:r w:rsidRPr="00EC68C2">
        <w:rPr>
          <w:rFonts w:cs="Arial"/>
          <w:lang w:val="sr-Cyrl-CS"/>
        </w:rPr>
        <w:t>Сви прегледи за сваког запосленог морају да се заврше у једном дану.</w:t>
      </w:r>
    </w:p>
    <w:p w14:paraId="6B209F69" w14:textId="77777777" w:rsidR="00A836B1" w:rsidRDefault="00A836B1" w:rsidP="00A836B1">
      <w:pPr>
        <w:spacing w:before="0"/>
        <w:rPr>
          <w:rFonts w:cs="Arial"/>
          <w:i/>
          <w:lang w:val="sr-Cyrl-RS" w:eastAsia="ar-SA"/>
        </w:rPr>
      </w:pPr>
    </w:p>
    <w:p w14:paraId="10A17324" w14:textId="77777777" w:rsidR="00A836B1" w:rsidRPr="004E7F35" w:rsidRDefault="00A836B1" w:rsidP="00A836B1">
      <w:pPr>
        <w:spacing w:before="0"/>
        <w:rPr>
          <w:rFonts w:cs="Arial"/>
          <w:i/>
          <w:lang w:val="sr-Cyrl-RS" w:eastAsia="ar-SA"/>
        </w:rPr>
      </w:pPr>
      <w:r w:rsidRPr="004E7F35">
        <w:rPr>
          <w:rFonts w:cs="Arial"/>
          <w:i/>
          <w:lang w:val="sr-Cyrl-RS" w:eastAsia="ar-SA"/>
        </w:rPr>
        <w:t>Рок извршења услуга :</w:t>
      </w:r>
    </w:p>
    <w:p w14:paraId="1CCAD6CA" w14:textId="77777777" w:rsidR="00A836B1" w:rsidRPr="004E7F35" w:rsidRDefault="00A836B1" w:rsidP="00A836B1">
      <w:pPr>
        <w:spacing w:before="0"/>
        <w:rPr>
          <w:rFonts w:cs="Arial"/>
          <w:i/>
          <w:u w:val="single"/>
          <w:lang w:val="sr-Cyrl-RS" w:eastAsia="ar-SA"/>
        </w:rPr>
      </w:pPr>
      <w:r w:rsidRPr="004E7F35">
        <w:rPr>
          <w:rFonts w:cs="Arial"/>
          <w:i/>
          <w:u w:val="single"/>
          <w:lang w:val="sr-Cyrl-RS" w:eastAsia="ar-SA"/>
        </w:rPr>
        <w:t xml:space="preserve">за партију  2 </w:t>
      </w:r>
    </w:p>
    <w:p w14:paraId="2C9ECB64" w14:textId="77777777" w:rsidR="00A836B1" w:rsidRPr="004E7F35" w:rsidRDefault="00A836B1" w:rsidP="00A836B1">
      <w:pPr>
        <w:suppressAutoHyphens/>
        <w:rPr>
          <w:rFonts w:cs="Arial"/>
          <w:lang w:val="sr-Cyrl-RS"/>
        </w:rPr>
      </w:pPr>
      <w:r w:rsidRPr="004E7F35">
        <w:rPr>
          <w:rFonts w:cs="Arial"/>
          <w:lang w:val="sr-Cyrl-RS"/>
        </w:rPr>
        <w:t>р</w:t>
      </w:r>
      <w:r w:rsidRPr="004E7F35">
        <w:rPr>
          <w:rFonts w:cs="Arial"/>
        </w:rPr>
        <w:t xml:space="preserve">ок извршења (и прве фазе – основни прегледи и друге фазе – прегледи по индикацијама) је 3 (словима: </w:t>
      </w:r>
      <w:r w:rsidRPr="004E7F35">
        <w:rPr>
          <w:rFonts w:cs="Arial"/>
          <w:lang w:val="sr-Cyrl-RS"/>
        </w:rPr>
        <w:t>три) месеца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xml:space="preserve"> а за највећи број запослених услуге морају бити извршене у </w:t>
      </w:r>
      <w:r w:rsidRPr="004E7F35">
        <w:rPr>
          <w:rFonts w:cs="Arial"/>
          <w:lang w:val="sr-Cyrl-RS"/>
        </w:rPr>
        <w:t xml:space="preserve">року од 45 </w:t>
      </w:r>
      <w:r w:rsidRPr="004E7F35">
        <w:rPr>
          <w:rFonts w:cs="Arial"/>
        </w:rPr>
        <w:t xml:space="preserve">(словима: </w:t>
      </w:r>
      <w:r w:rsidRPr="004E7F35">
        <w:rPr>
          <w:rFonts w:cs="Arial"/>
          <w:lang w:val="sr-Cyrl-RS"/>
        </w:rPr>
        <w:t>четрдесетпет) дана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по списковима и динамици Наручиоца</w:t>
      </w:r>
      <w:r w:rsidRPr="004E7F35">
        <w:rPr>
          <w:rFonts w:cs="Arial"/>
          <w:lang w:val="sr-Cyrl-RS"/>
        </w:rPr>
        <w:t>;</w:t>
      </w:r>
    </w:p>
    <w:p w14:paraId="62ED8428" w14:textId="77777777" w:rsidR="00A836B1" w:rsidRPr="004E7F35" w:rsidRDefault="00A836B1" w:rsidP="00A836B1">
      <w:pPr>
        <w:spacing w:before="0"/>
        <w:rPr>
          <w:rFonts w:cs="Arial"/>
          <w:i/>
          <w:lang w:val="sr-Cyrl-RS" w:eastAsia="ar-SA"/>
        </w:rPr>
      </w:pPr>
    </w:p>
    <w:p w14:paraId="4CF3E1A6" w14:textId="77777777" w:rsidR="00A836B1" w:rsidRPr="004E7F35" w:rsidRDefault="00A836B1" w:rsidP="00A836B1">
      <w:pPr>
        <w:spacing w:before="0"/>
        <w:rPr>
          <w:rFonts w:cs="Arial"/>
          <w:i/>
          <w:u w:val="single"/>
          <w:lang w:val="sr-Cyrl-RS" w:eastAsia="ar-SA"/>
        </w:rPr>
      </w:pPr>
      <w:r w:rsidRPr="004E7F35">
        <w:rPr>
          <w:rFonts w:cs="Arial"/>
          <w:i/>
          <w:u w:val="single"/>
          <w:lang w:val="sr-Cyrl-RS" w:eastAsia="ar-SA"/>
        </w:rPr>
        <w:lastRenderedPageBreak/>
        <w:t>за партију  1 и 3</w:t>
      </w:r>
    </w:p>
    <w:p w14:paraId="1609CA45" w14:textId="43248575" w:rsidR="00A836B1" w:rsidRPr="00EC68C2" w:rsidRDefault="00A836B1" w:rsidP="00A836B1">
      <w:pPr>
        <w:spacing w:before="0"/>
        <w:rPr>
          <w:rFonts w:cs="Arial"/>
          <w:lang w:val="sr-Cyrl-CS"/>
        </w:rPr>
      </w:pPr>
      <w:r w:rsidRPr="004E7F35">
        <w:rPr>
          <w:rFonts w:cs="Arial"/>
          <w:lang w:val="sr-Cyrl-CS" w:eastAsia="sr-Cyrl-RS"/>
        </w:rPr>
        <w:t>рок извршења је од дана ступања уговора на снагу и траје до 12 (словима: дванаест) месеци</w:t>
      </w:r>
      <w:r w:rsidRPr="004E7F35">
        <w:rPr>
          <w:rFonts w:cs="Arial"/>
          <w:lang w:val="sr-Cyrl-RS"/>
        </w:rPr>
        <w:t>.</w:t>
      </w:r>
    </w:p>
    <w:p w14:paraId="7630EF80" w14:textId="77777777" w:rsidR="00DF510C" w:rsidRPr="00EC68C2" w:rsidRDefault="00DF510C" w:rsidP="00DF510C">
      <w:pPr>
        <w:spacing w:before="0"/>
        <w:rPr>
          <w:rFonts w:cs="Arial"/>
          <w:lang w:val="sr-Cyrl-CS"/>
        </w:rPr>
      </w:pPr>
    </w:p>
    <w:p w14:paraId="4E610200" w14:textId="5D8427C7" w:rsidR="00565275" w:rsidRDefault="00565275" w:rsidP="00565275">
      <w:pPr>
        <w:pStyle w:val="KDParagraf"/>
        <w:spacing w:before="0"/>
        <w:rPr>
          <w:rFonts w:cs="Arial"/>
          <w:bCs/>
          <w:color w:val="000000"/>
        </w:rPr>
      </w:pPr>
      <w:r w:rsidRPr="0018669F">
        <w:rPr>
          <w:rFonts w:cs="Arial"/>
          <w:lang w:val="sr-Cyrl-CS"/>
        </w:rPr>
        <w:t>Место извршења Услуг</w:t>
      </w:r>
      <w:r w:rsidR="00FE4342">
        <w:rPr>
          <w:rFonts w:cs="Arial"/>
          <w:lang w:val="sr-Cyrl-CS"/>
        </w:rPr>
        <w:t>а</w:t>
      </w:r>
      <w:r w:rsidRPr="0018669F">
        <w:rPr>
          <w:rFonts w:cs="Arial"/>
          <w:lang w:val="sr-Cyrl-CS"/>
        </w:rPr>
        <w:t xml:space="preserve"> су просторије</w:t>
      </w:r>
      <w:r w:rsidRPr="0018669F">
        <w:rPr>
          <w:rFonts w:cs="Arial"/>
          <w:bCs/>
          <w:color w:val="000000"/>
        </w:rPr>
        <w:t xml:space="preserve"> Пружаоца услуг</w:t>
      </w:r>
      <w:r w:rsidR="00FE4342">
        <w:rPr>
          <w:rFonts w:cs="Arial"/>
          <w:bCs/>
          <w:color w:val="000000"/>
          <w:lang w:val="sr-Cyrl-RS"/>
        </w:rPr>
        <w:t>а</w:t>
      </w:r>
      <w:r w:rsidRPr="0018669F">
        <w:rPr>
          <w:rFonts w:cs="Arial"/>
          <w:bCs/>
          <w:color w:val="000000"/>
        </w:rPr>
        <w:t xml:space="preserve"> у/на адреси/адресама______________, на локацији_______________.</w:t>
      </w:r>
    </w:p>
    <w:p w14:paraId="7A96A79E" w14:textId="77777777" w:rsidR="00565275" w:rsidRPr="00983415" w:rsidRDefault="00565275" w:rsidP="00565275">
      <w:pPr>
        <w:pStyle w:val="KDParagraf"/>
        <w:spacing w:before="0"/>
        <w:rPr>
          <w:rFonts w:cs="Arial"/>
        </w:rPr>
      </w:pPr>
      <w:r w:rsidRPr="00983415">
        <w:rPr>
          <w:rFonts w:cs="Arial"/>
        </w:rPr>
        <w:tab/>
      </w:r>
      <w:r w:rsidRPr="00983415">
        <w:rPr>
          <w:rFonts w:cs="Arial"/>
        </w:rPr>
        <w:tab/>
      </w:r>
      <w:r w:rsidRPr="00983415">
        <w:rPr>
          <w:rFonts w:cs="Arial"/>
        </w:rPr>
        <w:tab/>
      </w:r>
    </w:p>
    <w:p w14:paraId="00A94EA4" w14:textId="77777777" w:rsidR="00DF510C" w:rsidRPr="00EC68C2" w:rsidRDefault="00DF510C" w:rsidP="00DF510C">
      <w:pPr>
        <w:spacing w:before="0"/>
        <w:rPr>
          <w:rFonts w:eastAsia="TimesNewRomanPSMT" w:cs="Arial"/>
          <w:bCs/>
          <w:iCs/>
          <w:lang w:val="sr-Cyrl-RS"/>
        </w:rPr>
      </w:pPr>
    </w:p>
    <w:p w14:paraId="7A3A8EF7" w14:textId="77777777" w:rsidR="00DF510C" w:rsidRPr="00EC68C2" w:rsidRDefault="00DF510C" w:rsidP="00DF510C">
      <w:pPr>
        <w:spacing w:before="0"/>
        <w:rPr>
          <w:rFonts w:cs="Arial"/>
          <w:lang w:val="sr-Cyrl-RS" w:eastAsia="sr-Cyrl-RS"/>
        </w:rPr>
      </w:pPr>
    </w:p>
    <w:p w14:paraId="338B8C13" w14:textId="77777777" w:rsidR="003A45FC" w:rsidRDefault="003A45FC" w:rsidP="00EC68C2">
      <w:pPr>
        <w:spacing w:before="0"/>
        <w:rPr>
          <w:rFonts w:cs="Arial"/>
          <w:b/>
          <w:color w:val="000000" w:themeColor="text1"/>
        </w:rPr>
      </w:pPr>
      <w:r w:rsidRPr="00EC68C2">
        <w:rPr>
          <w:rFonts w:cs="Arial"/>
          <w:b/>
          <w:color w:val="000000" w:themeColor="text1"/>
        </w:rPr>
        <w:t>КВАЛИТАТИВНИ И КВАНТИТАТИВНИ ПРИЈЕМ</w:t>
      </w:r>
      <w:r w:rsidR="00874BD0" w:rsidRPr="00EC68C2">
        <w:rPr>
          <w:rFonts w:cs="Arial"/>
          <w:b/>
          <w:color w:val="000000" w:themeColor="text1"/>
        </w:rPr>
        <w:t xml:space="preserve"> </w:t>
      </w:r>
    </w:p>
    <w:p w14:paraId="0B897AF7" w14:textId="77777777" w:rsidR="00EC68C2" w:rsidRPr="00EC68C2" w:rsidRDefault="00EC68C2" w:rsidP="00EC68C2">
      <w:pPr>
        <w:spacing w:before="0"/>
        <w:rPr>
          <w:rFonts w:cs="Arial"/>
          <w:b/>
          <w:color w:val="000000" w:themeColor="text1"/>
          <w:lang w:val="sr-Cyrl-RS"/>
        </w:rPr>
      </w:pPr>
    </w:p>
    <w:p w14:paraId="343F02D7" w14:textId="77777777" w:rsidR="003A45FC" w:rsidRPr="00EC68C2" w:rsidRDefault="003A45FC" w:rsidP="00EC68C2">
      <w:pPr>
        <w:spacing w:before="0"/>
        <w:jc w:val="center"/>
        <w:rPr>
          <w:rFonts w:cs="Arial"/>
          <w:b/>
          <w:color w:val="000000" w:themeColor="text1"/>
        </w:rPr>
      </w:pPr>
      <w:r w:rsidRPr="00EC68C2">
        <w:rPr>
          <w:rFonts w:cs="Arial"/>
          <w:b/>
          <w:color w:val="000000" w:themeColor="text1"/>
        </w:rPr>
        <w:t xml:space="preserve">Члан </w:t>
      </w:r>
      <w:r w:rsidRPr="00EC68C2">
        <w:rPr>
          <w:rFonts w:cs="Arial"/>
          <w:b/>
          <w:color w:val="000000" w:themeColor="text1"/>
          <w:lang w:val="sr-Cyrl-RS"/>
        </w:rPr>
        <w:t>7</w:t>
      </w:r>
      <w:r w:rsidRPr="00EC68C2">
        <w:rPr>
          <w:rFonts w:cs="Arial"/>
          <w:b/>
          <w:color w:val="000000" w:themeColor="text1"/>
        </w:rPr>
        <w:t>.</w:t>
      </w:r>
    </w:p>
    <w:p w14:paraId="705CB2EA" w14:textId="77777777" w:rsidR="00874BD0" w:rsidRPr="00EC68C2" w:rsidRDefault="00874BD0" w:rsidP="00EC68C2">
      <w:pPr>
        <w:spacing w:before="0"/>
        <w:rPr>
          <w:rFonts w:cs="Arial"/>
          <w:color w:val="000000" w:themeColor="text1"/>
        </w:rPr>
      </w:pPr>
    </w:p>
    <w:p w14:paraId="2F48BFC8" w14:textId="77777777" w:rsidR="00624B9E" w:rsidRPr="00624B9E" w:rsidRDefault="00624B9E" w:rsidP="00EC68C2">
      <w:pPr>
        <w:tabs>
          <w:tab w:val="left" w:pos="567"/>
        </w:tabs>
        <w:spacing w:before="0"/>
        <w:contextualSpacing/>
        <w:rPr>
          <w:rFonts w:eastAsia="TimesNewRomanPSMT" w:cs="Arial"/>
          <w:bCs/>
          <w:lang w:val="sr-Cyrl-RS"/>
        </w:rPr>
      </w:pPr>
      <w:r w:rsidRPr="00624B9E">
        <w:rPr>
          <w:rFonts w:eastAsia="TimesNewRomanPSMT" w:cs="Arial"/>
          <w:bCs/>
        </w:rPr>
        <w:t xml:space="preserve">Пружалац услуга је обавезан да </w:t>
      </w:r>
      <w:r w:rsidRPr="00EC68C2">
        <w:rPr>
          <w:rFonts w:eastAsia="TimesNewRomanPSMT" w:cs="Arial"/>
          <w:bCs/>
          <w:lang w:val="sr-Cyrl-RS"/>
        </w:rPr>
        <w:t>Услуге</w:t>
      </w:r>
      <w:r w:rsidRPr="00624B9E">
        <w:rPr>
          <w:rFonts w:eastAsia="TimesNewRomanPSMT" w:cs="Arial"/>
          <w:bCs/>
          <w:lang w:val="sr-Cyrl-RS"/>
        </w:rPr>
        <w:t xml:space="preserve"> </w:t>
      </w:r>
      <w:r w:rsidRPr="00624B9E">
        <w:rPr>
          <w:rFonts w:eastAsia="TimesNewRomanPSMT" w:cs="Arial"/>
          <w:bCs/>
        </w:rPr>
        <w:t xml:space="preserve">реализује у складу са Техничком спецификацијом, важећим прописима и прописаним стандардима. </w:t>
      </w:r>
    </w:p>
    <w:p w14:paraId="14F23067" w14:textId="77777777" w:rsidR="00624B9E" w:rsidRPr="00624B9E" w:rsidRDefault="00624B9E" w:rsidP="00EC68C2">
      <w:pPr>
        <w:tabs>
          <w:tab w:val="left" w:pos="567"/>
        </w:tabs>
        <w:spacing w:before="0"/>
        <w:contextualSpacing/>
        <w:rPr>
          <w:rFonts w:eastAsia="TimesNewRomanPSMT" w:cs="Arial"/>
          <w:bCs/>
          <w:lang w:val="sr-Cyrl-RS"/>
        </w:rPr>
      </w:pPr>
    </w:p>
    <w:p w14:paraId="2A37A39B" w14:textId="77777777" w:rsidR="00624B9E" w:rsidRDefault="00624B9E" w:rsidP="00624B9E">
      <w:pPr>
        <w:tabs>
          <w:tab w:val="left" w:pos="567"/>
        </w:tabs>
        <w:spacing w:before="0"/>
        <w:contextualSpacing/>
        <w:rPr>
          <w:rFonts w:eastAsia="TimesNewRomanPSMT" w:cs="Arial"/>
          <w:bCs/>
        </w:rPr>
      </w:pPr>
      <w:r w:rsidRPr="00624B9E">
        <w:rPr>
          <w:rFonts w:eastAsia="TimesNewRomanPSMT" w:cs="Arial"/>
          <w:bCs/>
        </w:rPr>
        <w:t>Пружалац услуг</w:t>
      </w:r>
      <w:r w:rsidR="00565275">
        <w:rPr>
          <w:rFonts w:eastAsia="TimesNewRomanPSMT" w:cs="Arial"/>
          <w:bCs/>
          <w:lang w:val="sr-Cyrl-RS"/>
        </w:rPr>
        <w:t>а</w:t>
      </w:r>
      <w:r w:rsidRPr="00624B9E">
        <w:rPr>
          <w:rFonts w:eastAsia="TimesNewRomanPSMT" w:cs="Arial"/>
          <w:bCs/>
        </w:rPr>
        <w:t xml:space="preserve"> је дужан да сачини Записник о </w:t>
      </w:r>
      <w:r w:rsidRPr="00624B9E">
        <w:rPr>
          <w:rFonts w:eastAsia="TimesNewRomanPSMT" w:cs="Arial"/>
          <w:bCs/>
          <w:lang w:val="sr-Cyrl-RS"/>
        </w:rPr>
        <w:t xml:space="preserve">квалитативном и квантитативном </w:t>
      </w:r>
      <w:r w:rsidR="00B62ED7">
        <w:rPr>
          <w:rFonts w:eastAsia="TimesNewRomanPSMT" w:cs="Arial"/>
          <w:bCs/>
          <w:lang w:val="sr-Cyrl-RS"/>
        </w:rPr>
        <w:t>пријему</w:t>
      </w:r>
      <w:r w:rsidRPr="00624B9E">
        <w:rPr>
          <w:rFonts w:eastAsia="TimesNewRomanPSMT" w:cs="Arial"/>
          <w:bCs/>
          <w:lang w:val="sr-Cyrl-RS"/>
        </w:rPr>
        <w:t xml:space="preserve"> услуга</w:t>
      </w:r>
      <w:r w:rsidRPr="00624B9E">
        <w:rPr>
          <w:rFonts w:eastAsia="TimesNewRomanPSMT" w:cs="Arial"/>
          <w:bCs/>
        </w:rPr>
        <w:t>, који својим потписом потврђују о</w:t>
      </w:r>
      <w:r w:rsidRPr="00624B9E">
        <w:rPr>
          <w:rFonts w:eastAsia="TimesNewRomanPSMT" w:cs="Arial"/>
          <w:bCs/>
          <w:lang w:val="sr-Cyrl-RS"/>
        </w:rPr>
        <w:t>влашћена</w:t>
      </w:r>
      <w:r w:rsidRPr="00624B9E">
        <w:rPr>
          <w:rFonts w:eastAsia="TimesNewRomanPSMT" w:cs="Arial"/>
          <w:bCs/>
        </w:rPr>
        <w:t xml:space="preserve"> лица</w:t>
      </w:r>
      <w:r w:rsidRPr="00624B9E">
        <w:rPr>
          <w:rFonts w:eastAsia="TimesNewRomanPSMT" w:cs="Arial"/>
          <w:bCs/>
          <w:lang w:val="sr-Cyrl-RS"/>
        </w:rPr>
        <w:t xml:space="preserve"> за праћење реализације Уговора</w:t>
      </w:r>
      <w:r w:rsidRPr="00624B9E">
        <w:rPr>
          <w:rFonts w:eastAsia="TimesNewRomanPSMT" w:cs="Arial"/>
          <w:bCs/>
        </w:rPr>
        <w:t xml:space="preserve"> Пружаоца услуг</w:t>
      </w:r>
      <w:r w:rsidR="00565275">
        <w:rPr>
          <w:rFonts w:eastAsia="TimesNewRomanPSMT" w:cs="Arial"/>
          <w:bCs/>
          <w:lang w:val="sr-Cyrl-RS"/>
        </w:rPr>
        <w:t>а</w:t>
      </w:r>
      <w:r w:rsidRPr="00624B9E">
        <w:rPr>
          <w:rFonts w:eastAsia="TimesNewRomanPSMT" w:cs="Arial"/>
          <w:bCs/>
        </w:rPr>
        <w:t xml:space="preserve"> и Корисника услуг</w:t>
      </w:r>
      <w:r w:rsidRPr="00624B9E">
        <w:rPr>
          <w:rFonts w:eastAsia="TimesNewRomanPSMT" w:cs="Arial"/>
          <w:bCs/>
          <w:lang w:val="sr-Cyrl-RS"/>
        </w:rPr>
        <w:t>а</w:t>
      </w:r>
      <w:r w:rsidRPr="00624B9E">
        <w:rPr>
          <w:rFonts w:eastAsia="TimesNewRomanPSMT" w:cs="Arial"/>
          <w:bCs/>
        </w:rPr>
        <w:t xml:space="preserve">. </w:t>
      </w:r>
    </w:p>
    <w:p w14:paraId="338C3006" w14:textId="77777777" w:rsidR="00EC68C2" w:rsidRPr="00624B9E" w:rsidRDefault="00EC68C2" w:rsidP="00624B9E">
      <w:pPr>
        <w:tabs>
          <w:tab w:val="left" w:pos="567"/>
        </w:tabs>
        <w:spacing w:before="0"/>
        <w:contextualSpacing/>
        <w:rPr>
          <w:rFonts w:eastAsia="TimesNewRomanPSMT" w:cs="Arial"/>
          <w:bCs/>
        </w:rPr>
      </w:pPr>
    </w:p>
    <w:p w14:paraId="241B314B" w14:textId="77777777" w:rsidR="00624B9E" w:rsidRPr="00624B9E" w:rsidRDefault="00624B9E" w:rsidP="00624B9E">
      <w:pPr>
        <w:tabs>
          <w:tab w:val="left" w:pos="567"/>
        </w:tabs>
        <w:spacing w:before="0"/>
        <w:contextualSpacing/>
        <w:rPr>
          <w:rFonts w:eastAsia="TimesNewRomanPSMT" w:cs="Arial"/>
          <w:bCs/>
        </w:rPr>
      </w:pPr>
      <w:r w:rsidRPr="00624B9E">
        <w:rPr>
          <w:rFonts w:eastAsia="TimesNewRomanPSMT" w:cs="Arial"/>
          <w:bCs/>
        </w:rPr>
        <w:t xml:space="preserve">Записником се утврђује обим извршених услуга. </w:t>
      </w:r>
    </w:p>
    <w:p w14:paraId="423EDF4A" w14:textId="77777777" w:rsidR="00624B9E" w:rsidRPr="00624B9E" w:rsidRDefault="00624B9E" w:rsidP="00624B9E">
      <w:pPr>
        <w:tabs>
          <w:tab w:val="left" w:pos="567"/>
        </w:tabs>
        <w:spacing w:before="0"/>
        <w:contextualSpacing/>
        <w:rPr>
          <w:rFonts w:eastAsia="TimesNewRomanPSMT" w:cs="Arial"/>
          <w:bCs/>
        </w:rPr>
      </w:pPr>
    </w:p>
    <w:p w14:paraId="0108F9F2" w14:textId="77777777" w:rsidR="00624B9E" w:rsidRPr="00EC68C2" w:rsidRDefault="00624B9E" w:rsidP="00624B9E">
      <w:pPr>
        <w:tabs>
          <w:tab w:val="left" w:pos="567"/>
        </w:tabs>
        <w:spacing w:before="0"/>
        <w:contextualSpacing/>
        <w:rPr>
          <w:rFonts w:eastAsia="TimesNewRomanPSMT" w:cs="Arial"/>
          <w:bCs/>
          <w:lang w:val="sr-Cyrl-RS"/>
        </w:rPr>
      </w:pPr>
      <w:r w:rsidRPr="00624B9E">
        <w:rPr>
          <w:rFonts w:eastAsia="TimesNewRomanPSMT" w:cs="Arial"/>
          <w:bCs/>
          <w:lang w:val="sr-Cyrl-RS"/>
        </w:rPr>
        <w:t xml:space="preserve">Сматраће се да је квантитативни и квалитативни пријем услуга извршен потписивањем Записника о квалитативном и квантитативном </w:t>
      </w:r>
      <w:r w:rsidR="00B62ED7">
        <w:rPr>
          <w:rFonts w:eastAsia="TimesNewRomanPSMT" w:cs="Arial"/>
          <w:bCs/>
          <w:lang w:val="sr-Cyrl-RS"/>
        </w:rPr>
        <w:t>пријему</w:t>
      </w:r>
      <w:r w:rsidRPr="00624B9E">
        <w:rPr>
          <w:rFonts w:eastAsia="TimesNewRomanPSMT" w:cs="Arial"/>
          <w:bCs/>
          <w:lang w:val="sr-Cyrl-RS"/>
        </w:rPr>
        <w:t xml:space="preserve"> услуга</w:t>
      </w:r>
      <w:r w:rsidRPr="00EC68C2">
        <w:rPr>
          <w:rFonts w:eastAsia="TimesNewRomanPSMT" w:cs="Arial"/>
          <w:bCs/>
          <w:lang w:val="sr-Cyrl-RS"/>
        </w:rPr>
        <w:t xml:space="preserve"> (без примедби</w:t>
      </w:r>
      <w:r w:rsidR="00565275">
        <w:rPr>
          <w:rFonts w:eastAsia="TimesNewRomanPSMT" w:cs="Arial"/>
          <w:bCs/>
          <w:lang w:val="sr-Cyrl-RS"/>
        </w:rPr>
        <w:t>)</w:t>
      </w:r>
      <w:r w:rsidRPr="00624B9E">
        <w:rPr>
          <w:rFonts w:eastAsia="TimesNewRomanPSMT" w:cs="Arial"/>
          <w:bCs/>
          <w:lang w:val="sr-Cyrl-RS"/>
        </w:rPr>
        <w:t xml:space="preserve"> од стране овлашћених лица Уговорних страна.</w:t>
      </w:r>
    </w:p>
    <w:p w14:paraId="50696725" w14:textId="77777777" w:rsidR="00624B9E" w:rsidRPr="00624B9E" w:rsidRDefault="00624B9E" w:rsidP="00624B9E">
      <w:pPr>
        <w:tabs>
          <w:tab w:val="left" w:pos="567"/>
        </w:tabs>
        <w:spacing w:before="0"/>
        <w:contextualSpacing/>
        <w:rPr>
          <w:rFonts w:eastAsia="TimesNewRomanPSMT" w:cs="Arial"/>
          <w:bCs/>
          <w:lang w:val="sr-Cyrl-RS"/>
        </w:rPr>
      </w:pPr>
    </w:p>
    <w:p w14:paraId="76A6D30D" w14:textId="77777777" w:rsidR="003A45FC" w:rsidRDefault="003A45FC" w:rsidP="00EC68C2">
      <w:pPr>
        <w:spacing w:before="0"/>
        <w:rPr>
          <w:rFonts w:cs="Arial"/>
          <w:b/>
        </w:rPr>
      </w:pPr>
      <w:r w:rsidRPr="00EC68C2">
        <w:rPr>
          <w:rFonts w:cs="Arial"/>
          <w:b/>
        </w:rPr>
        <w:t>СРЕДСТВА ФИНАНСИЈСКОГ ОБЕЗБЕЂЕЊА</w:t>
      </w:r>
    </w:p>
    <w:p w14:paraId="78FB9281" w14:textId="77777777" w:rsidR="00EC68C2" w:rsidRPr="00EC68C2" w:rsidRDefault="00EC68C2" w:rsidP="00EC68C2">
      <w:pPr>
        <w:spacing w:before="0"/>
        <w:rPr>
          <w:rFonts w:cs="Arial"/>
          <w:b/>
        </w:rPr>
      </w:pPr>
    </w:p>
    <w:p w14:paraId="66305792" w14:textId="77777777" w:rsidR="003A45FC" w:rsidRPr="00EC68C2" w:rsidRDefault="003A45FC" w:rsidP="00EC68C2">
      <w:pPr>
        <w:spacing w:before="0"/>
        <w:jc w:val="center"/>
        <w:rPr>
          <w:rFonts w:cs="Arial"/>
          <w:b/>
        </w:rPr>
      </w:pPr>
      <w:r w:rsidRPr="00EC68C2">
        <w:rPr>
          <w:rFonts w:cs="Arial"/>
          <w:b/>
        </w:rPr>
        <w:t xml:space="preserve">Члан </w:t>
      </w:r>
      <w:r w:rsidR="00827251" w:rsidRPr="00EC68C2">
        <w:rPr>
          <w:rFonts w:cs="Arial"/>
          <w:b/>
          <w:lang w:val="sr-Cyrl-RS"/>
        </w:rPr>
        <w:t>8</w:t>
      </w:r>
      <w:r w:rsidRPr="00EC68C2">
        <w:rPr>
          <w:rFonts w:cs="Arial"/>
          <w:b/>
        </w:rPr>
        <w:t>.</w:t>
      </w:r>
    </w:p>
    <w:p w14:paraId="679C6DDA" w14:textId="77777777" w:rsidR="00AC35A5" w:rsidRPr="00EC68C2" w:rsidRDefault="00AC35A5" w:rsidP="00EC68C2">
      <w:pPr>
        <w:spacing w:before="0"/>
        <w:jc w:val="center"/>
        <w:rPr>
          <w:rFonts w:cs="Arial"/>
          <w:b/>
        </w:rPr>
      </w:pPr>
    </w:p>
    <w:p w14:paraId="772F4106" w14:textId="1AE5644D" w:rsidR="006148D9" w:rsidRPr="006148D9" w:rsidRDefault="006148D9" w:rsidP="006148D9">
      <w:pPr>
        <w:spacing w:before="0"/>
        <w:rPr>
          <w:rFonts w:cs="Arial"/>
          <w:b/>
          <w:bCs/>
        </w:rPr>
      </w:pPr>
      <w:r w:rsidRPr="006148D9">
        <w:rPr>
          <w:rFonts w:cs="Arial"/>
          <w:b/>
        </w:rPr>
        <w:t xml:space="preserve">Меница за добро извршење посла у поступку закључења </w:t>
      </w:r>
      <w:r w:rsidR="00FE4342">
        <w:rPr>
          <w:rFonts w:cs="Arial"/>
          <w:b/>
          <w:lang w:val="sr-Cyrl-RS"/>
        </w:rPr>
        <w:t>О</w:t>
      </w:r>
      <w:r w:rsidRPr="006148D9">
        <w:rPr>
          <w:rFonts w:cs="Arial"/>
          <w:b/>
        </w:rPr>
        <w:t>квирног споразума</w:t>
      </w:r>
    </w:p>
    <w:p w14:paraId="6ADE748B" w14:textId="77777777" w:rsidR="006148D9" w:rsidRPr="006148D9" w:rsidRDefault="006148D9" w:rsidP="006148D9">
      <w:pPr>
        <w:spacing w:before="0"/>
        <w:contextualSpacing/>
        <w:rPr>
          <w:rFonts w:cs="Arial"/>
          <w:lang w:val="sr-Cyrl-RS"/>
        </w:rPr>
      </w:pPr>
      <w:r w:rsidRPr="006148D9">
        <w:rPr>
          <w:rFonts w:cs="Arial"/>
        </w:rPr>
        <w:t>Пружалац услуга је обавезан да</w:t>
      </w:r>
      <w:r w:rsidRPr="006148D9">
        <w:rPr>
          <w:rFonts w:cs="Arial"/>
          <w:lang w:val="sr-Cyrl-RS"/>
        </w:rPr>
        <w:t xml:space="preserve"> у тренутку закључења </w:t>
      </w:r>
      <w:r w:rsidR="00565275">
        <w:rPr>
          <w:rFonts w:cs="Arial"/>
          <w:lang w:val="sr-Cyrl-RS"/>
        </w:rPr>
        <w:t>Оквирног споразума</w:t>
      </w:r>
      <w:r w:rsidRPr="006148D9">
        <w:rPr>
          <w:rFonts w:cs="Arial"/>
          <w:lang w:val="sr-Cyrl-RS"/>
        </w:rPr>
        <w:t xml:space="preserve">, а најкасније у </w:t>
      </w:r>
      <w:r w:rsidRPr="006148D9">
        <w:rPr>
          <w:rFonts w:eastAsia="Calibri" w:cs="Arial"/>
        </w:rPr>
        <w:t xml:space="preserve">року од </w:t>
      </w:r>
      <w:r w:rsidRPr="006148D9">
        <w:rPr>
          <w:rFonts w:eastAsia="Calibri" w:cs="Arial"/>
          <w:lang w:val="sr-Cyrl-RS"/>
        </w:rPr>
        <w:t>10 (словима: десет)</w:t>
      </w:r>
      <w:r w:rsidRPr="006148D9">
        <w:rPr>
          <w:rFonts w:eastAsia="Calibri" w:cs="Arial"/>
        </w:rPr>
        <w:t xml:space="preserve"> дана од </w:t>
      </w:r>
      <w:r w:rsidRPr="006148D9">
        <w:rPr>
          <w:rFonts w:eastAsia="Calibri" w:cs="Arial"/>
          <w:lang w:val="sr-Cyrl-RS"/>
        </w:rPr>
        <w:t>дана</w:t>
      </w:r>
      <w:r w:rsidRPr="006148D9">
        <w:rPr>
          <w:rFonts w:eastAsia="Calibri" w:cs="Arial"/>
        </w:rPr>
        <w:t xml:space="preserve"> закључења </w:t>
      </w:r>
      <w:r w:rsidRPr="006148D9">
        <w:rPr>
          <w:rFonts w:eastAsia="Calibri" w:cs="Arial"/>
          <w:lang w:val="sr-Cyrl-RS"/>
        </w:rPr>
        <w:t>Оквирног споразума</w:t>
      </w:r>
      <w:r w:rsidRPr="006148D9">
        <w:rPr>
          <w:rFonts w:cs="Arial"/>
        </w:rPr>
        <w:t xml:space="preserve"> као одложни услов из чл. 74.ст.2.</w:t>
      </w:r>
      <w:r w:rsidRPr="006148D9">
        <w:rPr>
          <w:rFonts w:cs="Arial"/>
          <w:lang w:val="sr-Cyrl-RS"/>
        </w:rPr>
        <w:t xml:space="preserve"> Закона о облигационим односима</w:t>
      </w:r>
      <w:r w:rsidRPr="006148D9">
        <w:rPr>
          <w:rFonts w:cs="Arial"/>
        </w:rPr>
        <w:t xml:space="preserve"> ("Сл. лист СФРJ", бр. 29/78, 39/85, 45/89 - oдлукa УСJ и 57/89, "Сл. лист СРJ", бр. 31/93 и "Сл. лист СЦГ", бр. 1/2003 - Устaвнa пoвeљa), (даље: ЗОО)</w:t>
      </w:r>
      <w:r w:rsidRPr="006148D9">
        <w:rPr>
          <w:rFonts w:cs="Arial"/>
          <w:lang w:val="sr-Cyrl-RS"/>
        </w:rPr>
        <w:t xml:space="preserve"> </w:t>
      </w:r>
      <w:r w:rsidRPr="006148D9">
        <w:rPr>
          <w:rFonts w:cs="Arial"/>
        </w:rPr>
        <w:t xml:space="preserve">преда Кориснику услуга, као средство финансијског обезбеђења за добро извршење посла у износу од 10% од укупне вредности </w:t>
      </w:r>
      <w:r>
        <w:rPr>
          <w:rFonts w:cs="Arial"/>
          <w:lang w:val="sr-Cyrl-RS"/>
        </w:rPr>
        <w:t>Оквирног споразума</w:t>
      </w:r>
      <w:r w:rsidRPr="006148D9">
        <w:rPr>
          <w:rFonts w:cs="Arial"/>
        </w:rPr>
        <w:t>,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6148D9">
        <w:rPr>
          <w:rFonts w:cs="Arial"/>
          <w:lang w:val="sr-Cyrl-RS"/>
        </w:rPr>
        <w:t>ом</w:t>
      </w:r>
      <w:r w:rsidRPr="006148D9">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6148D9">
        <w:rPr>
          <w:rFonts w:cs="Arial"/>
          <w:lang w:val="sr-Cyrl-RS"/>
        </w:rPr>
        <w:t>ом</w:t>
      </w:r>
      <w:r w:rsidRPr="006148D9">
        <w:rPr>
          <w:rFonts w:cs="Arial"/>
        </w:rPr>
        <w:t xml:space="preserve"> о платним услугама  (Сл. гласник РС</w:t>
      </w:r>
      <w:r w:rsidRPr="006148D9">
        <w:rPr>
          <w:rFonts w:cs="Arial"/>
          <w:lang w:val="sr-Cyrl-RS"/>
        </w:rPr>
        <w:t xml:space="preserve">, </w:t>
      </w:r>
      <w:r w:rsidRPr="006148D9">
        <w:rPr>
          <w:rFonts w:cs="Arial"/>
        </w:rPr>
        <w:t>број 139/2014</w:t>
      </w:r>
      <w:r w:rsidRPr="006148D9">
        <w:rPr>
          <w:rFonts w:cs="Arial"/>
          <w:lang w:val="sr-Cyrl-RS"/>
        </w:rPr>
        <w:t xml:space="preserve"> и 44/2018</w:t>
      </w:r>
      <w:r w:rsidRPr="006148D9">
        <w:rPr>
          <w:rFonts w:cs="Arial"/>
        </w:rPr>
        <w:t>)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sidRPr="006148D9">
        <w:rPr>
          <w:rFonts w:cs="Arial"/>
          <w:lang w:val="sr-Cyrl-RS"/>
        </w:rPr>
        <w:t xml:space="preserve"> </w:t>
      </w:r>
      <w:r w:rsidRPr="006148D9">
        <w:rPr>
          <w:rFonts w:cs="Arial"/>
        </w:rPr>
        <w:t xml:space="preserve">тридесет) дана од рока важења </w:t>
      </w:r>
      <w:r w:rsidRPr="006148D9">
        <w:rPr>
          <w:rFonts w:cs="Arial"/>
          <w:lang w:val="sr-Cyrl-RS"/>
        </w:rPr>
        <w:t>Оквирног споразума</w:t>
      </w:r>
      <w:r w:rsidRPr="006148D9">
        <w:rPr>
          <w:rFonts w:cs="Arial"/>
        </w:rPr>
        <w:t xml:space="preserve">, а да евентуални продужетак важења </w:t>
      </w:r>
      <w:r w:rsidRPr="006148D9">
        <w:rPr>
          <w:rFonts w:cs="Arial"/>
          <w:lang w:val="sr-Cyrl-RS"/>
        </w:rPr>
        <w:t>Оквирног споразума</w:t>
      </w:r>
      <w:r w:rsidRPr="006148D9">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услуга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6148D9">
        <w:rPr>
          <w:rFonts w:cs="Arial"/>
          <w:lang w:val="sr-Cyrl-RS"/>
        </w:rPr>
        <w:t>,</w:t>
      </w:r>
      <w:r w:rsidRPr="006148D9">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sidRPr="006148D9">
        <w:rPr>
          <w:rFonts w:cs="Arial"/>
          <w:lang w:val="sr-Cyrl-RS"/>
        </w:rPr>
        <w:t>20</w:t>
      </w:r>
      <w:r w:rsidRPr="006148D9">
        <w:rPr>
          <w:rFonts w:cs="Arial"/>
        </w:rPr>
        <w:t>11 и 80/</w:t>
      </w:r>
      <w:r w:rsidRPr="006148D9">
        <w:rPr>
          <w:rFonts w:cs="Arial"/>
          <w:lang w:val="sr-Cyrl-RS"/>
        </w:rPr>
        <w:t>20</w:t>
      </w:r>
      <w:r w:rsidRPr="006148D9">
        <w:rPr>
          <w:rFonts w:cs="Arial"/>
        </w:rPr>
        <w:t>15,</w:t>
      </w:r>
      <w:r w:rsidRPr="006148D9">
        <w:rPr>
          <w:rFonts w:cs="Arial"/>
          <w:lang w:val="sr-Cyrl-RS"/>
        </w:rPr>
        <w:t xml:space="preserve"> </w:t>
      </w:r>
      <w:r w:rsidRPr="006148D9">
        <w:rPr>
          <w:rFonts w:cs="Arial"/>
        </w:rPr>
        <w:t>76/2016</w:t>
      </w:r>
      <w:r w:rsidRPr="006148D9">
        <w:rPr>
          <w:rFonts w:cs="Arial"/>
          <w:lang w:val="sr-Cyrl-RS"/>
        </w:rPr>
        <w:t xml:space="preserve"> и 82/2017</w:t>
      </w:r>
      <w:r w:rsidRPr="006148D9">
        <w:rPr>
          <w:rFonts w:cs="Arial"/>
        </w:rPr>
        <w:t>)</w:t>
      </w:r>
      <w:r w:rsidRPr="006148D9">
        <w:rPr>
          <w:rFonts w:cs="Arial"/>
          <w:lang w:val="sr-Cyrl-RS"/>
        </w:rPr>
        <w:t>.</w:t>
      </w:r>
    </w:p>
    <w:p w14:paraId="7329F1F4" w14:textId="77777777" w:rsidR="006148D9" w:rsidRPr="006148D9" w:rsidRDefault="006148D9" w:rsidP="006148D9">
      <w:pPr>
        <w:spacing w:before="0"/>
        <w:contextualSpacing/>
        <w:rPr>
          <w:rFonts w:cs="Arial"/>
          <w:b/>
          <w:lang w:val="sr-Cyrl-RS"/>
        </w:rPr>
      </w:pPr>
      <w:r w:rsidRPr="006148D9">
        <w:rPr>
          <w:rFonts w:cs="Arial"/>
        </w:rPr>
        <w:lastRenderedPageBreak/>
        <w:t xml:space="preserve"> </w:t>
      </w:r>
    </w:p>
    <w:p w14:paraId="2B34086A" w14:textId="77777777" w:rsidR="006148D9" w:rsidRPr="006148D9" w:rsidRDefault="00565275" w:rsidP="006148D9">
      <w:pPr>
        <w:tabs>
          <w:tab w:val="left" w:pos="567"/>
        </w:tabs>
        <w:spacing w:before="0"/>
        <w:contextualSpacing/>
        <w:rPr>
          <w:rFonts w:cs="Arial"/>
        </w:rPr>
      </w:pPr>
      <w:r>
        <w:rPr>
          <w:rFonts w:cs="Arial"/>
          <w:lang w:val="sr-Cyrl-RS"/>
        </w:rPr>
        <w:t>С</w:t>
      </w:r>
      <w:r w:rsidR="006148D9" w:rsidRPr="006148D9">
        <w:rPr>
          <w:rFonts w:cs="Arial"/>
        </w:rPr>
        <w:t>тране су сагласне, да Корисник услуга може, без било какве претходне сагласности Пружаоца услуг</w:t>
      </w:r>
      <w:r>
        <w:rPr>
          <w:rFonts w:cs="Arial"/>
          <w:lang w:val="sr-Cyrl-RS"/>
        </w:rPr>
        <w:t>а</w:t>
      </w:r>
      <w:r w:rsidR="006148D9" w:rsidRPr="006148D9">
        <w:rPr>
          <w:rFonts w:cs="Arial"/>
        </w:rPr>
        <w:t>, поднети на наплату средство финансијског обезбеђења из става 1. овог члана, у случају да Пружалац услуга не изврши у целости или делимично или неблаговремено односно неквалитетно изврши било коју од уговорених Услуга.</w:t>
      </w:r>
    </w:p>
    <w:p w14:paraId="06339E35" w14:textId="77777777" w:rsidR="006148D9" w:rsidRDefault="006148D9" w:rsidP="006148D9">
      <w:pPr>
        <w:spacing w:before="0"/>
        <w:jc w:val="center"/>
        <w:rPr>
          <w:rFonts w:cs="Arial"/>
          <w:b/>
        </w:rPr>
      </w:pPr>
    </w:p>
    <w:p w14:paraId="0549069D" w14:textId="77777777" w:rsidR="006148D9" w:rsidRPr="001B02BA" w:rsidRDefault="006148D9" w:rsidP="006148D9">
      <w:pPr>
        <w:spacing w:before="0"/>
        <w:jc w:val="center"/>
        <w:rPr>
          <w:rFonts w:cs="Arial"/>
        </w:rPr>
      </w:pPr>
      <w:r w:rsidRPr="001B02BA">
        <w:rPr>
          <w:rFonts w:cs="Arial"/>
          <w:b/>
        </w:rPr>
        <w:t>Члан 9</w:t>
      </w:r>
      <w:r w:rsidRPr="001B02BA">
        <w:rPr>
          <w:rFonts w:cs="Arial"/>
        </w:rPr>
        <w:t>.</w:t>
      </w:r>
    </w:p>
    <w:p w14:paraId="5D8F60B8" w14:textId="77777777" w:rsidR="006148D9" w:rsidRPr="001B02BA" w:rsidRDefault="006148D9" w:rsidP="006148D9">
      <w:pPr>
        <w:spacing w:before="0"/>
        <w:jc w:val="center"/>
        <w:rPr>
          <w:rFonts w:cs="Arial"/>
        </w:rPr>
      </w:pPr>
    </w:p>
    <w:p w14:paraId="607E48B6" w14:textId="77777777" w:rsidR="006148D9" w:rsidRPr="001B02BA" w:rsidRDefault="006148D9" w:rsidP="006148D9">
      <w:pPr>
        <w:spacing w:before="0"/>
        <w:rPr>
          <w:rFonts w:cs="Arial"/>
        </w:rPr>
      </w:pPr>
      <w:r w:rsidRPr="001B02BA">
        <w:rPr>
          <w:rFonts w:cs="Arial"/>
        </w:rPr>
        <w:t>Достављање средстава финансијског обезбеђења из члана</w:t>
      </w:r>
      <w:r w:rsidRPr="001B02BA">
        <w:rPr>
          <w:rFonts w:cs="Arial"/>
          <w:lang w:val="sr-Cyrl-RS"/>
        </w:rPr>
        <w:t xml:space="preserve"> 8.</w:t>
      </w:r>
      <w:r w:rsidRPr="001B02BA">
        <w:rPr>
          <w:rFonts w:cs="Arial"/>
        </w:rPr>
        <w:t xml:space="preserve"> представља одложни услов, тако да правно дејство овог </w:t>
      </w:r>
      <w:r w:rsidRPr="001B02BA">
        <w:rPr>
          <w:rFonts w:cs="Arial"/>
          <w:lang w:val="sr-Cyrl-RS"/>
        </w:rPr>
        <w:t>Оквирног споразума</w:t>
      </w:r>
      <w:r w:rsidRPr="001B02BA">
        <w:rPr>
          <w:rFonts w:cs="Arial"/>
        </w:rPr>
        <w:t xml:space="preserve"> не настаје док се одложни услов не испуни.</w:t>
      </w:r>
    </w:p>
    <w:p w14:paraId="67B84E19" w14:textId="77777777" w:rsidR="006148D9" w:rsidRDefault="006148D9" w:rsidP="00EF52C4">
      <w:pPr>
        <w:spacing w:before="0"/>
        <w:rPr>
          <w:rFonts w:cs="Arial"/>
          <w:lang w:val="sr-Cyrl-RS"/>
        </w:rPr>
      </w:pPr>
      <w:r w:rsidRPr="006148D9">
        <w:rPr>
          <w:rFonts w:cs="Arial"/>
        </w:rPr>
        <w:t>Уколико се средство финансијског обезбеђења не достави у остављеном року, сматраће се да је Пр</w:t>
      </w:r>
      <w:r w:rsidRPr="006148D9">
        <w:rPr>
          <w:rFonts w:cs="Arial"/>
          <w:lang w:val="sr-Cyrl-RS"/>
        </w:rPr>
        <w:t>ужала</w:t>
      </w:r>
      <w:r w:rsidRPr="006148D9">
        <w:rPr>
          <w:rFonts w:cs="Arial"/>
        </w:rPr>
        <w:t>ц</w:t>
      </w:r>
      <w:r w:rsidR="003F3745">
        <w:rPr>
          <w:rFonts w:cs="Arial"/>
          <w:lang w:val="sr-Cyrl-RS"/>
        </w:rPr>
        <w:t xml:space="preserve"> услуга</w:t>
      </w:r>
      <w:r w:rsidRPr="006148D9">
        <w:rPr>
          <w:rFonts w:cs="Arial"/>
        </w:rPr>
        <w:t xml:space="preserve"> одбио да закључи </w:t>
      </w:r>
      <w:r w:rsidRPr="006148D9">
        <w:rPr>
          <w:rFonts w:cs="Arial"/>
          <w:lang w:val="sr-Cyrl-RS"/>
        </w:rPr>
        <w:t>Оквирни споразум.</w:t>
      </w:r>
    </w:p>
    <w:p w14:paraId="24990913" w14:textId="77777777" w:rsidR="00EF52C4" w:rsidRPr="006148D9" w:rsidRDefault="00EF52C4" w:rsidP="00EF52C4">
      <w:pPr>
        <w:spacing w:before="0"/>
        <w:rPr>
          <w:rFonts w:cs="Arial"/>
        </w:rPr>
      </w:pPr>
    </w:p>
    <w:p w14:paraId="1DFDD846" w14:textId="77777777" w:rsidR="006148D9" w:rsidRPr="006148D9" w:rsidRDefault="006148D9" w:rsidP="00EF52C4">
      <w:pPr>
        <w:spacing w:before="0"/>
        <w:jc w:val="center"/>
        <w:rPr>
          <w:rFonts w:cs="Arial"/>
        </w:rPr>
      </w:pPr>
      <w:r w:rsidRPr="006148D9">
        <w:rPr>
          <w:rFonts w:cs="Arial"/>
          <w:b/>
        </w:rPr>
        <w:t>Члан 10</w:t>
      </w:r>
      <w:r w:rsidRPr="006148D9">
        <w:rPr>
          <w:rFonts w:cs="Arial"/>
        </w:rPr>
        <w:t>.</w:t>
      </w:r>
    </w:p>
    <w:p w14:paraId="2E5EBC03" w14:textId="77777777" w:rsidR="006148D9" w:rsidRPr="006148D9" w:rsidRDefault="006148D9" w:rsidP="00EF52C4">
      <w:pPr>
        <w:spacing w:before="0"/>
        <w:jc w:val="center"/>
        <w:rPr>
          <w:rFonts w:cs="Arial"/>
        </w:rPr>
      </w:pPr>
    </w:p>
    <w:p w14:paraId="035F9CFB" w14:textId="77777777" w:rsidR="006148D9" w:rsidRPr="006148D9" w:rsidRDefault="006148D9" w:rsidP="00EF52C4">
      <w:pPr>
        <w:spacing w:before="0"/>
        <w:rPr>
          <w:rFonts w:cs="Arial"/>
          <w:b/>
          <w:bCs/>
          <w:lang w:val="sr-Cyrl-RS"/>
        </w:rPr>
      </w:pPr>
      <w:r w:rsidRPr="006148D9">
        <w:rPr>
          <w:rFonts w:cs="Arial"/>
          <w:b/>
        </w:rPr>
        <w:t xml:space="preserve">Меница за добро извршење посла у поступку  </w:t>
      </w:r>
      <w:r w:rsidRPr="006148D9">
        <w:rPr>
          <w:rFonts w:cs="Arial"/>
          <w:b/>
          <w:bCs/>
          <w:lang w:val="sr-Cyrl-RS"/>
        </w:rPr>
        <w:t>закључења Уговора</w:t>
      </w:r>
    </w:p>
    <w:p w14:paraId="0615ED27" w14:textId="77777777" w:rsidR="006148D9" w:rsidRPr="006148D9" w:rsidRDefault="006148D9" w:rsidP="006148D9">
      <w:pPr>
        <w:spacing w:before="0"/>
        <w:contextualSpacing/>
        <w:rPr>
          <w:rFonts w:cs="Arial"/>
          <w:lang w:val="sr-Cyrl-RS"/>
        </w:rPr>
      </w:pPr>
      <w:r w:rsidRPr="006148D9">
        <w:rPr>
          <w:rFonts w:cs="Arial"/>
        </w:rPr>
        <w:t>Пружалац услуга је обавезан да</w:t>
      </w:r>
      <w:r w:rsidRPr="006148D9">
        <w:rPr>
          <w:rFonts w:cs="Arial"/>
          <w:lang w:val="sr-Cyrl-RS"/>
        </w:rPr>
        <w:t xml:space="preserve"> у тренутку закључења Уговора, а најкасније у </w:t>
      </w:r>
      <w:r w:rsidRPr="006148D9">
        <w:rPr>
          <w:rFonts w:eastAsia="Calibri" w:cs="Arial"/>
        </w:rPr>
        <w:t xml:space="preserve">року од </w:t>
      </w:r>
      <w:r w:rsidRPr="006148D9">
        <w:rPr>
          <w:rFonts w:eastAsia="Calibri" w:cs="Arial"/>
          <w:lang w:val="sr-Cyrl-RS"/>
        </w:rPr>
        <w:t>10 (словима: десет)</w:t>
      </w:r>
      <w:r w:rsidRPr="006148D9">
        <w:rPr>
          <w:rFonts w:eastAsia="Calibri" w:cs="Arial"/>
        </w:rPr>
        <w:t xml:space="preserve"> дана од </w:t>
      </w:r>
      <w:r w:rsidRPr="006148D9">
        <w:rPr>
          <w:rFonts w:eastAsia="Calibri" w:cs="Arial"/>
          <w:lang w:val="sr-Cyrl-RS"/>
        </w:rPr>
        <w:t>дана</w:t>
      </w:r>
      <w:r w:rsidRPr="006148D9">
        <w:rPr>
          <w:rFonts w:eastAsia="Calibri" w:cs="Arial"/>
        </w:rPr>
        <w:t xml:space="preserve"> закључења Уговора</w:t>
      </w:r>
      <w:r w:rsidRPr="006148D9">
        <w:rPr>
          <w:rFonts w:cs="Arial"/>
        </w:rPr>
        <w:t xml:space="preserve"> као одложни услов из чл. 74.ст.2.</w:t>
      </w:r>
      <w:r w:rsidRPr="006148D9">
        <w:rPr>
          <w:rFonts w:cs="Arial"/>
          <w:lang w:val="sr-Cyrl-RS"/>
        </w:rPr>
        <w:t xml:space="preserve"> Закона о облигационим односима</w:t>
      </w:r>
      <w:r w:rsidRPr="006148D9">
        <w:rPr>
          <w:rFonts w:cs="Arial"/>
        </w:rPr>
        <w:t xml:space="preserve"> ("Сл. лист СФРJ", бр. 29/78, 39/85, 45/89 - oдлукa УСJ и 57/89, "Сл. лист СРJ", бр. 31/93 и "Сл. лист СЦГ", бр. 1/2003 - Устaвнa пoвeљa), (даље: ЗОО)</w:t>
      </w:r>
      <w:r w:rsidRPr="006148D9">
        <w:rPr>
          <w:rFonts w:cs="Arial"/>
          <w:lang w:val="sr-Cyrl-RS"/>
        </w:rPr>
        <w:t xml:space="preserve"> </w:t>
      </w:r>
      <w:r w:rsidRPr="006148D9">
        <w:rPr>
          <w:rFonts w:cs="Arial"/>
        </w:rPr>
        <w:t>преда Кориснику услуга,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6148D9">
        <w:rPr>
          <w:rFonts w:cs="Arial"/>
          <w:lang w:val="sr-Cyrl-RS"/>
        </w:rPr>
        <w:t>ом</w:t>
      </w:r>
      <w:r w:rsidRPr="006148D9">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6148D9">
        <w:rPr>
          <w:rFonts w:cs="Arial"/>
          <w:lang w:val="sr-Cyrl-RS"/>
        </w:rPr>
        <w:t>ом</w:t>
      </w:r>
      <w:r w:rsidRPr="006148D9">
        <w:rPr>
          <w:rFonts w:cs="Arial"/>
        </w:rPr>
        <w:t xml:space="preserve"> о платним услугама  (Сл. гласник РС</w:t>
      </w:r>
      <w:r w:rsidRPr="006148D9">
        <w:rPr>
          <w:rFonts w:cs="Arial"/>
          <w:lang w:val="sr-Cyrl-RS"/>
        </w:rPr>
        <w:t xml:space="preserve">, </w:t>
      </w:r>
      <w:r w:rsidRPr="006148D9">
        <w:rPr>
          <w:rFonts w:cs="Arial"/>
        </w:rPr>
        <w:t>број 139/2014</w:t>
      </w:r>
      <w:r w:rsidRPr="006148D9">
        <w:rPr>
          <w:rFonts w:cs="Arial"/>
          <w:lang w:val="sr-Cyrl-RS"/>
        </w:rPr>
        <w:t xml:space="preserve"> и 44/2018</w:t>
      </w:r>
      <w:r w:rsidRPr="006148D9">
        <w:rPr>
          <w:rFonts w:cs="Arial"/>
        </w:rPr>
        <w:t>)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sidRPr="006148D9">
        <w:rPr>
          <w:rFonts w:cs="Arial"/>
          <w:lang w:val="sr-Cyrl-RS"/>
        </w:rPr>
        <w:t xml:space="preserve"> </w:t>
      </w:r>
      <w:r w:rsidRPr="006148D9">
        <w:rPr>
          <w:rFonts w:cs="Arial"/>
        </w:rPr>
        <w:t xml:space="preserve">тридесет) дана од рока важења </w:t>
      </w:r>
      <w:r w:rsidRPr="006148D9">
        <w:rPr>
          <w:rFonts w:cs="Arial"/>
          <w:lang w:val="sr-Cyrl-RS"/>
        </w:rPr>
        <w:t>У</w:t>
      </w:r>
      <w:r w:rsidRPr="006148D9">
        <w:rPr>
          <w:rFonts w:cs="Arial"/>
        </w:rPr>
        <w:t xml:space="preserve">говора, а да евентуални продужетак важења </w:t>
      </w:r>
      <w:r w:rsidRPr="006148D9">
        <w:rPr>
          <w:rFonts w:cs="Arial"/>
          <w:lang w:val="sr-Cyrl-RS"/>
        </w:rPr>
        <w:t>У</w:t>
      </w:r>
      <w:r w:rsidRPr="006148D9">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услуга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6148D9">
        <w:rPr>
          <w:rFonts w:cs="Arial"/>
          <w:lang w:val="sr-Cyrl-RS"/>
        </w:rPr>
        <w:t>,</w:t>
      </w:r>
      <w:r w:rsidRPr="006148D9">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sidRPr="006148D9">
        <w:rPr>
          <w:rFonts w:cs="Arial"/>
          <w:lang w:val="sr-Cyrl-RS"/>
        </w:rPr>
        <w:t>20</w:t>
      </w:r>
      <w:r w:rsidRPr="006148D9">
        <w:rPr>
          <w:rFonts w:cs="Arial"/>
        </w:rPr>
        <w:t>11 и 80/</w:t>
      </w:r>
      <w:r w:rsidRPr="006148D9">
        <w:rPr>
          <w:rFonts w:cs="Arial"/>
          <w:lang w:val="sr-Cyrl-RS"/>
        </w:rPr>
        <w:t>20</w:t>
      </w:r>
      <w:r w:rsidRPr="006148D9">
        <w:rPr>
          <w:rFonts w:cs="Arial"/>
        </w:rPr>
        <w:t>15,</w:t>
      </w:r>
      <w:r w:rsidRPr="006148D9">
        <w:rPr>
          <w:rFonts w:cs="Arial"/>
          <w:lang w:val="sr-Cyrl-RS"/>
        </w:rPr>
        <w:t xml:space="preserve"> </w:t>
      </w:r>
      <w:r w:rsidRPr="006148D9">
        <w:rPr>
          <w:rFonts w:cs="Arial"/>
        </w:rPr>
        <w:t>76/2016</w:t>
      </w:r>
      <w:r w:rsidRPr="006148D9">
        <w:rPr>
          <w:rFonts w:cs="Arial"/>
          <w:lang w:val="sr-Cyrl-RS"/>
        </w:rPr>
        <w:t xml:space="preserve"> и 82/2017</w:t>
      </w:r>
      <w:r w:rsidRPr="006148D9">
        <w:rPr>
          <w:rFonts w:cs="Arial"/>
        </w:rPr>
        <w:t>)</w:t>
      </w:r>
      <w:r w:rsidRPr="006148D9">
        <w:rPr>
          <w:rFonts w:cs="Arial"/>
          <w:lang w:val="sr-Cyrl-RS"/>
        </w:rPr>
        <w:t>.</w:t>
      </w:r>
    </w:p>
    <w:p w14:paraId="1237ABD7" w14:textId="77777777" w:rsidR="006148D9" w:rsidRPr="006148D9" w:rsidRDefault="006148D9" w:rsidP="006148D9">
      <w:pPr>
        <w:spacing w:before="0"/>
        <w:contextualSpacing/>
        <w:rPr>
          <w:rFonts w:cs="Arial"/>
          <w:b/>
          <w:lang w:val="sr-Cyrl-RS"/>
        </w:rPr>
      </w:pPr>
      <w:r w:rsidRPr="006148D9">
        <w:rPr>
          <w:rFonts w:cs="Arial"/>
        </w:rPr>
        <w:t xml:space="preserve"> </w:t>
      </w:r>
    </w:p>
    <w:p w14:paraId="7CC81332" w14:textId="77777777" w:rsidR="006148D9" w:rsidRPr="006148D9" w:rsidRDefault="00565275" w:rsidP="006148D9">
      <w:pPr>
        <w:tabs>
          <w:tab w:val="left" w:pos="567"/>
        </w:tabs>
        <w:spacing w:before="0"/>
        <w:contextualSpacing/>
        <w:rPr>
          <w:rFonts w:cs="Arial"/>
        </w:rPr>
      </w:pPr>
      <w:r>
        <w:rPr>
          <w:rFonts w:cs="Arial"/>
          <w:lang w:val="sr-Cyrl-RS"/>
        </w:rPr>
        <w:t>Стране</w:t>
      </w:r>
      <w:r w:rsidR="006148D9" w:rsidRPr="006148D9">
        <w:rPr>
          <w:rFonts w:cs="Arial"/>
        </w:rPr>
        <w:t xml:space="preserve"> су сагласне, да Корисник услуга може, без било какве претходне сагласности Пружаоца услуг</w:t>
      </w:r>
      <w:r w:rsidR="006148D9" w:rsidRPr="006148D9">
        <w:rPr>
          <w:rFonts w:cs="Arial"/>
          <w:lang w:val="sr-Cyrl-RS"/>
        </w:rPr>
        <w:t>а</w:t>
      </w:r>
      <w:r w:rsidR="006148D9" w:rsidRPr="006148D9">
        <w:rPr>
          <w:rFonts w:cs="Arial"/>
        </w:rPr>
        <w:t>, поднети на наплату средство финансијског обезбеђења из става 1. овог члана, у случају да Пружалац услуга не изврши у целости или делимично или неблаговремено односно неквалитетно изврши било коју од уговорених Услуга.</w:t>
      </w:r>
    </w:p>
    <w:p w14:paraId="229558EE" w14:textId="77777777" w:rsidR="002453E0" w:rsidRPr="00EC68C2" w:rsidRDefault="002453E0" w:rsidP="00EC68C2">
      <w:pPr>
        <w:spacing w:before="0"/>
        <w:rPr>
          <w:rFonts w:cs="Arial"/>
          <w:bCs/>
        </w:rPr>
      </w:pPr>
    </w:p>
    <w:p w14:paraId="56816E5D" w14:textId="77777777" w:rsidR="003A45FC" w:rsidRPr="00EC68C2" w:rsidRDefault="003A45FC" w:rsidP="00EC68C2">
      <w:pPr>
        <w:spacing w:before="0"/>
        <w:rPr>
          <w:rFonts w:eastAsia="TimesNewRomanPSMT" w:cs="Arial"/>
        </w:rPr>
      </w:pPr>
    </w:p>
    <w:p w14:paraId="3E73BFB3" w14:textId="77777777" w:rsidR="009F397D" w:rsidRPr="009F397D" w:rsidRDefault="009F397D" w:rsidP="00EC68C2">
      <w:pPr>
        <w:tabs>
          <w:tab w:val="left" w:pos="567"/>
        </w:tabs>
        <w:spacing w:before="0"/>
        <w:contextualSpacing/>
        <w:rPr>
          <w:rFonts w:cs="Arial"/>
          <w:b/>
          <w:lang w:val="sr-Cyrl-RS"/>
        </w:rPr>
      </w:pPr>
      <w:r w:rsidRPr="009F397D">
        <w:rPr>
          <w:rFonts w:cs="Arial"/>
          <w:b/>
        </w:rPr>
        <w:t xml:space="preserve">ОВЛАШЋЕНИ ПРЕДСТАВНИЦИ ЗА ПРАЋЕЊЕ </w:t>
      </w:r>
      <w:r w:rsidR="000C17DC" w:rsidRPr="00EC68C2">
        <w:rPr>
          <w:rFonts w:cs="Arial"/>
          <w:b/>
          <w:lang w:val="sr-Cyrl-RS"/>
        </w:rPr>
        <w:t>РЕАЛИЗАЦИЈЕ ОКВИРНОГ СПОРАЗУМА</w:t>
      </w:r>
    </w:p>
    <w:p w14:paraId="798E0EAA" w14:textId="77777777" w:rsidR="009F397D" w:rsidRPr="009F397D" w:rsidRDefault="009F397D" w:rsidP="00EC68C2">
      <w:pPr>
        <w:tabs>
          <w:tab w:val="left" w:pos="567"/>
        </w:tabs>
        <w:spacing w:before="0"/>
        <w:contextualSpacing/>
        <w:rPr>
          <w:rFonts w:cs="Arial"/>
          <w:b/>
        </w:rPr>
      </w:pPr>
    </w:p>
    <w:p w14:paraId="59D58B63" w14:textId="77777777" w:rsidR="009F397D" w:rsidRPr="009F397D" w:rsidRDefault="009F397D" w:rsidP="00EC68C2">
      <w:pPr>
        <w:tabs>
          <w:tab w:val="left" w:pos="567"/>
        </w:tabs>
        <w:spacing w:before="0"/>
        <w:contextualSpacing/>
        <w:jc w:val="center"/>
        <w:rPr>
          <w:rFonts w:cs="Arial"/>
        </w:rPr>
      </w:pPr>
      <w:r w:rsidRPr="009F397D">
        <w:rPr>
          <w:rFonts w:cs="Arial"/>
          <w:b/>
        </w:rPr>
        <w:t xml:space="preserve">Члан </w:t>
      </w:r>
      <w:r w:rsidR="000C17DC" w:rsidRPr="00EC68C2">
        <w:rPr>
          <w:rFonts w:cs="Arial"/>
          <w:b/>
          <w:lang w:val="sr-Cyrl-RS"/>
        </w:rPr>
        <w:t>11</w:t>
      </w:r>
      <w:r w:rsidRPr="009F397D">
        <w:rPr>
          <w:rFonts w:cs="Arial"/>
        </w:rPr>
        <w:t>.</w:t>
      </w:r>
    </w:p>
    <w:p w14:paraId="70514A13" w14:textId="77777777" w:rsidR="009F397D" w:rsidRPr="009F397D" w:rsidRDefault="000C17DC" w:rsidP="00EC68C2">
      <w:pPr>
        <w:tabs>
          <w:tab w:val="left" w:pos="567"/>
        </w:tabs>
        <w:spacing w:before="0"/>
        <w:contextualSpacing/>
        <w:rPr>
          <w:rFonts w:cs="Arial"/>
        </w:rPr>
      </w:pPr>
      <w:r w:rsidRPr="00EC68C2">
        <w:rPr>
          <w:rFonts w:cs="Arial"/>
          <w:lang w:val="sr-Cyrl-RS"/>
        </w:rPr>
        <w:t>С</w:t>
      </w:r>
      <w:r w:rsidR="009F397D" w:rsidRPr="009F397D">
        <w:rPr>
          <w:rFonts w:cs="Arial"/>
        </w:rPr>
        <w:t xml:space="preserve">тране ће једна другој, </w:t>
      </w:r>
      <w:r w:rsidR="009F397D" w:rsidRPr="009F397D">
        <w:rPr>
          <w:rFonts w:cs="Arial"/>
          <w:lang w:val="sr-Cyrl-RS"/>
        </w:rPr>
        <w:t>п</w:t>
      </w:r>
      <w:r w:rsidR="009F397D" w:rsidRPr="009F397D">
        <w:rPr>
          <w:rFonts w:cs="Arial"/>
        </w:rPr>
        <w:t xml:space="preserve">ре почетка извршења </w:t>
      </w:r>
      <w:r w:rsidRPr="00EC68C2">
        <w:rPr>
          <w:rFonts w:cs="Arial"/>
          <w:lang w:val="sr-Cyrl-RS"/>
        </w:rPr>
        <w:t>Оквирног споразума</w:t>
      </w:r>
      <w:r w:rsidR="009F397D" w:rsidRPr="009F397D">
        <w:rPr>
          <w:rFonts w:cs="Arial"/>
        </w:rPr>
        <w:t>, доставит</w:t>
      </w:r>
      <w:r w:rsidR="009F397D" w:rsidRPr="009F397D">
        <w:rPr>
          <w:rFonts w:cs="Arial"/>
          <w:lang w:val="sr-Cyrl-RS"/>
        </w:rPr>
        <w:t>и</w:t>
      </w:r>
      <w:r w:rsidR="009F397D" w:rsidRPr="009F397D">
        <w:rPr>
          <w:rFonts w:cs="Arial"/>
        </w:rPr>
        <w:t xml:space="preserve"> званичан списак </w:t>
      </w:r>
      <w:r w:rsidR="009F397D" w:rsidRPr="009F397D">
        <w:rPr>
          <w:rFonts w:cs="Arial"/>
          <w:lang w:val="sr-Cyrl-RS"/>
        </w:rPr>
        <w:t>о</w:t>
      </w:r>
      <w:r w:rsidR="009F397D" w:rsidRPr="009F397D">
        <w:rPr>
          <w:rFonts w:cs="Arial"/>
        </w:rPr>
        <w:t>влашћен</w:t>
      </w:r>
      <w:r w:rsidR="009F397D" w:rsidRPr="009F397D">
        <w:rPr>
          <w:rFonts w:cs="Arial"/>
          <w:lang w:val="sr-Cyrl-RS"/>
        </w:rPr>
        <w:t>и</w:t>
      </w:r>
      <w:r w:rsidR="009F397D" w:rsidRPr="009F397D">
        <w:rPr>
          <w:rFonts w:cs="Arial"/>
        </w:rPr>
        <w:t xml:space="preserve">х представника за праћење реализације </w:t>
      </w:r>
      <w:r w:rsidRPr="00EC68C2">
        <w:rPr>
          <w:rFonts w:cs="Arial"/>
          <w:lang w:val="sr-Cyrl-RS"/>
        </w:rPr>
        <w:t>Оквирног споразума</w:t>
      </w:r>
      <w:r w:rsidR="009F397D" w:rsidRPr="009F397D">
        <w:rPr>
          <w:rFonts w:cs="Arial"/>
        </w:rPr>
        <w:t>.</w:t>
      </w:r>
    </w:p>
    <w:p w14:paraId="7993B76E" w14:textId="77777777" w:rsidR="009F397D" w:rsidRPr="009F397D" w:rsidRDefault="009F397D" w:rsidP="009F397D">
      <w:pPr>
        <w:tabs>
          <w:tab w:val="left" w:pos="567"/>
        </w:tabs>
        <w:spacing w:before="0"/>
        <w:contextualSpacing/>
        <w:rPr>
          <w:rFonts w:cs="Arial"/>
        </w:rPr>
      </w:pPr>
    </w:p>
    <w:p w14:paraId="32F0F2F8" w14:textId="77777777" w:rsidR="009F397D" w:rsidRPr="009F397D" w:rsidRDefault="009F397D" w:rsidP="009F397D">
      <w:pPr>
        <w:tabs>
          <w:tab w:val="left" w:pos="567"/>
        </w:tabs>
        <w:spacing w:before="0"/>
        <w:contextualSpacing/>
        <w:rPr>
          <w:rFonts w:cs="Arial"/>
        </w:rPr>
      </w:pPr>
      <w:r w:rsidRPr="009F397D">
        <w:rPr>
          <w:rFonts w:cs="Arial"/>
        </w:rPr>
        <w:t xml:space="preserve">Овлашћени представници за праћење реализације Услуге из члана 1. овог </w:t>
      </w:r>
      <w:r w:rsidR="000C17DC" w:rsidRPr="00EC68C2">
        <w:rPr>
          <w:rFonts w:cs="Arial"/>
          <w:lang w:val="sr-Cyrl-RS"/>
        </w:rPr>
        <w:t>Оквирног споразума</w:t>
      </w:r>
      <w:r w:rsidRPr="009F397D">
        <w:rPr>
          <w:rFonts w:cs="Arial"/>
        </w:rPr>
        <w:t xml:space="preserve"> су: </w:t>
      </w:r>
    </w:p>
    <w:p w14:paraId="60A5DF3F" w14:textId="77777777" w:rsidR="009F397D" w:rsidRPr="009F397D" w:rsidRDefault="009F397D" w:rsidP="009F397D">
      <w:pPr>
        <w:tabs>
          <w:tab w:val="left" w:pos="567"/>
        </w:tabs>
        <w:spacing w:before="0"/>
        <w:contextualSpacing/>
        <w:rPr>
          <w:rFonts w:cs="Arial"/>
          <w:lang w:val="sr-Cyrl-RS"/>
        </w:rPr>
      </w:pPr>
      <w:r w:rsidRPr="009F397D">
        <w:rPr>
          <w:rFonts w:cs="Arial"/>
        </w:rPr>
        <w:lastRenderedPageBreak/>
        <w:tab/>
        <w:t>- за Корисника услуга</w:t>
      </w:r>
      <w:r w:rsidRPr="009F397D">
        <w:rPr>
          <w:rFonts w:cs="Arial"/>
          <w:lang w:val="sr-Cyrl-RS"/>
        </w:rPr>
        <w:t xml:space="preserve"> _______________________________</w:t>
      </w:r>
    </w:p>
    <w:p w14:paraId="567254D8" w14:textId="77777777" w:rsidR="009F397D" w:rsidRPr="009F397D" w:rsidRDefault="009F397D" w:rsidP="009F397D">
      <w:pPr>
        <w:tabs>
          <w:tab w:val="left" w:pos="567"/>
        </w:tabs>
        <w:spacing w:before="0"/>
        <w:contextualSpacing/>
        <w:rPr>
          <w:rFonts w:cs="Arial"/>
        </w:rPr>
      </w:pPr>
      <w:r w:rsidRPr="009F397D">
        <w:rPr>
          <w:rFonts w:cs="Arial"/>
        </w:rPr>
        <w:t xml:space="preserve">       </w:t>
      </w:r>
      <w:r w:rsidR="003F3745">
        <w:rPr>
          <w:rFonts w:cs="Arial"/>
          <w:lang w:val="sr-Cyrl-RS"/>
        </w:rPr>
        <w:t xml:space="preserve"> </w:t>
      </w:r>
      <w:r w:rsidRPr="009F397D">
        <w:rPr>
          <w:rFonts w:cs="Arial"/>
        </w:rPr>
        <w:t xml:space="preserve"> - за Пружаоца услуга ________________________________</w:t>
      </w:r>
    </w:p>
    <w:p w14:paraId="7B2DBDF4" w14:textId="77777777" w:rsidR="009F397D" w:rsidRPr="009F397D" w:rsidRDefault="009F397D" w:rsidP="009F397D">
      <w:pPr>
        <w:tabs>
          <w:tab w:val="left" w:pos="567"/>
        </w:tabs>
        <w:spacing w:before="0"/>
        <w:contextualSpacing/>
        <w:rPr>
          <w:rFonts w:cs="Arial"/>
        </w:rPr>
      </w:pPr>
    </w:p>
    <w:p w14:paraId="24DD3187" w14:textId="77777777" w:rsidR="009F397D" w:rsidRPr="009F397D" w:rsidRDefault="009F397D" w:rsidP="009F397D">
      <w:pPr>
        <w:tabs>
          <w:tab w:val="left" w:pos="567"/>
        </w:tabs>
        <w:spacing w:before="0"/>
        <w:contextualSpacing/>
        <w:rPr>
          <w:rFonts w:cs="Arial"/>
        </w:rPr>
      </w:pPr>
      <w:r w:rsidRPr="009F397D">
        <w:rPr>
          <w:rFonts w:cs="Arial"/>
        </w:rPr>
        <w:t xml:space="preserve">Овлашћења и дужности овлашћених представника за праћење реализације овог </w:t>
      </w:r>
      <w:r w:rsidR="000C17DC" w:rsidRPr="00EC68C2">
        <w:rPr>
          <w:rFonts w:cs="Arial"/>
          <w:lang w:val="sr-Cyrl-RS"/>
        </w:rPr>
        <w:t xml:space="preserve">Оквирног споразума </w:t>
      </w:r>
      <w:r w:rsidRPr="009F397D">
        <w:rPr>
          <w:rFonts w:cs="Arial"/>
        </w:rPr>
        <w:t>су да:</w:t>
      </w:r>
    </w:p>
    <w:p w14:paraId="54C1D37F" w14:textId="77777777" w:rsidR="009F397D" w:rsidRPr="009F397D" w:rsidRDefault="009F397D" w:rsidP="009F397D">
      <w:pPr>
        <w:tabs>
          <w:tab w:val="left" w:pos="567"/>
        </w:tabs>
        <w:spacing w:before="0"/>
        <w:ind w:left="142" w:hanging="142"/>
        <w:contextualSpacing/>
        <w:rPr>
          <w:rFonts w:cs="Arial"/>
        </w:rPr>
      </w:pPr>
      <w:r w:rsidRPr="009F397D">
        <w:rPr>
          <w:rFonts w:cs="Arial"/>
        </w:rPr>
        <w:t>-</w:t>
      </w:r>
      <w:r w:rsidRPr="009F397D">
        <w:rPr>
          <w:rFonts w:cs="Arial"/>
        </w:rPr>
        <w:tab/>
        <w:t xml:space="preserve">примају </w:t>
      </w:r>
      <w:r w:rsidRPr="009F397D">
        <w:rPr>
          <w:rFonts w:cs="Arial"/>
          <w:lang w:val="sr-Cyrl-RS"/>
        </w:rPr>
        <w:t>Записнике о квалитативном и квантитативном извршењу услуга</w:t>
      </w:r>
      <w:r w:rsidRPr="009F397D">
        <w:rPr>
          <w:rFonts w:cs="Arial"/>
        </w:rPr>
        <w:t xml:space="preserve"> и изјашњавају се поводом истих (сагласност односно примедбе на </w:t>
      </w:r>
      <w:r w:rsidRPr="009F397D">
        <w:rPr>
          <w:rFonts w:cs="Arial"/>
          <w:lang w:val="sr-Cyrl-RS"/>
        </w:rPr>
        <w:t>записнике</w:t>
      </w:r>
      <w:r w:rsidRPr="009F397D">
        <w:rPr>
          <w:rFonts w:cs="Arial"/>
        </w:rPr>
        <w:t>);</w:t>
      </w:r>
    </w:p>
    <w:p w14:paraId="2ADB859B" w14:textId="77777777" w:rsidR="009F397D" w:rsidRPr="009F397D" w:rsidRDefault="009F397D" w:rsidP="009F397D">
      <w:pPr>
        <w:tabs>
          <w:tab w:val="left" w:pos="567"/>
        </w:tabs>
        <w:spacing w:before="0"/>
        <w:ind w:left="142" w:hanging="142"/>
        <w:contextualSpacing/>
        <w:rPr>
          <w:rFonts w:cs="Arial"/>
        </w:rPr>
      </w:pPr>
      <w:r w:rsidRPr="009F397D">
        <w:rPr>
          <w:rFonts w:cs="Arial"/>
        </w:rPr>
        <w:t>-</w:t>
      </w:r>
      <w:r w:rsidRPr="009F397D">
        <w:rPr>
          <w:rFonts w:cs="Arial"/>
        </w:rPr>
        <w:tab/>
        <w:t xml:space="preserve">исти доставе другој </w:t>
      </w:r>
      <w:r w:rsidR="000C17DC" w:rsidRPr="00EC68C2">
        <w:rPr>
          <w:rFonts w:cs="Arial"/>
          <w:lang w:val="sr-Cyrl-RS"/>
        </w:rPr>
        <w:t>Страни</w:t>
      </w:r>
      <w:r w:rsidRPr="009F397D">
        <w:rPr>
          <w:rFonts w:cs="Arial"/>
        </w:rPr>
        <w:t xml:space="preserve"> и да прате поступање по примедбама; </w:t>
      </w:r>
    </w:p>
    <w:p w14:paraId="42A15650" w14:textId="77777777" w:rsidR="009F397D" w:rsidRPr="009F397D" w:rsidRDefault="009F397D" w:rsidP="009F397D">
      <w:pPr>
        <w:tabs>
          <w:tab w:val="left" w:pos="567"/>
        </w:tabs>
        <w:spacing w:before="0"/>
        <w:ind w:left="180" w:hanging="180"/>
        <w:contextualSpacing/>
        <w:rPr>
          <w:rFonts w:cs="Arial"/>
        </w:rPr>
      </w:pPr>
      <w:r w:rsidRPr="009F397D">
        <w:rPr>
          <w:rFonts w:cs="Arial"/>
        </w:rPr>
        <w:t>-</w:t>
      </w:r>
      <w:r w:rsidRPr="009F397D">
        <w:rPr>
          <w:rFonts w:cs="Arial"/>
          <w:lang w:val="sr-Cyrl-RS"/>
        </w:rPr>
        <w:t xml:space="preserve"> д</w:t>
      </w:r>
      <w:r w:rsidRPr="009F397D">
        <w:rPr>
          <w:rFonts w:cs="Arial"/>
        </w:rPr>
        <w:t xml:space="preserve">а сачине, потпишу и верификују Записник </w:t>
      </w:r>
      <w:r w:rsidRPr="009F397D">
        <w:rPr>
          <w:rFonts w:cs="Arial"/>
          <w:lang w:val="sr-Cyrl-RS"/>
        </w:rPr>
        <w:t>о квалитативном и квантитативном извршењу услуга</w:t>
      </w:r>
      <w:r w:rsidRPr="009F397D">
        <w:rPr>
          <w:rFonts w:cs="Arial"/>
        </w:rPr>
        <w:t xml:space="preserve"> (без примедби);</w:t>
      </w:r>
    </w:p>
    <w:p w14:paraId="42790E15" w14:textId="77777777" w:rsidR="009F397D" w:rsidRPr="009F397D" w:rsidRDefault="009F397D" w:rsidP="009F397D">
      <w:pPr>
        <w:tabs>
          <w:tab w:val="left" w:pos="567"/>
        </w:tabs>
        <w:spacing w:before="0"/>
        <w:ind w:left="142" w:hanging="142"/>
        <w:contextualSpacing/>
        <w:rPr>
          <w:rFonts w:cs="Arial"/>
          <w:lang w:val="sr-Cyrl-RS"/>
        </w:rPr>
      </w:pPr>
      <w:r w:rsidRPr="009F397D">
        <w:rPr>
          <w:rFonts w:cs="Arial"/>
        </w:rPr>
        <w:t>-</w:t>
      </w:r>
      <w:r w:rsidRPr="009F397D">
        <w:rPr>
          <w:rFonts w:cs="Arial"/>
        </w:rPr>
        <w:tab/>
        <w:t xml:space="preserve">извршавају и друге дужности везане за реализацију предмета овог </w:t>
      </w:r>
      <w:r w:rsidR="000C17DC" w:rsidRPr="00EC68C2">
        <w:rPr>
          <w:rFonts w:cs="Arial"/>
          <w:lang w:val="sr-Cyrl-RS"/>
        </w:rPr>
        <w:t>Оквирног споразума</w:t>
      </w:r>
      <w:r w:rsidRPr="009F397D">
        <w:rPr>
          <w:rFonts w:cs="Arial"/>
        </w:rPr>
        <w:t>, по потреби.</w:t>
      </w:r>
    </w:p>
    <w:p w14:paraId="391E1F5C" w14:textId="77777777" w:rsidR="009F397D" w:rsidRPr="009F397D" w:rsidRDefault="009F397D" w:rsidP="009F397D">
      <w:pPr>
        <w:tabs>
          <w:tab w:val="left" w:pos="567"/>
        </w:tabs>
        <w:spacing w:before="0"/>
        <w:contextualSpacing/>
        <w:rPr>
          <w:rFonts w:cs="Arial"/>
          <w:lang w:val="sr-Cyrl-RS"/>
        </w:rPr>
      </w:pPr>
    </w:p>
    <w:p w14:paraId="53A5DD32" w14:textId="77777777" w:rsidR="009F397D" w:rsidRPr="009F397D" w:rsidRDefault="000C17DC" w:rsidP="009F397D">
      <w:pPr>
        <w:tabs>
          <w:tab w:val="left" w:pos="567"/>
        </w:tabs>
        <w:spacing w:before="0"/>
        <w:contextualSpacing/>
        <w:rPr>
          <w:rFonts w:cs="Arial"/>
          <w:lang w:val="sr-Cyrl-RS"/>
        </w:rPr>
      </w:pPr>
      <w:r w:rsidRPr="00EC68C2">
        <w:rPr>
          <w:rFonts w:cs="Arial"/>
          <w:lang w:val="sr-Cyrl-RS"/>
        </w:rPr>
        <w:t>С</w:t>
      </w:r>
      <w:r w:rsidR="009F397D" w:rsidRPr="009F397D">
        <w:rPr>
          <w:rFonts w:cs="Arial"/>
          <w:lang w:val="sr-Cyrl-RS"/>
        </w:rPr>
        <w:t>тране, могу да изврше допуне и промене овлашћених представника, званичним писаним путем.</w:t>
      </w:r>
    </w:p>
    <w:p w14:paraId="1D2399AA" w14:textId="77777777" w:rsidR="009F397D" w:rsidRPr="009F397D" w:rsidRDefault="009F397D" w:rsidP="009F397D">
      <w:pPr>
        <w:tabs>
          <w:tab w:val="left" w:pos="567"/>
        </w:tabs>
        <w:spacing w:before="0"/>
        <w:contextualSpacing/>
        <w:rPr>
          <w:rFonts w:cs="Arial"/>
          <w:lang w:val="sr-Cyrl-RS"/>
        </w:rPr>
      </w:pPr>
    </w:p>
    <w:p w14:paraId="79CAC1B5" w14:textId="08A81CCA" w:rsidR="000C17DC" w:rsidRPr="00A836B1" w:rsidRDefault="000C17DC" w:rsidP="000C17DC">
      <w:pPr>
        <w:pStyle w:val="NoSpacing"/>
        <w:rPr>
          <w:rFonts w:eastAsia="Calibri" w:cs="Arial"/>
          <w:b/>
          <w:snapToGrid w:val="0"/>
          <w:sz w:val="22"/>
          <w:szCs w:val="22"/>
          <w:lang w:val="sr-Cyrl-RS"/>
        </w:rPr>
      </w:pPr>
      <w:r w:rsidRPr="00EC68C2">
        <w:rPr>
          <w:rFonts w:eastAsia="Calibri" w:cs="Arial"/>
          <w:b/>
          <w:snapToGrid w:val="0"/>
          <w:sz w:val="22"/>
          <w:szCs w:val="22"/>
        </w:rPr>
        <w:t>ОБАВЕЗЕ ПРУЖАОЦА УСЛУГ</w:t>
      </w:r>
      <w:r w:rsidR="0014247E">
        <w:rPr>
          <w:rFonts w:eastAsia="Calibri" w:cs="Arial"/>
          <w:b/>
          <w:snapToGrid w:val="0"/>
          <w:sz w:val="22"/>
          <w:szCs w:val="22"/>
          <w:lang w:val="sr-Cyrl-RS"/>
        </w:rPr>
        <w:t>А</w:t>
      </w:r>
    </w:p>
    <w:p w14:paraId="72762A5F" w14:textId="77777777" w:rsidR="00A52EF8" w:rsidRPr="00EC68C2" w:rsidRDefault="00A52EF8" w:rsidP="000C17DC">
      <w:pPr>
        <w:pStyle w:val="NoSpacing"/>
        <w:rPr>
          <w:rFonts w:eastAsia="Calibri" w:cs="Arial"/>
          <w:b/>
          <w:snapToGrid w:val="0"/>
          <w:sz w:val="22"/>
          <w:szCs w:val="22"/>
        </w:rPr>
      </w:pPr>
    </w:p>
    <w:p w14:paraId="3A4474D3" w14:textId="77777777" w:rsidR="000C17DC" w:rsidRPr="00EC68C2" w:rsidRDefault="000C17DC" w:rsidP="000C17DC">
      <w:pPr>
        <w:pStyle w:val="KDParagraf"/>
        <w:spacing w:before="0"/>
        <w:jc w:val="center"/>
        <w:rPr>
          <w:rFonts w:cs="Arial"/>
        </w:rPr>
      </w:pPr>
      <w:r w:rsidRPr="00EC68C2">
        <w:rPr>
          <w:rFonts w:cs="Arial"/>
          <w:b/>
        </w:rPr>
        <w:t>Члан 1</w:t>
      </w:r>
      <w:r w:rsidRPr="00EC68C2">
        <w:rPr>
          <w:rFonts w:cs="Arial"/>
          <w:b/>
          <w:lang w:val="sr-Cyrl-RS"/>
        </w:rPr>
        <w:t>2</w:t>
      </w:r>
      <w:r w:rsidRPr="00EC68C2">
        <w:rPr>
          <w:rFonts w:cs="Arial"/>
        </w:rPr>
        <w:t>.</w:t>
      </w:r>
    </w:p>
    <w:p w14:paraId="6F42954C" w14:textId="77777777" w:rsidR="00565275" w:rsidRDefault="00565275" w:rsidP="00565275">
      <w:pPr>
        <w:tabs>
          <w:tab w:val="left" w:pos="567"/>
        </w:tabs>
        <w:spacing w:before="0" w:after="200" w:line="276" w:lineRule="auto"/>
        <w:ind w:right="28"/>
        <w:contextualSpacing/>
        <w:rPr>
          <w:rFonts w:eastAsia="Calibri" w:cs="Arial"/>
          <w:lang w:val="sr-Cyrl-CS"/>
        </w:rPr>
      </w:pPr>
      <w:r w:rsidRPr="00565275">
        <w:rPr>
          <w:rFonts w:eastAsia="Calibri" w:cs="Arial"/>
          <w:lang w:val="sr-Cyrl-CS"/>
        </w:rPr>
        <w:t>Пружалац услуга се обавезује:</w:t>
      </w:r>
    </w:p>
    <w:p w14:paraId="68666BDC" w14:textId="77777777" w:rsidR="00347637" w:rsidRPr="00565275" w:rsidRDefault="00347637" w:rsidP="00565275">
      <w:pPr>
        <w:tabs>
          <w:tab w:val="left" w:pos="567"/>
        </w:tabs>
        <w:spacing w:before="0" w:after="200" w:line="276" w:lineRule="auto"/>
        <w:ind w:right="28"/>
        <w:contextualSpacing/>
        <w:rPr>
          <w:rFonts w:eastAsia="Calibri" w:cs="Arial"/>
          <w:color w:val="0070C0"/>
          <w:lang w:val="sr-Cyrl-CS"/>
        </w:rPr>
      </w:pPr>
      <w:r w:rsidRPr="00CB1B44">
        <w:rPr>
          <w:rFonts w:eastAsia="Calibri" w:cs="Arial"/>
          <w:i/>
          <w:color w:val="0070C0"/>
          <w:lang w:val="sr-Cyrl-CS"/>
        </w:rPr>
        <w:t>(за све партије</w:t>
      </w:r>
      <w:r w:rsidRPr="00CB1B44">
        <w:rPr>
          <w:rFonts w:eastAsia="Calibri" w:cs="Arial"/>
          <w:color w:val="0070C0"/>
          <w:lang w:val="sr-Cyrl-CS"/>
        </w:rPr>
        <w:t>)</w:t>
      </w:r>
    </w:p>
    <w:p w14:paraId="3C44BC73" w14:textId="2871B004" w:rsidR="00565275" w:rsidRPr="00565275" w:rsidRDefault="00565275" w:rsidP="00EF52C4">
      <w:pPr>
        <w:numPr>
          <w:ilvl w:val="0"/>
          <w:numId w:val="50"/>
        </w:numPr>
        <w:tabs>
          <w:tab w:val="left" w:pos="567"/>
        </w:tabs>
        <w:spacing w:before="0"/>
        <w:ind w:left="0" w:firstLine="0"/>
        <w:contextualSpacing/>
        <w:rPr>
          <w:rFonts w:eastAsia="Calibri" w:cs="Arial"/>
          <w:lang w:val="sr-Cyrl-CS"/>
        </w:rPr>
      </w:pPr>
      <w:r w:rsidRPr="00565275">
        <w:rPr>
          <w:rFonts w:eastAsia="Calibri" w:cs="Arial"/>
          <w:lang w:val="sr-Cyrl-CS"/>
        </w:rPr>
        <w:t>да одмах након потписивања, у писменој форми обавести Корисника услуга које лице је одређено као координатор испред Пружаоца услуга, а које ће бити задужено за организовање свих уговорених услуга, контакт и координацију са лицима за праћење реализације испред Корисника услуга,</w:t>
      </w:r>
    </w:p>
    <w:p w14:paraId="33FE6657" w14:textId="77777777" w:rsidR="00565275" w:rsidRPr="00565275" w:rsidRDefault="00565275" w:rsidP="00EF52C4">
      <w:pPr>
        <w:numPr>
          <w:ilvl w:val="0"/>
          <w:numId w:val="50"/>
        </w:numPr>
        <w:tabs>
          <w:tab w:val="left" w:pos="567"/>
        </w:tabs>
        <w:spacing w:before="0"/>
        <w:ind w:left="0" w:firstLine="0"/>
        <w:contextualSpacing/>
        <w:rPr>
          <w:rFonts w:eastAsia="Calibri" w:cs="Arial"/>
          <w:lang w:val="sr-Cyrl-CS"/>
        </w:rPr>
      </w:pPr>
      <w:r w:rsidRPr="00565275">
        <w:rPr>
          <w:rFonts w:eastAsia="Calibri" w:cs="Arial"/>
          <w:lang w:val="sr-Cyrl-CS"/>
        </w:rPr>
        <w:t>да Услуге пружа у складу са терминима и динамиком Корисника услуга, према списковима Корисника услуга, а према унапред договореној и одређеној сатници,</w:t>
      </w:r>
    </w:p>
    <w:p w14:paraId="41A8D3EC" w14:textId="6040CBA2" w:rsidR="0014247E" w:rsidRPr="00796C92" w:rsidRDefault="00796C92" w:rsidP="00796C92">
      <w:pPr>
        <w:tabs>
          <w:tab w:val="left" w:pos="567"/>
        </w:tabs>
        <w:spacing w:before="0"/>
        <w:contextualSpacing/>
        <w:rPr>
          <w:rFonts w:eastAsia="Calibri" w:cs="Arial"/>
          <w:lang w:val="sr-Cyrl-CS"/>
        </w:rPr>
      </w:pPr>
      <w:r>
        <w:rPr>
          <w:rFonts w:eastAsia="Calibri" w:cs="Arial"/>
          <w:lang w:val="ru-RU" w:eastAsia="sr-Cyrl-RS"/>
        </w:rPr>
        <w:t xml:space="preserve">- </w:t>
      </w:r>
      <w:r>
        <w:rPr>
          <w:rFonts w:eastAsia="Calibri" w:cs="Arial"/>
          <w:lang w:val="ru-RU" w:eastAsia="sr-Cyrl-RS"/>
        </w:rPr>
        <w:tab/>
      </w:r>
      <w:r w:rsidR="00565275" w:rsidRPr="00565275">
        <w:rPr>
          <w:rFonts w:eastAsia="Calibri" w:cs="Arial"/>
          <w:lang w:val="ru-RU" w:eastAsia="sr-Cyrl-RS"/>
        </w:rPr>
        <w:t xml:space="preserve">у року од 15 (словима:петнанест) дана након </w:t>
      </w:r>
      <w:r w:rsidRPr="00565275">
        <w:rPr>
          <w:rFonts w:eastAsia="Calibri" w:cs="Arial"/>
          <w:lang w:val="ru-RU" w:eastAsia="sr-Cyrl-RS"/>
        </w:rPr>
        <w:t>завршених прегледа</w:t>
      </w:r>
      <w:r w:rsidRPr="00565275">
        <w:rPr>
          <w:rFonts w:eastAsia="Calibri" w:cs="Arial"/>
          <w:lang w:eastAsia="sr-Cyrl-RS"/>
        </w:rPr>
        <w:t xml:space="preserve"> </w:t>
      </w:r>
      <w:r w:rsidRPr="00565275">
        <w:rPr>
          <w:rFonts w:eastAsia="Calibri" w:cs="Arial"/>
          <w:lang w:val="sr-Cyrl-RS" w:eastAsia="sr-Cyrl-RS"/>
        </w:rPr>
        <w:t>и завршеног рока извршења уговора,</w:t>
      </w:r>
      <w:r w:rsidRPr="00565275">
        <w:rPr>
          <w:rFonts w:eastAsia="Calibri" w:cs="Arial"/>
          <w:lang w:val="ru-RU" w:eastAsia="sr-Cyrl-RS"/>
        </w:rPr>
        <w:t xml:space="preserve"> сачини и достави </w:t>
      </w:r>
      <w:r w:rsidRPr="00565275">
        <w:rPr>
          <w:rFonts w:eastAsia="Calibri" w:cs="Arial"/>
          <w:lang w:val="sr-Cyrl-RS" w:eastAsia="sr-Cyrl-RS"/>
        </w:rPr>
        <w:t>Кориснику услуг</w:t>
      </w:r>
      <w:r w:rsidR="0014247E">
        <w:rPr>
          <w:rFonts w:eastAsia="Calibri" w:cs="Arial"/>
          <w:lang w:val="sr-Cyrl-RS" w:eastAsia="sr-Cyrl-RS"/>
        </w:rPr>
        <w:t>а</w:t>
      </w:r>
      <w:r w:rsidR="00565275" w:rsidRPr="00565275">
        <w:rPr>
          <w:rFonts w:eastAsia="Calibri" w:cs="Arial"/>
          <w:lang w:val="ru-RU" w:eastAsia="sr-Cyrl-RS"/>
        </w:rPr>
        <w:t xml:space="preserve"> анализу – извештај о извршеним прегледима у складу са обавезама заштите података о личности</w:t>
      </w:r>
      <w:r w:rsidR="0014247E">
        <w:rPr>
          <w:rFonts w:eastAsia="Calibri" w:cs="Arial"/>
          <w:lang w:val="ru-RU" w:eastAsia="sr-Cyrl-RS"/>
        </w:rPr>
        <w:t>,</w:t>
      </w:r>
    </w:p>
    <w:p w14:paraId="04D6E70B" w14:textId="77777777" w:rsidR="00565275" w:rsidRDefault="00565275" w:rsidP="00EF52C4">
      <w:pPr>
        <w:numPr>
          <w:ilvl w:val="0"/>
          <w:numId w:val="50"/>
        </w:numPr>
        <w:tabs>
          <w:tab w:val="left" w:pos="567"/>
        </w:tabs>
        <w:spacing w:before="0"/>
        <w:ind w:left="0" w:firstLine="0"/>
        <w:contextualSpacing/>
        <w:rPr>
          <w:rFonts w:eastAsia="Calibri" w:cs="Arial"/>
          <w:lang w:val="sr-Cyrl-CS"/>
        </w:rPr>
      </w:pPr>
      <w:r w:rsidRPr="00565275">
        <w:rPr>
          <w:rFonts w:eastAsia="Calibri" w:cs="Arial"/>
          <w:lang w:val="sr-Cyrl-CS"/>
        </w:rPr>
        <w:t>да по индикацијама прати здравствено стање, заказује и обавља додатне ултразвучне прегледе и анализа неопходне за мере превенције и лечења,</w:t>
      </w:r>
    </w:p>
    <w:p w14:paraId="436A5076" w14:textId="79FC4DE0" w:rsidR="00347637" w:rsidRPr="00347637" w:rsidRDefault="00347637" w:rsidP="00347637">
      <w:pPr>
        <w:spacing w:before="0"/>
        <w:contextualSpacing/>
        <w:rPr>
          <w:rFonts w:eastAsia="Calibri" w:cs="Arial"/>
          <w:lang w:val="sr-Cyrl-CS"/>
        </w:rPr>
      </w:pPr>
      <w:r w:rsidRPr="00565275">
        <w:rPr>
          <w:rFonts w:eastAsia="Calibri" w:cs="Arial"/>
          <w:i/>
          <w:color w:val="548DD4" w:themeColor="text2" w:themeTint="99"/>
          <w:lang w:val="sr-Cyrl-CS"/>
        </w:rPr>
        <w:t xml:space="preserve">Партија </w:t>
      </w:r>
      <w:r>
        <w:rPr>
          <w:rFonts w:eastAsia="Calibri" w:cs="Arial"/>
          <w:i/>
          <w:color w:val="548DD4" w:themeColor="text2" w:themeTint="99"/>
          <w:lang w:val="sr-Cyrl-CS"/>
        </w:rPr>
        <w:t xml:space="preserve">2 </w:t>
      </w:r>
      <w:r w:rsidR="0014247E" w:rsidRPr="00796C92">
        <w:rPr>
          <w:rFonts w:eastAsia="Calibri" w:cs="Arial"/>
          <w:color w:val="548DD4" w:themeColor="text2" w:themeTint="99"/>
          <w:lang w:val="sr-Cyrl-CS"/>
        </w:rPr>
        <w:t xml:space="preserve">– </w:t>
      </w:r>
      <w:r w:rsidR="0014247E" w:rsidRPr="00796C92">
        <w:rPr>
          <w:rFonts w:eastAsia="Calibri" w:cs="Arial"/>
          <w:lang w:val="sr-Cyrl-CS"/>
        </w:rPr>
        <w:t>да</w:t>
      </w:r>
      <w:r w:rsidR="0014247E">
        <w:rPr>
          <w:rFonts w:eastAsia="Calibri" w:cs="Arial"/>
          <w:i/>
          <w:color w:val="548DD4" w:themeColor="text2" w:themeTint="99"/>
          <w:lang w:val="sr-Cyrl-CS"/>
        </w:rPr>
        <w:t xml:space="preserve"> </w:t>
      </w:r>
      <w:r w:rsidRPr="00347637">
        <w:rPr>
          <w:rFonts w:eastAsia="Calibri" w:cs="Arial"/>
          <w:lang w:val="sr-Cyrl-CS"/>
        </w:rPr>
        <w:t>у року од 15 (словима: петнанест) дана од дана завршетка прегледа запослених Кориснику услуг</w:t>
      </w:r>
      <w:r w:rsidR="0014247E">
        <w:rPr>
          <w:rFonts w:eastAsia="Calibri" w:cs="Arial"/>
          <w:lang w:val="sr-Cyrl-CS"/>
        </w:rPr>
        <w:t>а</w:t>
      </w:r>
      <w:r w:rsidRPr="00347637">
        <w:rPr>
          <w:rFonts w:eastAsia="Calibri" w:cs="Arial"/>
          <w:lang w:val="sr-Cyrl-CS"/>
        </w:rPr>
        <w:t xml:space="preserve"> изврши обраду медицинске документације прегледаних запослених (како документације са систематског прегледа тако и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(мушкарци и жене) по приоритетима ради упућивања на рехабилитацију и превенцију радне инвалидности (почев од првог места, запослени са највећим приоритетом, до последњег места на ранг листи, запослени са најмањим приоритетом), да исту у овом року достави Кориснику услуг</w:t>
      </w:r>
      <w:r w:rsidR="0014247E">
        <w:rPr>
          <w:rFonts w:eastAsia="Calibri" w:cs="Arial"/>
          <w:lang w:val="sr-Cyrl-CS"/>
        </w:rPr>
        <w:t>а</w:t>
      </w:r>
      <w:r w:rsidRPr="00347637">
        <w:rPr>
          <w:rFonts w:eastAsia="Calibri" w:cs="Arial"/>
          <w:lang w:val="sr-Cyrl-CS"/>
        </w:rPr>
        <w:t xml:space="preserve"> и да се у свему придржава прописа који регулишу заштиту података о личности, ранг листа се не може мењати, након евентуалних примедби запослених, без претходне сагласности овлашћеног лица Корисника услуг</w:t>
      </w:r>
      <w:r w:rsidR="0014247E">
        <w:rPr>
          <w:rFonts w:eastAsia="Calibri" w:cs="Arial"/>
          <w:lang w:val="sr-Cyrl-CS"/>
        </w:rPr>
        <w:t>а,</w:t>
      </w:r>
    </w:p>
    <w:p w14:paraId="609D92EF" w14:textId="5F4485B5" w:rsidR="00347637" w:rsidRPr="00347637" w:rsidRDefault="00347637" w:rsidP="00347637">
      <w:pPr>
        <w:numPr>
          <w:ilvl w:val="0"/>
          <w:numId w:val="50"/>
        </w:numPr>
        <w:spacing w:before="0"/>
        <w:ind w:left="0" w:firstLine="0"/>
        <w:contextualSpacing/>
        <w:rPr>
          <w:rFonts w:eastAsia="Calibri" w:cs="Arial"/>
          <w:lang w:val="sr-Cyrl-CS"/>
        </w:rPr>
      </w:pPr>
      <w:r w:rsidRPr="00347637">
        <w:rPr>
          <w:rFonts w:eastAsia="Calibri" w:cs="Arial"/>
          <w:lang w:val="sr-Cyrl-CS"/>
        </w:rPr>
        <w:t>достави Кориснику услуг</w:t>
      </w:r>
      <w:r w:rsidR="0014247E">
        <w:rPr>
          <w:rFonts w:eastAsia="Calibri" w:cs="Arial"/>
          <w:lang w:val="sr-Cyrl-CS"/>
        </w:rPr>
        <w:t>а</w:t>
      </w:r>
      <w:r w:rsidRPr="00347637">
        <w:rPr>
          <w:rFonts w:eastAsia="Calibri" w:cs="Arial"/>
          <w:lang w:val="sr-Cyrl-CS"/>
        </w:rPr>
        <w:t xml:space="preserve"> извештаје о извршеном прегледу вида, односно циљаном офталмолошком прегледу у складу са прописима о здравственој заштити и Правилником о превентивним мерама за безбедан и здрав рад при коришћењу опреме за рад са екраном („Сл. Гласник РС“, бр. 106/2009 и 93/2013)</w:t>
      </w:r>
    </w:p>
    <w:p w14:paraId="181AD363" w14:textId="77777777" w:rsidR="00347637" w:rsidRPr="00347637" w:rsidRDefault="00347637" w:rsidP="00347637">
      <w:pPr>
        <w:numPr>
          <w:ilvl w:val="0"/>
          <w:numId w:val="50"/>
        </w:numPr>
        <w:spacing w:before="0"/>
        <w:ind w:left="0" w:firstLine="0"/>
        <w:contextualSpacing/>
        <w:rPr>
          <w:rFonts w:eastAsia="Calibri" w:cs="Arial"/>
          <w:lang w:eastAsia="sr-Latn-CS"/>
        </w:rPr>
      </w:pPr>
      <w:r w:rsidRPr="00347637">
        <w:rPr>
          <w:rFonts w:eastAsia="Calibri" w:cs="Arial"/>
          <w:lang w:val="sr-Cyrl-CS"/>
        </w:rPr>
        <w:t xml:space="preserve">у року од 15 (словима: петнанест) дана од дана завршетка прегледа запослених Кориснику услуге изврши обраду медицинске документације прегледаних запослених и достави Кориснику услуге списак запослених (ранг листу), ако је за неке од прегледаних </w:t>
      </w:r>
      <w:r w:rsidRPr="00347637">
        <w:rPr>
          <w:rFonts w:eastAsia="Calibri" w:cs="Arial"/>
          <w:lang w:val="sr-Cyrl-CS"/>
        </w:rPr>
        <w:lastRenderedPageBreak/>
        <w:t>запослених, а након резултата са систематског прегледа и увида у медицинску документацију коју су доставили запослени, неопходно упућивање на следеће специјалистичке (дијагностичке)  прегледе - Прегледи магнетном резонанцом од &gt;=1,5 Т (ТЕСЛА), прегледи магнетном резонанцом са перманентним магнетом отвореног типа и прегледи компјутеризованом томографијом / ЦТ / мултислајсни. (Ранг листа запослених мора да буде урађена по приоритетима ради упућивања на специјалистичке прегледе, почев од првог места, запослени са највећим приоритетом, до последњег места на ранг листи, запослени са најмањим приоритетом).</w:t>
      </w:r>
    </w:p>
    <w:p w14:paraId="582C3A68" w14:textId="77777777" w:rsidR="00347637" w:rsidRPr="00565275" w:rsidRDefault="00347637" w:rsidP="00347637">
      <w:pPr>
        <w:tabs>
          <w:tab w:val="left" w:pos="567"/>
        </w:tabs>
        <w:spacing w:before="0" w:after="200" w:line="276" w:lineRule="auto"/>
        <w:ind w:right="28"/>
        <w:contextualSpacing/>
        <w:rPr>
          <w:rFonts w:eastAsia="Calibri" w:cs="Arial"/>
          <w:lang w:val="sr-Cyrl-CS"/>
        </w:rPr>
      </w:pPr>
    </w:p>
    <w:p w14:paraId="33C97F86" w14:textId="77777777" w:rsidR="00565275" w:rsidRPr="000C17DC" w:rsidRDefault="00565275" w:rsidP="00565275">
      <w:pPr>
        <w:spacing w:before="0"/>
        <w:ind w:right="-1"/>
        <w:contextualSpacing/>
        <w:rPr>
          <w:rFonts w:eastAsia="Calibri" w:cs="Arial"/>
        </w:rPr>
      </w:pPr>
    </w:p>
    <w:p w14:paraId="542E060E" w14:textId="62CA49FE" w:rsidR="000C17DC" w:rsidRDefault="000C17DC" w:rsidP="000C17DC">
      <w:pPr>
        <w:ind w:right="-1149"/>
        <w:contextualSpacing/>
        <w:rPr>
          <w:rFonts w:eastAsia="Calibri" w:cs="Arial"/>
          <w:b/>
          <w:lang w:val="ru-RU"/>
        </w:rPr>
      </w:pPr>
      <w:r w:rsidRPr="000C17DC">
        <w:rPr>
          <w:rFonts w:eastAsia="Calibri" w:cs="Arial"/>
          <w:b/>
          <w:lang w:val="ru-RU"/>
        </w:rPr>
        <w:t xml:space="preserve">ОБАВЕЗЕ </w:t>
      </w:r>
      <w:r w:rsidRPr="000C17DC">
        <w:rPr>
          <w:rFonts w:eastAsia="Calibri" w:cs="Arial"/>
          <w:b/>
        </w:rPr>
        <w:t>КОРИСНИКА</w:t>
      </w:r>
      <w:r w:rsidRPr="000C17DC">
        <w:rPr>
          <w:rFonts w:eastAsia="Calibri" w:cs="Arial"/>
          <w:b/>
          <w:lang w:val="ru-RU"/>
        </w:rPr>
        <w:t xml:space="preserve"> УСЛУГ</w:t>
      </w:r>
      <w:r w:rsidR="0014247E">
        <w:rPr>
          <w:rFonts w:eastAsia="Calibri" w:cs="Arial"/>
          <w:b/>
          <w:lang w:val="ru-RU"/>
        </w:rPr>
        <w:t>А</w:t>
      </w:r>
    </w:p>
    <w:p w14:paraId="04AB20C7" w14:textId="77777777" w:rsidR="00A52EF8" w:rsidRPr="000C17DC" w:rsidRDefault="00A52EF8" w:rsidP="000C17DC">
      <w:pPr>
        <w:ind w:right="-1149"/>
        <w:contextualSpacing/>
        <w:rPr>
          <w:rFonts w:eastAsia="Calibri" w:cs="Arial"/>
          <w:b/>
          <w:lang w:val="ru-RU"/>
        </w:rPr>
      </w:pPr>
    </w:p>
    <w:p w14:paraId="34153607" w14:textId="77777777" w:rsidR="000C17DC" w:rsidRPr="000C17DC" w:rsidRDefault="000C17DC" w:rsidP="000C17DC">
      <w:pPr>
        <w:tabs>
          <w:tab w:val="left" w:pos="567"/>
        </w:tabs>
        <w:contextualSpacing/>
        <w:jc w:val="center"/>
        <w:rPr>
          <w:rFonts w:cs="Arial"/>
          <w:b/>
        </w:rPr>
      </w:pPr>
      <w:r w:rsidRPr="00EC68C2">
        <w:rPr>
          <w:rFonts w:cs="Arial"/>
          <w:b/>
        </w:rPr>
        <w:t>Члан 13</w:t>
      </w:r>
      <w:r w:rsidRPr="000C17DC">
        <w:rPr>
          <w:rFonts w:cs="Arial"/>
          <w:b/>
        </w:rPr>
        <w:t>.</w:t>
      </w:r>
    </w:p>
    <w:p w14:paraId="2CC68C2D" w14:textId="05857BEE" w:rsidR="000C17DC" w:rsidRPr="000C17DC" w:rsidRDefault="000C17DC" w:rsidP="000C17DC">
      <w:pPr>
        <w:tabs>
          <w:tab w:val="left" w:pos="9923"/>
        </w:tabs>
        <w:contextualSpacing/>
        <w:rPr>
          <w:rFonts w:cs="Arial"/>
          <w:lang w:val="sr-Cyrl-CS"/>
        </w:rPr>
      </w:pPr>
      <w:r w:rsidRPr="000C17DC">
        <w:rPr>
          <w:rFonts w:cs="Arial"/>
          <w:lang w:val="sr-Cyrl-CS"/>
        </w:rPr>
        <w:t>Корисник услуг</w:t>
      </w:r>
      <w:r w:rsidR="0014247E">
        <w:rPr>
          <w:rFonts w:cs="Arial"/>
          <w:lang w:val="sr-Cyrl-CS"/>
        </w:rPr>
        <w:t>а</w:t>
      </w:r>
      <w:r w:rsidRPr="000C17DC">
        <w:rPr>
          <w:rFonts w:cs="Arial"/>
          <w:lang w:val="sr-Cyrl-CS"/>
        </w:rPr>
        <w:t xml:space="preserve"> се обавезује:</w:t>
      </w:r>
    </w:p>
    <w:p w14:paraId="57FC67D3" w14:textId="2D0FCC7E" w:rsidR="000C17DC" w:rsidRPr="000C17DC" w:rsidRDefault="000C17DC" w:rsidP="000C17DC">
      <w:pPr>
        <w:tabs>
          <w:tab w:val="left" w:pos="9923"/>
        </w:tabs>
        <w:contextualSpacing/>
        <w:rPr>
          <w:rFonts w:cs="Arial"/>
          <w:lang w:val="sr-Cyrl-CS"/>
        </w:rPr>
      </w:pPr>
      <w:r w:rsidRPr="000C17DC">
        <w:rPr>
          <w:rFonts w:cs="Arial"/>
          <w:lang w:val="sr-Cyrl-CS"/>
        </w:rPr>
        <w:t xml:space="preserve">- да одмах након потписивања </w:t>
      </w:r>
      <w:r w:rsidRPr="00EC68C2">
        <w:rPr>
          <w:rFonts w:cs="Arial"/>
          <w:lang w:val="sr-Cyrl-CS"/>
        </w:rPr>
        <w:t>Оквирног споразума</w:t>
      </w:r>
      <w:r w:rsidR="00796C92">
        <w:rPr>
          <w:rFonts w:cs="Arial"/>
          <w:lang w:val="sr-Cyrl-CS"/>
        </w:rPr>
        <w:t>,</w:t>
      </w:r>
      <w:r w:rsidRPr="000C17DC">
        <w:rPr>
          <w:rFonts w:cs="Arial"/>
          <w:lang w:val="sr-Cyrl-CS"/>
        </w:rPr>
        <w:t xml:space="preserve"> писаним путем обавести Пружаоца услуг</w:t>
      </w:r>
      <w:r w:rsidR="00565275">
        <w:rPr>
          <w:rFonts w:cs="Arial"/>
          <w:lang w:val="sr-Cyrl-CS"/>
        </w:rPr>
        <w:t>а</w:t>
      </w:r>
      <w:r w:rsidRPr="000C17DC">
        <w:rPr>
          <w:rFonts w:cs="Arial"/>
          <w:lang w:val="sr-Cyrl-CS"/>
        </w:rPr>
        <w:t xml:space="preserve"> која су  лица овлашћена за  праћење реализације, као и која су лица овлашћена од стране Корисника услуг</w:t>
      </w:r>
      <w:r w:rsidR="0014247E">
        <w:rPr>
          <w:rFonts w:cs="Arial"/>
          <w:lang w:val="sr-Cyrl-CS"/>
        </w:rPr>
        <w:t>а</w:t>
      </w:r>
      <w:r w:rsidRPr="000C17DC">
        <w:rPr>
          <w:rFonts w:cs="Arial"/>
          <w:lang w:val="sr-Cyrl-CS"/>
        </w:rPr>
        <w:t xml:space="preserve"> да испостављају Захтеве за пружањем услуга, и о томе писмени</w:t>
      </w:r>
      <w:r w:rsidR="00565275">
        <w:rPr>
          <w:rFonts w:cs="Arial"/>
          <w:lang w:val="sr-Cyrl-CS"/>
        </w:rPr>
        <w:t>м путем обавести Пружаоца услуга</w:t>
      </w:r>
      <w:r w:rsidRPr="000C17DC">
        <w:rPr>
          <w:rFonts w:cs="Arial"/>
          <w:lang w:val="sr-Cyrl-CS"/>
        </w:rPr>
        <w:t>;</w:t>
      </w:r>
    </w:p>
    <w:p w14:paraId="0927DC74" w14:textId="77777777" w:rsidR="000C17DC" w:rsidRPr="000C17DC" w:rsidRDefault="000C17DC" w:rsidP="000C17DC">
      <w:pPr>
        <w:tabs>
          <w:tab w:val="left" w:pos="9923"/>
        </w:tabs>
        <w:contextualSpacing/>
        <w:rPr>
          <w:rFonts w:cs="Arial"/>
          <w:lang w:val="sr-Cyrl-CS"/>
        </w:rPr>
      </w:pPr>
      <w:r w:rsidRPr="000C17DC">
        <w:rPr>
          <w:rFonts w:cs="Arial"/>
          <w:lang w:val="sr-Cyrl-CS"/>
        </w:rPr>
        <w:t>-да Пружаоцу услуг</w:t>
      </w:r>
      <w:r w:rsidR="00565275">
        <w:rPr>
          <w:rFonts w:cs="Arial"/>
          <w:lang w:val="sr-Cyrl-CS"/>
        </w:rPr>
        <w:t>а</w:t>
      </w:r>
      <w:r w:rsidRPr="000C17DC">
        <w:rPr>
          <w:rFonts w:cs="Arial"/>
          <w:lang w:val="sr-Cyrl-CS"/>
        </w:rPr>
        <w:t xml:space="preserve"> благовремено доставља Позиве за пружање Услуге, и пружа све потребне информације неопходне за пружање Услуге.</w:t>
      </w:r>
    </w:p>
    <w:p w14:paraId="5940F69A" w14:textId="77777777" w:rsidR="000C17DC" w:rsidRPr="000C17DC" w:rsidRDefault="000C17DC" w:rsidP="000C17DC">
      <w:pPr>
        <w:tabs>
          <w:tab w:val="left" w:pos="9923"/>
        </w:tabs>
        <w:contextualSpacing/>
        <w:rPr>
          <w:rFonts w:cs="Arial"/>
          <w:lang w:val="sr-Cyrl-CS"/>
        </w:rPr>
      </w:pPr>
    </w:p>
    <w:p w14:paraId="2C414F15" w14:textId="77777777" w:rsidR="000C17DC" w:rsidRPr="000C17DC" w:rsidRDefault="00F53C6B" w:rsidP="000C17DC">
      <w:pPr>
        <w:tabs>
          <w:tab w:val="left" w:pos="567"/>
        </w:tabs>
        <w:contextualSpacing/>
        <w:jc w:val="center"/>
        <w:rPr>
          <w:rFonts w:cs="Arial"/>
          <w:b/>
        </w:rPr>
      </w:pPr>
      <w:r w:rsidRPr="00EC68C2">
        <w:rPr>
          <w:rFonts w:cs="Arial"/>
          <w:b/>
        </w:rPr>
        <w:t>Члан 14</w:t>
      </w:r>
      <w:r w:rsidR="000C17DC" w:rsidRPr="000C17DC">
        <w:rPr>
          <w:rFonts w:cs="Arial"/>
          <w:b/>
        </w:rPr>
        <w:t>.</w:t>
      </w:r>
    </w:p>
    <w:p w14:paraId="6083AA00" w14:textId="77777777" w:rsidR="000C17DC" w:rsidRPr="000C17DC" w:rsidRDefault="000C17DC" w:rsidP="000C17DC">
      <w:pPr>
        <w:tabs>
          <w:tab w:val="left" w:pos="9923"/>
        </w:tabs>
        <w:contextualSpacing/>
        <w:rPr>
          <w:rFonts w:cs="Arial"/>
          <w:lang w:val="sr-Cyrl-CS"/>
        </w:rPr>
      </w:pPr>
    </w:p>
    <w:p w14:paraId="361DA5E1" w14:textId="77777777" w:rsidR="000C17DC" w:rsidRPr="000C17DC" w:rsidRDefault="000C17DC" w:rsidP="000C17DC">
      <w:pPr>
        <w:tabs>
          <w:tab w:val="left" w:pos="567"/>
        </w:tabs>
        <w:spacing w:before="0"/>
        <w:rPr>
          <w:rFonts w:cs="Arial"/>
        </w:rPr>
      </w:pPr>
      <w:r w:rsidRPr="000C17DC">
        <w:rPr>
          <w:rFonts w:cs="Arial"/>
        </w:rPr>
        <w:t xml:space="preserve">Адресе </w:t>
      </w:r>
      <w:r w:rsidR="00F53C6B" w:rsidRPr="00EC68C2">
        <w:rPr>
          <w:rFonts w:cs="Arial"/>
          <w:lang w:val="sr-Cyrl-RS"/>
        </w:rPr>
        <w:t>Страна</w:t>
      </w:r>
      <w:r w:rsidRPr="000C17DC">
        <w:rPr>
          <w:rFonts w:cs="Arial"/>
        </w:rPr>
        <w:t xml:space="preserve"> за пријем писмена и поште, су следеће:</w:t>
      </w:r>
    </w:p>
    <w:p w14:paraId="2A718773" w14:textId="77777777" w:rsidR="000C17DC" w:rsidRPr="000C17DC" w:rsidRDefault="000C17DC" w:rsidP="000C17DC">
      <w:pPr>
        <w:tabs>
          <w:tab w:val="left" w:pos="567"/>
        </w:tabs>
        <w:spacing w:before="0"/>
        <w:rPr>
          <w:rFonts w:cs="Arial"/>
        </w:rPr>
      </w:pPr>
    </w:p>
    <w:p w14:paraId="60661108" w14:textId="5224BFA2" w:rsidR="000C17DC" w:rsidRPr="000C17DC" w:rsidRDefault="000C17DC" w:rsidP="000C17DC">
      <w:pPr>
        <w:tabs>
          <w:tab w:val="left" w:pos="567"/>
        </w:tabs>
        <w:spacing w:before="0"/>
        <w:rPr>
          <w:rFonts w:cs="Arial"/>
        </w:rPr>
      </w:pPr>
      <w:r w:rsidRPr="000C17DC">
        <w:rPr>
          <w:rFonts w:cs="Arial"/>
        </w:rPr>
        <w:t>Корисник услуг</w:t>
      </w:r>
      <w:r w:rsidR="0014247E">
        <w:rPr>
          <w:rFonts w:cs="Arial"/>
          <w:lang w:val="sr-Cyrl-RS"/>
        </w:rPr>
        <w:t>а</w:t>
      </w:r>
      <w:r w:rsidRPr="000C17DC">
        <w:rPr>
          <w:rFonts w:cs="Arial"/>
        </w:rPr>
        <w:t>:</w:t>
      </w:r>
      <w:r w:rsidRPr="000C17DC">
        <w:rPr>
          <w:rFonts w:cs="Arial"/>
        </w:rPr>
        <w:tab/>
        <w:t>Јавно предузеће „Електропривреда Србије“ Београд, Улица Балканска бр. 13</w:t>
      </w:r>
      <w:r w:rsidRPr="000C17DC">
        <w:rPr>
          <w:rFonts w:cs="Arial"/>
          <w:lang w:val="sr-Cyrl-RS"/>
        </w:rPr>
        <w:t xml:space="preserve">, </w:t>
      </w:r>
      <w:r w:rsidRPr="000C17DC">
        <w:rPr>
          <w:rFonts w:cs="Arial"/>
        </w:rPr>
        <w:t>11000 Београд</w:t>
      </w:r>
    </w:p>
    <w:p w14:paraId="46A839F8" w14:textId="77777777" w:rsidR="000C17DC" w:rsidRPr="000C17DC" w:rsidRDefault="000C17DC" w:rsidP="000C17DC">
      <w:pPr>
        <w:tabs>
          <w:tab w:val="left" w:pos="567"/>
        </w:tabs>
        <w:spacing w:before="0"/>
        <w:rPr>
          <w:rFonts w:cs="Arial"/>
        </w:rPr>
      </w:pPr>
      <w:r w:rsidRPr="000C17DC">
        <w:rPr>
          <w:rFonts w:cs="Arial"/>
        </w:rPr>
        <w:tab/>
      </w:r>
      <w:r w:rsidRPr="000C17DC">
        <w:rPr>
          <w:rFonts w:cs="Arial"/>
        </w:rPr>
        <w:tab/>
      </w:r>
      <w:r w:rsidRPr="000C17DC">
        <w:rPr>
          <w:rFonts w:cs="Arial"/>
        </w:rPr>
        <w:tab/>
      </w:r>
    </w:p>
    <w:p w14:paraId="3EC4C5AC" w14:textId="66D89D17" w:rsidR="000C17DC" w:rsidRPr="000C17DC" w:rsidRDefault="000C17DC" w:rsidP="000C17DC">
      <w:pPr>
        <w:tabs>
          <w:tab w:val="left" w:pos="567"/>
        </w:tabs>
        <w:spacing w:before="0"/>
        <w:rPr>
          <w:rFonts w:cs="Arial"/>
        </w:rPr>
      </w:pPr>
      <w:r w:rsidRPr="000C17DC">
        <w:rPr>
          <w:rFonts w:cs="Arial"/>
        </w:rPr>
        <w:t>Пружалац услуг</w:t>
      </w:r>
      <w:r w:rsidR="0014247E">
        <w:rPr>
          <w:rFonts w:cs="Arial"/>
          <w:lang w:val="sr-Cyrl-RS"/>
        </w:rPr>
        <w:t>а</w:t>
      </w:r>
      <w:r w:rsidRPr="000C17DC">
        <w:rPr>
          <w:rFonts w:cs="Arial"/>
        </w:rPr>
        <w:t>:</w:t>
      </w:r>
      <w:r w:rsidRPr="000C17DC">
        <w:rPr>
          <w:rFonts w:cs="Arial"/>
        </w:rPr>
        <w:tab/>
        <w:t>__________________________________________</w:t>
      </w:r>
    </w:p>
    <w:p w14:paraId="1DE02483" w14:textId="77777777" w:rsidR="000C17DC" w:rsidRPr="000C17DC" w:rsidRDefault="000C17DC" w:rsidP="000C17DC">
      <w:pPr>
        <w:tabs>
          <w:tab w:val="left" w:pos="567"/>
        </w:tabs>
        <w:spacing w:before="0"/>
        <w:rPr>
          <w:rFonts w:cs="Arial"/>
        </w:rPr>
      </w:pPr>
      <w:r w:rsidRPr="000C17DC">
        <w:rPr>
          <w:rFonts w:cs="Arial"/>
        </w:rPr>
        <w:tab/>
      </w:r>
      <w:r w:rsidRPr="000C17DC">
        <w:rPr>
          <w:rFonts w:cs="Arial"/>
        </w:rPr>
        <w:tab/>
      </w:r>
      <w:r w:rsidRPr="000C17DC">
        <w:rPr>
          <w:rFonts w:cs="Arial"/>
        </w:rPr>
        <w:tab/>
      </w:r>
      <w:r w:rsidRPr="000C17DC">
        <w:rPr>
          <w:rFonts w:cs="Arial"/>
        </w:rPr>
        <w:tab/>
        <w:t>__________________________________________</w:t>
      </w:r>
    </w:p>
    <w:p w14:paraId="3AE584F1" w14:textId="77777777" w:rsidR="000C17DC" w:rsidRPr="000C17DC" w:rsidRDefault="000C17DC" w:rsidP="000C17DC">
      <w:pPr>
        <w:tabs>
          <w:tab w:val="left" w:pos="567"/>
        </w:tabs>
        <w:spacing w:before="0"/>
        <w:rPr>
          <w:rFonts w:cs="Arial"/>
        </w:rPr>
      </w:pPr>
      <w:r w:rsidRPr="000C17DC">
        <w:rPr>
          <w:rFonts w:cs="Arial"/>
        </w:rPr>
        <w:tab/>
      </w:r>
      <w:r w:rsidRPr="000C17DC">
        <w:rPr>
          <w:rFonts w:cs="Arial"/>
        </w:rPr>
        <w:tab/>
      </w:r>
      <w:r w:rsidRPr="000C17DC">
        <w:rPr>
          <w:rFonts w:cs="Arial"/>
        </w:rPr>
        <w:tab/>
      </w:r>
      <w:r w:rsidRPr="000C17DC">
        <w:rPr>
          <w:rFonts w:cs="Arial"/>
        </w:rPr>
        <w:tab/>
        <w:t>__________________________________________</w:t>
      </w:r>
    </w:p>
    <w:p w14:paraId="1229D2BE" w14:textId="77777777" w:rsidR="000C17DC" w:rsidRPr="000C17DC" w:rsidRDefault="000C17DC" w:rsidP="000C17DC">
      <w:pPr>
        <w:tabs>
          <w:tab w:val="left" w:pos="567"/>
        </w:tabs>
        <w:spacing w:before="0"/>
        <w:rPr>
          <w:rFonts w:cs="Arial"/>
        </w:rPr>
      </w:pPr>
      <w:r w:rsidRPr="000C17DC">
        <w:rPr>
          <w:rFonts w:cs="Arial"/>
        </w:rPr>
        <w:tab/>
      </w:r>
      <w:r w:rsidRPr="000C17DC">
        <w:rPr>
          <w:rFonts w:cs="Arial"/>
        </w:rPr>
        <w:tab/>
      </w:r>
      <w:r w:rsidRPr="000C17DC">
        <w:rPr>
          <w:rFonts w:cs="Arial"/>
        </w:rPr>
        <w:tab/>
      </w:r>
      <w:r w:rsidRPr="000C17DC">
        <w:rPr>
          <w:rFonts w:cs="Arial"/>
        </w:rPr>
        <w:tab/>
        <w:t xml:space="preserve">__________________________________________  </w:t>
      </w:r>
    </w:p>
    <w:p w14:paraId="6986778C" w14:textId="77777777" w:rsidR="000C17DC" w:rsidRPr="000C17DC" w:rsidRDefault="000C17DC" w:rsidP="000C17DC">
      <w:pPr>
        <w:tabs>
          <w:tab w:val="left" w:pos="567"/>
        </w:tabs>
        <w:spacing w:before="0"/>
        <w:rPr>
          <w:rFonts w:cs="Arial"/>
        </w:rPr>
      </w:pPr>
    </w:p>
    <w:p w14:paraId="66A51C5C" w14:textId="77777777" w:rsidR="000C17DC" w:rsidRPr="000C17DC" w:rsidRDefault="000C17DC" w:rsidP="000C17DC">
      <w:pPr>
        <w:tabs>
          <w:tab w:val="left" w:pos="9923"/>
        </w:tabs>
        <w:contextualSpacing/>
        <w:rPr>
          <w:rFonts w:cs="Arial"/>
        </w:rPr>
      </w:pPr>
      <w:r w:rsidRPr="000C17DC">
        <w:rPr>
          <w:rFonts w:cs="Arial"/>
        </w:rPr>
        <w:t>Подизвођач:           _________________________________________</w:t>
      </w:r>
    </w:p>
    <w:p w14:paraId="673DE1D7" w14:textId="77777777" w:rsidR="00AB5823" w:rsidRPr="00EC68C2" w:rsidRDefault="00AB5823" w:rsidP="006B6FFE">
      <w:pPr>
        <w:pStyle w:val="KDParagraf"/>
        <w:spacing w:before="0"/>
        <w:rPr>
          <w:rFonts w:cs="Arial"/>
          <w:b/>
          <w:lang w:val="sr-Cyrl-RS"/>
        </w:rPr>
      </w:pPr>
    </w:p>
    <w:p w14:paraId="4C0DEEF0" w14:textId="77777777" w:rsidR="00827251" w:rsidRPr="00EC68C2" w:rsidRDefault="00827251" w:rsidP="00827251">
      <w:pPr>
        <w:tabs>
          <w:tab w:val="left" w:pos="567"/>
        </w:tabs>
        <w:spacing w:before="0"/>
        <w:rPr>
          <w:rFonts w:cs="Arial"/>
          <w:b/>
        </w:rPr>
      </w:pPr>
      <w:r w:rsidRPr="00EC68C2">
        <w:rPr>
          <w:rFonts w:cs="Arial"/>
          <w:b/>
        </w:rPr>
        <w:t>ИЗВРШИОЦИ</w:t>
      </w:r>
      <w:r w:rsidR="00347637">
        <w:rPr>
          <w:rFonts w:cs="Arial"/>
          <w:b/>
          <w:lang w:val="sr-Cyrl-RS"/>
        </w:rPr>
        <w:t xml:space="preserve"> </w:t>
      </w:r>
      <w:r w:rsidRPr="00EC68C2">
        <w:rPr>
          <w:rFonts w:cs="Arial"/>
          <w:b/>
        </w:rPr>
        <w:tab/>
      </w:r>
    </w:p>
    <w:p w14:paraId="4D94545D" w14:textId="77777777" w:rsidR="00827251" w:rsidRPr="00EC68C2" w:rsidRDefault="00827251" w:rsidP="00827251">
      <w:pPr>
        <w:tabs>
          <w:tab w:val="left" w:pos="567"/>
        </w:tabs>
        <w:spacing w:before="0"/>
        <w:jc w:val="center"/>
        <w:rPr>
          <w:rFonts w:cs="Arial"/>
        </w:rPr>
      </w:pPr>
      <w:r w:rsidRPr="00EC68C2">
        <w:rPr>
          <w:rFonts w:cs="Arial"/>
          <w:b/>
        </w:rPr>
        <w:t>Члан 1</w:t>
      </w:r>
      <w:r w:rsidRPr="00EC68C2">
        <w:rPr>
          <w:rFonts w:cs="Arial"/>
          <w:b/>
          <w:lang w:val="sr-Cyrl-RS"/>
        </w:rPr>
        <w:t>5</w:t>
      </w:r>
      <w:r w:rsidRPr="00EC68C2">
        <w:rPr>
          <w:rFonts w:cs="Arial"/>
        </w:rPr>
        <w:t>.</w:t>
      </w:r>
    </w:p>
    <w:p w14:paraId="4E755232" w14:textId="77777777" w:rsidR="00827251" w:rsidRPr="00EC68C2" w:rsidRDefault="00827251" w:rsidP="00827251">
      <w:pPr>
        <w:tabs>
          <w:tab w:val="left" w:pos="567"/>
        </w:tabs>
        <w:spacing w:before="0"/>
        <w:rPr>
          <w:rFonts w:cs="Arial"/>
        </w:rPr>
      </w:pPr>
    </w:p>
    <w:p w14:paraId="05DF1CE9" w14:textId="77777777" w:rsidR="00F53C6B" w:rsidRPr="00F53C6B" w:rsidRDefault="00F53C6B" w:rsidP="00F53C6B">
      <w:pPr>
        <w:tabs>
          <w:tab w:val="left" w:pos="567"/>
        </w:tabs>
        <w:spacing w:before="0"/>
        <w:contextualSpacing/>
        <w:jc w:val="left"/>
        <w:rPr>
          <w:rFonts w:cs="Arial"/>
          <w:lang w:val="sr-Latn-CS" w:eastAsia="sr-Latn-CS"/>
        </w:rPr>
      </w:pPr>
      <w:r w:rsidRPr="00F53C6B">
        <w:rPr>
          <w:rFonts w:cs="Arial"/>
          <w:lang w:val="sr-Latn-CS" w:eastAsia="sr-Latn-CS"/>
        </w:rPr>
        <w:t>Извршиоци су ангажована лица од стране Пружаоца услуга.</w:t>
      </w:r>
    </w:p>
    <w:p w14:paraId="5B64DAD4" w14:textId="77777777" w:rsidR="00F53C6B" w:rsidRPr="00F53C6B" w:rsidRDefault="00F53C6B" w:rsidP="00F53C6B">
      <w:pPr>
        <w:tabs>
          <w:tab w:val="left" w:pos="567"/>
        </w:tabs>
        <w:spacing w:before="0"/>
        <w:contextualSpacing/>
        <w:jc w:val="left"/>
        <w:rPr>
          <w:rFonts w:cs="Arial"/>
          <w:lang w:val="sr-Latn-CS" w:eastAsia="sr-Latn-CS"/>
        </w:rPr>
      </w:pPr>
    </w:p>
    <w:p w14:paraId="472BDC18" w14:textId="77777777" w:rsidR="00F53C6B" w:rsidRPr="00F53C6B" w:rsidRDefault="00CB1B44" w:rsidP="00F53C6B">
      <w:pPr>
        <w:tabs>
          <w:tab w:val="left" w:pos="567"/>
        </w:tabs>
        <w:spacing w:before="0"/>
        <w:contextualSpacing/>
        <w:jc w:val="left"/>
        <w:rPr>
          <w:rFonts w:cs="Arial"/>
          <w:lang w:val="sr-Latn-CS" w:eastAsia="sr-Latn-CS"/>
        </w:rPr>
      </w:pPr>
      <w:r w:rsidRPr="00CB1B44">
        <w:rPr>
          <w:rFonts w:cs="Arial"/>
          <w:i/>
          <w:color w:val="0070C0"/>
          <w:lang w:val="sr-Cyrl-RS" w:eastAsia="sr-Latn-CS"/>
        </w:rPr>
        <w:t>Партија 1 и 3:</w:t>
      </w:r>
      <w:r w:rsidRPr="00CB1B44">
        <w:rPr>
          <w:rFonts w:cs="Arial"/>
          <w:color w:val="0070C0"/>
          <w:lang w:val="sr-Cyrl-RS" w:eastAsia="sr-Latn-CS"/>
        </w:rPr>
        <w:t xml:space="preserve"> </w:t>
      </w:r>
      <w:r w:rsidR="00F53C6B" w:rsidRPr="00F53C6B">
        <w:rPr>
          <w:rFonts w:cs="Arial"/>
          <w:lang w:val="sr-Latn-CS" w:eastAsia="sr-Latn-CS"/>
        </w:rPr>
        <w:t>Пружалац услуга доставља Кориснику услуга:</w:t>
      </w:r>
    </w:p>
    <w:p w14:paraId="78A75FD4" w14:textId="77777777" w:rsidR="00F53C6B" w:rsidRPr="00F53C6B" w:rsidRDefault="00F53C6B" w:rsidP="00F53C6B">
      <w:pPr>
        <w:tabs>
          <w:tab w:val="left" w:pos="567"/>
        </w:tabs>
        <w:spacing w:before="0"/>
        <w:contextualSpacing/>
        <w:rPr>
          <w:rFonts w:cs="Arial"/>
          <w:lang w:val="sr-Cyrl-RS"/>
        </w:rPr>
      </w:pPr>
      <w:r w:rsidRPr="00F53C6B">
        <w:rPr>
          <w:rFonts w:cs="Arial"/>
        </w:rPr>
        <w:t>-</w:t>
      </w:r>
      <w:r w:rsidRPr="00F53C6B">
        <w:rPr>
          <w:rFonts w:cs="Arial"/>
        </w:rPr>
        <w:tab/>
      </w:r>
      <w:r w:rsidRPr="00F53C6B">
        <w:rPr>
          <w:rFonts w:cs="Arial"/>
          <w:lang w:val="sr-Cyrl-RS"/>
        </w:rPr>
        <w:t>Квалификациону структуру стручњака/Изјаву о кадровском капацитету</w:t>
      </w:r>
      <w:r w:rsidRPr="00F53C6B">
        <w:rPr>
          <w:rFonts w:cs="Arial"/>
        </w:rPr>
        <w:t>, са наведеним квалификацијама свих извршилаца</w:t>
      </w:r>
      <w:r w:rsidRPr="00F53C6B">
        <w:rPr>
          <w:rFonts w:cs="Arial"/>
          <w:lang w:val="sr-Cyrl-RS"/>
        </w:rPr>
        <w:t>. Квалификациона структура стручњака као Прилог 5 чини</w:t>
      </w:r>
      <w:r w:rsidRPr="00EC68C2">
        <w:rPr>
          <w:rFonts w:cs="Arial"/>
          <w:lang w:val="sr-Cyrl-RS"/>
        </w:rPr>
        <w:t xml:space="preserve"> саставни део Оквирног споразума</w:t>
      </w:r>
    </w:p>
    <w:p w14:paraId="4814436C" w14:textId="77777777" w:rsidR="00F53C6B" w:rsidRPr="00F53C6B" w:rsidRDefault="00F53C6B" w:rsidP="00F53C6B">
      <w:pPr>
        <w:tabs>
          <w:tab w:val="left" w:pos="567"/>
        </w:tabs>
        <w:spacing w:before="0"/>
        <w:contextualSpacing/>
        <w:rPr>
          <w:rFonts w:cs="Arial"/>
          <w:lang w:val="sr-Cyrl-RS"/>
        </w:rPr>
      </w:pPr>
    </w:p>
    <w:p w14:paraId="4C6B665E" w14:textId="77777777" w:rsidR="00F53C6B" w:rsidRPr="00F53C6B" w:rsidRDefault="00CB1B44" w:rsidP="00F53C6B">
      <w:pPr>
        <w:tabs>
          <w:tab w:val="left" w:pos="567"/>
        </w:tabs>
        <w:spacing w:before="0"/>
        <w:contextualSpacing/>
        <w:rPr>
          <w:rFonts w:cs="Arial"/>
        </w:rPr>
      </w:pPr>
      <w:r w:rsidRPr="00CB1B44">
        <w:rPr>
          <w:rFonts w:cs="Arial"/>
          <w:i/>
          <w:color w:val="0070C0"/>
          <w:lang w:val="sr-Cyrl-RS"/>
        </w:rPr>
        <w:t>Све партије</w:t>
      </w:r>
      <w:r>
        <w:rPr>
          <w:rFonts w:cs="Arial"/>
          <w:lang w:val="sr-Cyrl-RS"/>
        </w:rPr>
        <w:t xml:space="preserve">: </w:t>
      </w:r>
      <w:r w:rsidR="00F53C6B" w:rsidRPr="00F53C6B">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4F42FFB6" w14:textId="77777777" w:rsidR="00F53C6B" w:rsidRPr="00F53C6B" w:rsidRDefault="00F53C6B" w:rsidP="00F53C6B">
      <w:pPr>
        <w:tabs>
          <w:tab w:val="left" w:pos="567"/>
        </w:tabs>
        <w:spacing w:before="0"/>
        <w:contextualSpacing/>
        <w:jc w:val="left"/>
        <w:rPr>
          <w:rFonts w:cs="Arial"/>
          <w:lang w:val="sr-Latn-CS" w:eastAsia="sr-Latn-CS"/>
        </w:rPr>
      </w:pPr>
    </w:p>
    <w:p w14:paraId="5858C19B" w14:textId="77777777" w:rsidR="00F53C6B" w:rsidRDefault="00F53C6B" w:rsidP="00F53C6B">
      <w:pPr>
        <w:tabs>
          <w:tab w:val="left" w:pos="567"/>
        </w:tabs>
        <w:spacing w:before="0"/>
        <w:contextualSpacing/>
        <w:rPr>
          <w:rFonts w:cs="Arial"/>
          <w:lang w:val="sr-Latn-CS" w:eastAsia="sr-Latn-CS"/>
        </w:rPr>
      </w:pPr>
      <w:r w:rsidRPr="00F53C6B">
        <w:rPr>
          <w:rFonts w:cs="Arial"/>
          <w:lang w:val="sr-Latn-CS" w:eastAsia="sr-Latn-CS"/>
        </w:rPr>
        <w:t xml:space="preserve">Ако Пружалац услуга мора да повуче или замени било ког извршиоца Услуга за време трајања овог </w:t>
      </w:r>
      <w:r w:rsidRPr="00EC68C2">
        <w:rPr>
          <w:rFonts w:cs="Arial"/>
          <w:lang w:val="sr-Cyrl-RS" w:eastAsia="sr-Latn-CS"/>
        </w:rPr>
        <w:t>Оквирног споразума</w:t>
      </w:r>
      <w:r w:rsidRPr="00F53C6B">
        <w:rPr>
          <w:rFonts w:cs="Arial"/>
          <w:lang w:val="sr-Latn-CS" w:eastAsia="sr-Latn-CS"/>
        </w:rPr>
        <w:t>, све трошкове који настану таквом заменом сноси Пружалац услуга.</w:t>
      </w:r>
    </w:p>
    <w:p w14:paraId="60084501" w14:textId="77777777" w:rsidR="00827251" w:rsidRPr="00EC68C2" w:rsidRDefault="00827251" w:rsidP="00827251">
      <w:pPr>
        <w:tabs>
          <w:tab w:val="left" w:pos="567"/>
        </w:tabs>
        <w:spacing w:before="0"/>
        <w:rPr>
          <w:rFonts w:cs="Arial"/>
        </w:rPr>
      </w:pPr>
    </w:p>
    <w:p w14:paraId="384C0E35" w14:textId="77777777" w:rsidR="00F53C6B" w:rsidRDefault="00F53C6B" w:rsidP="00F53C6B">
      <w:pPr>
        <w:tabs>
          <w:tab w:val="left" w:pos="567"/>
        </w:tabs>
        <w:spacing w:before="0"/>
        <w:contextualSpacing/>
        <w:rPr>
          <w:rFonts w:cs="Arial"/>
          <w:b/>
          <w:lang w:val="sr-Cyrl-RS"/>
        </w:rPr>
      </w:pPr>
      <w:r w:rsidRPr="00F53C6B">
        <w:rPr>
          <w:rFonts w:cs="Arial"/>
          <w:b/>
          <w:lang w:val="sr-Cyrl-RS"/>
        </w:rPr>
        <w:lastRenderedPageBreak/>
        <w:t xml:space="preserve">ПОВЕРЉИВОСТ </w:t>
      </w:r>
    </w:p>
    <w:p w14:paraId="58C9CEBC" w14:textId="77777777" w:rsidR="00A52EF8" w:rsidRPr="00F53C6B" w:rsidRDefault="00A52EF8" w:rsidP="00F53C6B">
      <w:pPr>
        <w:tabs>
          <w:tab w:val="left" w:pos="567"/>
        </w:tabs>
        <w:spacing w:before="0"/>
        <w:contextualSpacing/>
        <w:rPr>
          <w:rFonts w:cs="Arial"/>
          <w:b/>
          <w:lang w:val="sr-Cyrl-RS"/>
        </w:rPr>
      </w:pPr>
    </w:p>
    <w:p w14:paraId="510CE713" w14:textId="77777777" w:rsidR="00F53C6B" w:rsidRDefault="00F53C6B" w:rsidP="00F53C6B">
      <w:pPr>
        <w:tabs>
          <w:tab w:val="left" w:pos="567"/>
        </w:tabs>
        <w:spacing w:before="0"/>
        <w:contextualSpacing/>
        <w:jc w:val="center"/>
        <w:rPr>
          <w:rFonts w:cs="Arial"/>
          <w:b/>
          <w:lang w:val="sr-Cyrl-RS"/>
        </w:rPr>
      </w:pPr>
      <w:r w:rsidRPr="00EC68C2">
        <w:rPr>
          <w:rFonts w:cs="Arial"/>
          <w:b/>
          <w:lang w:val="sr-Cyrl-RS"/>
        </w:rPr>
        <w:t>Члан 16</w:t>
      </w:r>
      <w:r w:rsidRPr="00F53C6B">
        <w:rPr>
          <w:rFonts w:cs="Arial"/>
          <w:b/>
          <w:lang w:val="sr-Cyrl-RS"/>
        </w:rPr>
        <w:t>.</w:t>
      </w:r>
    </w:p>
    <w:p w14:paraId="7709A981" w14:textId="77777777" w:rsidR="00A52EF8" w:rsidRPr="00F53C6B" w:rsidRDefault="00A52EF8" w:rsidP="00F53C6B">
      <w:pPr>
        <w:tabs>
          <w:tab w:val="left" w:pos="567"/>
        </w:tabs>
        <w:spacing w:before="0"/>
        <w:contextualSpacing/>
        <w:jc w:val="center"/>
        <w:rPr>
          <w:rFonts w:cs="Arial"/>
          <w:b/>
          <w:lang w:val="sr-Cyrl-RS"/>
        </w:rPr>
      </w:pPr>
    </w:p>
    <w:p w14:paraId="48B89F64" w14:textId="46727F44" w:rsidR="00F53C6B" w:rsidRPr="00F53C6B" w:rsidRDefault="00F53C6B" w:rsidP="00F53C6B">
      <w:pPr>
        <w:tabs>
          <w:tab w:val="left" w:pos="567"/>
        </w:tabs>
        <w:spacing w:before="0"/>
        <w:contextualSpacing/>
        <w:rPr>
          <w:rFonts w:cs="Arial"/>
          <w:lang w:val="sr-Cyrl-RS"/>
        </w:rPr>
      </w:pPr>
      <w:r w:rsidRPr="00F53C6B">
        <w:rPr>
          <w:rFonts w:cs="Arial"/>
          <w:lang w:val="sr-Cyrl-RS"/>
        </w:rPr>
        <w:t xml:space="preserve">Пружалац услуга и извршиоци који су ангажовани на извршавању активности које су предмет овог </w:t>
      </w:r>
      <w:r w:rsidRPr="00EC68C2">
        <w:rPr>
          <w:rFonts w:cs="Arial"/>
          <w:lang w:val="sr-Cyrl-RS"/>
        </w:rPr>
        <w:t>Оквирног споразума</w:t>
      </w:r>
      <w:r w:rsidRPr="00F53C6B">
        <w:rPr>
          <w:rFonts w:cs="Arial"/>
          <w:lang w:val="sr-Cyrl-RS"/>
        </w:rPr>
        <w:t>, дужни су да чувају поверљивост свих података и информација садржаних у документацији и извештајима, до којих до</w:t>
      </w:r>
      <w:r w:rsidRPr="00EC68C2">
        <w:rPr>
          <w:rFonts w:cs="Arial"/>
          <w:lang w:val="sr-Cyrl-RS"/>
        </w:rPr>
        <w:t>ђу у вези са реализацијом овог Оквирног споразума</w:t>
      </w:r>
      <w:r w:rsidRPr="00F53C6B">
        <w:rPr>
          <w:rFonts w:cs="Arial"/>
          <w:lang w:val="sr-Cyrl-RS"/>
        </w:rPr>
        <w:t xml:space="preserve"> и да их користе искључиво за обављање те Услугe, а у складу са Уговором о чувању пословне тајне и поверљивих информација који је Прилог број 6 уз овај </w:t>
      </w:r>
      <w:r w:rsidRPr="00EC68C2">
        <w:rPr>
          <w:rFonts w:cs="Arial"/>
          <w:lang w:val="sr-Cyrl-RS"/>
        </w:rPr>
        <w:t>Оквирни споразум</w:t>
      </w:r>
      <w:r w:rsidRPr="00F53C6B">
        <w:rPr>
          <w:rFonts w:cs="Arial"/>
          <w:lang w:val="sr-Cyrl-RS"/>
        </w:rPr>
        <w:t>, као и Законом заштити података о личности (Сл. Глaсник РС, бр</w:t>
      </w:r>
      <w:r w:rsidRPr="00796C92">
        <w:rPr>
          <w:rFonts w:cs="Arial"/>
          <w:lang w:val="sr-Cyrl-RS"/>
        </w:rPr>
        <w:t>.</w:t>
      </w:r>
      <w:r w:rsidR="0058037D" w:rsidRPr="00796C92">
        <w:rPr>
          <w:rFonts w:cs="Arial"/>
          <w:lang w:val="sr-Cyrl-RS"/>
        </w:rPr>
        <w:t xml:space="preserve"> 87/2018 </w:t>
      </w:r>
      <w:r w:rsidRPr="00796C92">
        <w:rPr>
          <w:rFonts w:cs="Arial"/>
          <w:lang w:val="sr-Cyrl-RS"/>
        </w:rPr>
        <w:t>).</w:t>
      </w:r>
    </w:p>
    <w:p w14:paraId="6DC79DF6" w14:textId="77777777" w:rsidR="00F53C6B" w:rsidRPr="00F53C6B" w:rsidRDefault="00F53C6B" w:rsidP="00F53C6B">
      <w:pPr>
        <w:tabs>
          <w:tab w:val="left" w:pos="567"/>
        </w:tabs>
        <w:spacing w:before="0"/>
        <w:contextualSpacing/>
        <w:rPr>
          <w:rFonts w:cs="Arial"/>
          <w:lang w:val="sr-Cyrl-RS"/>
        </w:rPr>
      </w:pPr>
    </w:p>
    <w:p w14:paraId="1E03D005" w14:textId="77777777" w:rsidR="00F53C6B" w:rsidRPr="00F53C6B" w:rsidRDefault="00F53C6B" w:rsidP="00F53C6B">
      <w:pPr>
        <w:tabs>
          <w:tab w:val="left" w:pos="567"/>
        </w:tabs>
        <w:spacing w:before="0"/>
        <w:contextualSpacing/>
        <w:rPr>
          <w:rFonts w:cs="Arial"/>
          <w:lang w:val="sr-Cyrl-RS"/>
        </w:rPr>
      </w:pPr>
      <w:r w:rsidRPr="00F53C6B">
        <w:rPr>
          <w:rFonts w:cs="Arial"/>
          <w:lang w:val="sr-Cyrl-RS"/>
        </w:rPr>
        <w:t xml:space="preserve">Информације, подаци и резултати анализа које је Корисник услуга доставио Пружаоцу услуга у извршавању предмета овог </w:t>
      </w:r>
      <w:r w:rsidRPr="00EC68C2">
        <w:rPr>
          <w:rFonts w:cs="Arial"/>
          <w:lang w:val="sr-Cyrl-RS"/>
        </w:rPr>
        <w:t>Оквирног споразума</w:t>
      </w:r>
      <w:r w:rsidRPr="00F53C6B">
        <w:rPr>
          <w:rFonts w:cs="Arial"/>
          <w:lang w:val="sr-Cyrl-RS"/>
        </w:rPr>
        <w:t>, Пружалац услуга не може стављати на располагање трећим лицима, без претходне писане сагласности Корисника услуга.</w:t>
      </w:r>
    </w:p>
    <w:p w14:paraId="135007CA" w14:textId="77777777" w:rsidR="00827251" w:rsidRPr="00EC68C2" w:rsidRDefault="00827251" w:rsidP="00827251">
      <w:pPr>
        <w:tabs>
          <w:tab w:val="left" w:pos="567"/>
        </w:tabs>
        <w:spacing w:before="0"/>
        <w:rPr>
          <w:rFonts w:cs="Arial"/>
        </w:rPr>
      </w:pPr>
    </w:p>
    <w:p w14:paraId="00479E2A" w14:textId="77777777" w:rsidR="003A45FC" w:rsidRPr="003F3745" w:rsidRDefault="00A01D62" w:rsidP="00A52EF8">
      <w:pPr>
        <w:spacing w:before="0"/>
        <w:rPr>
          <w:rFonts w:cs="Arial"/>
          <w:b/>
          <w:lang w:val="sr-Cyrl-RS"/>
        </w:rPr>
      </w:pPr>
      <w:r w:rsidRPr="003F3745">
        <w:rPr>
          <w:rFonts w:cs="Arial"/>
          <w:b/>
        </w:rPr>
        <w:t xml:space="preserve">УГОВОРНА КАЗНА ЗБОГ </w:t>
      </w:r>
      <w:r w:rsidR="003A45FC" w:rsidRPr="003F3745">
        <w:rPr>
          <w:rFonts w:cs="Arial"/>
          <w:b/>
        </w:rPr>
        <w:t>КАШЊЕЊА У И</w:t>
      </w:r>
      <w:r w:rsidRPr="003F3745">
        <w:rPr>
          <w:rFonts w:cs="Arial"/>
          <w:b/>
          <w:lang w:val="sr-Cyrl-RS"/>
        </w:rPr>
        <w:t>ЗВРШЕЊУ</w:t>
      </w:r>
    </w:p>
    <w:p w14:paraId="568B5333" w14:textId="77777777" w:rsidR="00A52EF8" w:rsidRPr="003F3745" w:rsidRDefault="00A52EF8" w:rsidP="00A52EF8">
      <w:pPr>
        <w:spacing w:before="0"/>
        <w:rPr>
          <w:rFonts w:cs="Arial"/>
          <w:b/>
          <w:lang w:val="sr-Cyrl-RS"/>
        </w:rPr>
      </w:pPr>
    </w:p>
    <w:p w14:paraId="3A03B03C" w14:textId="77777777" w:rsidR="003A45FC" w:rsidRPr="003F3745" w:rsidRDefault="003A45FC" w:rsidP="00A52EF8">
      <w:pPr>
        <w:spacing w:before="0"/>
        <w:jc w:val="center"/>
        <w:rPr>
          <w:rFonts w:cs="Arial"/>
          <w:b/>
        </w:rPr>
      </w:pPr>
      <w:r w:rsidRPr="003F3745">
        <w:rPr>
          <w:rFonts w:cs="Arial"/>
          <w:b/>
        </w:rPr>
        <w:t>Члан 1</w:t>
      </w:r>
      <w:r w:rsidR="00473FB5" w:rsidRPr="003F3745">
        <w:rPr>
          <w:rFonts w:cs="Arial"/>
          <w:b/>
          <w:lang w:val="sr-Cyrl-RS"/>
        </w:rPr>
        <w:t>7</w:t>
      </w:r>
      <w:r w:rsidRPr="003F3745">
        <w:rPr>
          <w:rFonts w:cs="Arial"/>
          <w:b/>
        </w:rPr>
        <w:t>.</w:t>
      </w:r>
    </w:p>
    <w:p w14:paraId="3A8CB474" w14:textId="31E0CA1A" w:rsidR="00F53272" w:rsidRPr="00F53272" w:rsidRDefault="00F53272" w:rsidP="00F53272">
      <w:pPr>
        <w:tabs>
          <w:tab w:val="left" w:pos="567"/>
        </w:tabs>
        <w:spacing w:before="0"/>
        <w:contextualSpacing/>
        <w:rPr>
          <w:rFonts w:cs="Arial"/>
        </w:rPr>
      </w:pPr>
      <w:r w:rsidRPr="00F53272">
        <w:rPr>
          <w:rFonts w:cs="Arial"/>
        </w:rPr>
        <w:t>У случају да Пружалац услуг</w:t>
      </w:r>
      <w:r w:rsidRPr="00F53272">
        <w:rPr>
          <w:rFonts w:cs="Arial"/>
          <w:lang w:val="sr-Cyrl-RS"/>
        </w:rPr>
        <w:t>а</w:t>
      </w:r>
      <w:r w:rsidRPr="00F53272">
        <w:rPr>
          <w:rFonts w:cs="Arial"/>
        </w:rPr>
        <w:t xml:space="preserve">, својом кривицом, </w:t>
      </w:r>
      <w:r w:rsidRPr="00F53272">
        <w:rPr>
          <w:rFonts w:cs="Arial"/>
          <w:lang w:val="sr-Cyrl-RS"/>
        </w:rPr>
        <w:t>не започне пружање уговорених Услуга</w:t>
      </w:r>
      <w:r w:rsidRPr="00F53272">
        <w:rPr>
          <w:rFonts w:cs="Arial"/>
        </w:rPr>
        <w:t xml:space="preserve"> </w:t>
      </w:r>
      <w:r w:rsidRPr="00F53272">
        <w:rPr>
          <w:rFonts w:cs="Arial"/>
          <w:lang w:val="sr-Cyrl-RS"/>
        </w:rPr>
        <w:t xml:space="preserve">и не изврши уговорене Услуге у уговореним роковима из члана </w:t>
      </w:r>
      <w:r w:rsidRPr="003F3745">
        <w:rPr>
          <w:rFonts w:cs="Arial"/>
          <w:lang w:val="sr-Cyrl-RS"/>
        </w:rPr>
        <w:t>6</w:t>
      </w:r>
      <w:r w:rsidRPr="00F53272">
        <w:rPr>
          <w:rFonts w:cs="Arial"/>
          <w:lang w:val="sr-Cyrl-RS"/>
        </w:rPr>
        <w:t xml:space="preserve">. </w:t>
      </w:r>
      <w:r w:rsidRPr="003F3745">
        <w:rPr>
          <w:rFonts w:cs="Arial"/>
          <w:lang w:val="sr-Cyrl-RS"/>
        </w:rPr>
        <w:t>Оквирног споразума</w:t>
      </w:r>
      <w:r w:rsidRPr="00F53272">
        <w:rPr>
          <w:rFonts w:cs="Arial"/>
          <w:lang w:val="sr-Cyrl-RS"/>
        </w:rPr>
        <w:t>,</w:t>
      </w:r>
      <w:r w:rsidRPr="00F53272">
        <w:rPr>
          <w:rFonts w:cs="Arial"/>
        </w:rPr>
        <w:t xml:space="preserve"> Пружалац услуга је дужан да плати Кориснику услуга уговорне пенале, у износу од 0,2% од </w:t>
      </w:r>
      <w:r w:rsidR="00796C92">
        <w:rPr>
          <w:rFonts w:cs="Arial"/>
          <w:lang w:val="sr-Cyrl-RS"/>
        </w:rPr>
        <w:t>вредности појединачно закљученог уговора</w:t>
      </w:r>
      <w:r w:rsidRPr="00F53272">
        <w:rPr>
          <w:rFonts w:cs="Arial"/>
        </w:rPr>
        <w:t xml:space="preserve"> за сваки започети дан кашњења, у максималном износу од 10% од </w:t>
      </w:r>
      <w:r w:rsidRPr="00F53272">
        <w:rPr>
          <w:rFonts w:cs="Arial"/>
          <w:lang w:val="sr-Cyrl-RS"/>
        </w:rPr>
        <w:t>уговорене вредности</w:t>
      </w:r>
      <w:r w:rsidRPr="00F53272">
        <w:rPr>
          <w:rFonts w:cs="Arial"/>
        </w:rPr>
        <w:t xml:space="preserve"> без пореза на додату вредност.</w:t>
      </w:r>
    </w:p>
    <w:p w14:paraId="42F3AAFF" w14:textId="77777777" w:rsidR="00473FB5" w:rsidRPr="003F3745" w:rsidRDefault="00473FB5" w:rsidP="00A52EF8">
      <w:pPr>
        <w:spacing w:before="0"/>
        <w:rPr>
          <w:rFonts w:cs="Arial"/>
        </w:rPr>
      </w:pPr>
    </w:p>
    <w:p w14:paraId="18F3BED9" w14:textId="77777777" w:rsidR="00A52EF8" w:rsidRPr="003F3745" w:rsidRDefault="00A52EF8" w:rsidP="00A52EF8">
      <w:pPr>
        <w:spacing w:before="0"/>
        <w:rPr>
          <w:rFonts w:cs="Arial"/>
          <w:lang w:val="sr-Cyrl-CS"/>
        </w:rPr>
      </w:pPr>
    </w:p>
    <w:p w14:paraId="59ED45E0" w14:textId="77777777" w:rsidR="002453E0" w:rsidRPr="003F3745" w:rsidRDefault="002453E0" w:rsidP="00A52EF8">
      <w:pPr>
        <w:spacing w:before="0"/>
        <w:rPr>
          <w:rFonts w:cs="Arial"/>
          <w:lang w:val="sr-Cyrl-CS"/>
        </w:rPr>
      </w:pPr>
      <w:r w:rsidRPr="003F3745">
        <w:rPr>
          <w:rFonts w:cs="Arial"/>
          <w:lang w:val="sr-Cyrl-CS"/>
        </w:rPr>
        <w:t>Плаћање уговорне казне, из става 1. овог члана,  д</w:t>
      </w:r>
      <w:r w:rsidRPr="003F3745">
        <w:rPr>
          <w:rFonts w:cs="Arial"/>
        </w:rPr>
        <w:t>o</w:t>
      </w:r>
      <w:r w:rsidRPr="003F3745">
        <w:rPr>
          <w:rFonts w:cs="Arial"/>
          <w:lang w:val="sr-Cyrl-CS"/>
        </w:rPr>
        <w:t>сп</w:t>
      </w:r>
      <w:r w:rsidRPr="003F3745">
        <w:rPr>
          <w:rFonts w:cs="Arial"/>
        </w:rPr>
        <w:t>e</w:t>
      </w:r>
      <w:r w:rsidRPr="003F3745">
        <w:rPr>
          <w:rFonts w:cs="Arial"/>
          <w:lang w:val="sr-Cyrl-CS"/>
        </w:rPr>
        <w:t>в</w:t>
      </w:r>
      <w:r w:rsidRPr="003F3745">
        <w:rPr>
          <w:rFonts w:cs="Arial"/>
        </w:rPr>
        <w:t>a</w:t>
      </w:r>
      <w:r w:rsidRPr="003F3745">
        <w:rPr>
          <w:rFonts w:cs="Arial"/>
          <w:lang w:val="sr-Cyrl-CS"/>
        </w:rPr>
        <w:t xml:space="preserve"> у р</w:t>
      </w:r>
      <w:r w:rsidRPr="003F3745">
        <w:rPr>
          <w:rFonts w:cs="Arial"/>
        </w:rPr>
        <w:t>o</w:t>
      </w:r>
      <w:r w:rsidRPr="003F3745">
        <w:rPr>
          <w:rFonts w:cs="Arial"/>
          <w:lang w:val="sr-Cyrl-CS"/>
        </w:rPr>
        <w:t>ку до 45</w:t>
      </w:r>
      <w:r w:rsidRPr="003F3745">
        <w:rPr>
          <w:rFonts w:cs="Arial"/>
          <w:lang w:val="sr-Cyrl-RS"/>
        </w:rPr>
        <w:t xml:space="preserve"> </w:t>
      </w:r>
      <w:r w:rsidRPr="003F3745">
        <w:rPr>
          <w:rFonts w:cs="Arial"/>
          <w:lang w:val="sr-Cyrl-CS"/>
        </w:rPr>
        <w:t>(словима: четрдесетпет) д</w:t>
      </w:r>
      <w:r w:rsidRPr="003F3745">
        <w:rPr>
          <w:rFonts w:cs="Arial"/>
        </w:rPr>
        <w:t>a</w:t>
      </w:r>
      <w:r w:rsidRPr="003F3745">
        <w:rPr>
          <w:rFonts w:cs="Arial"/>
          <w:lang w:val="sr-Cyrl-CS"/>
        </w:rPr>
        <w:t>н</w:t>
      </w:r>
      <w:r w:rsidRPr="003F3745">
        <w:rPr>
          <w:rFonts w:cs="Arial"/>
        </w:rPr>
        <w:t>a</w:t>
      </w:r>
      <w:r w:rsidRPr="003F3745">
        <w:rPr>
          <w:rFonts w:cs="Arial"/>
          <w:lang w:val="sr-Cyrl-CS"/>
        </w:rPr>
        <w:t xml:space="preserve"> </w:t>
      </w:r>
      <w:r w:rsidRPr="003F3745">
        <w:rPr>
          <w:rFonts w:cs="Arial"/>
        </w:rPr>
        <w:t>o</w:t>
      </w:r>
      <w:r w:rsidRPr="003F3745">
        <w:rPr>
          <w:rFonts w:cs="Arial"/>
          <w:lang w:val="sr-Cyrl-CS"/>
        </w:rPr>
        <w:t>д д</w:t>
      </w:r>
      <w:r w:rsidRPr="003F3745">
        <w:rPr>
          <w:rFonts w:cs="Arial"/>
        </w:rPr>
        <w:t>a</w:t>
      </w:r>
      <w:r w:rsidRPr="003F3745">
        <w:rPr>
          <w:rFonts w:cs="Arial"/>
          <w:lang w:val="sr-Cyrl-CS"/>
        </w:rPr>
        <w:t>н</w:t>
      </w:r>
      <w:r w:rsidRPr="003F3745">
        <w:rPr>
          <w:rFonts w:cs="Arial"/>
        </w:rPr>
        <w:t>a</w:t>
      </w:r>
      <w:r w:rsidRPr="003F3745">
        <w:rPr>
          <w:rFonts w:cs="Arial"/>
          <w:lang w:val="sr-Cyrl-RS"/>
        </w:rPr>
        <w:t xml:space="preserve"> </w:t>
      </w:r>
      <w:r w:rsidRPr="003F3745">
        <w:rPr>
          <w:rFonts w:cs="Arial"/>
          <w:lang w:val="sr-Cyrl-CS"/>
        </w:rPr>
        <w:t>пријема од стране Пр</w:t>
      </w:r>
      <w:r w:rsidRPr="003F3745">
        <w:rPr>
          <w:rFonts w:cs="Arial"/>
          <w:lang w:val="sr-Cyrl-RS"/>
        </w:rPr>
        <w:t>ужаоца услуг</w:t>
      </w:r>
      <w:r w:rsidR="00565275" w:rsidRPr="003F3745">
        <w:rPr>
          <w:rFonts w:cs="Arial"/>
          <w:lang w:val="sr-Cyrl-RS"/>
        </w:rPr>
        <w:t>а</w:t>
      </w:r>
      <w:r w:rsidRPr="003F3745">
        <w:rPr>
          <w:rFonts w:cs="Arial"/>
          <w:lang w:val="sr-Cyrl-CS"/>
        </w:rPr>
        <w:t xml:space="preserve">, </w:t>
      </w:r>
      <w:r w:rsidRPr="003F3745">
        <w:rPr>
          <w:rFonts w:cs="Arial"/>
          <w:lang w:val="sr-Cyrl-RS"/>
        </w:rPr>
        <w:t xml:space="preserve">рачуни </w:t>
      </w:r>
      <w:r w:rsidRPr="003F3745">
        <w:rPr>
          <w:rFonts w:cs="Arial"/>
          <w:lang w:val="sr-Cyrl-CS"/>
        </w:rPr>
        <w:t xml:space="preserve"> Корисника</w:t>
      </w:r>
      <w:r w:rsidRPr="003F3745">
        <w:rPr>
          <w:rFonts w:cs="Arial"/>
          <w:lang w:val="sr-Cyrl-RS"/>
        </w:rPr>
        <w:t xml:space="preserve"> услуг</w:t>
      </w:r>
      <w:r w:rsidR="00F53272" w:rsidRPr="003F3745">
        <w:rPr>
          <w:rFonts w:cs="Arial"/>
          <w:lang w:val="sr-Cyrl-RS"/>
        </w:rPr>
        <w:t>а</w:t>
      </w:r>
      <w:r w:rsidRPr="003F3745">
        <w:rPr>
          <w:rFonts w:cs="Arial"/>
          <w:lang w:val="sr-Cyrl-RS"/>
        </w:rPr>
        <w:t xml:space="preserve">, </w:t>
      </w:r>
      <w:r w:rsidRPr="003F3745">
        <w:rPr>
          <w:rFonts w:cs="Arial"/>
          <w:lang w:val="sr-Cyrl-CS"/>
        </w:rPr>
        <w:t>испостављене по овом основу.</w:t>
      </w:r>
    </w:p>
    <w:p w14:paraId="7E9E814E" w14:textId="77777777" w:rsidR="00F53272" w:rsidRPr="003F3745" w:rsidRDefault="00F53272" w:rsidP="00F53272">
      <w:pPr>
        <w:tabs>
          <w:tab w:val="left" w:pos="567"/>
        </w:tabs>
        <w:spacing w:before="0"/>
        <w:contextualSpacing/>
        <w:rPr>
          <w:rFonts w:cs="Arial"/>
        </w:rPr>
      </w:pPr>
    </w:p>
    <w:p w14:paraId="21D392DC" w14:textId="77777777" w:rsidR="00F53272" w:rsidRPr="00F53272" w:rsidRDefault="00F53272" w:rsidP="00F53272">
      <w:pPr>
        <w:tabs>
          <w:tab w:val="left" w:pos="567"/>
        </w:tabs>
        <w:spacing w:before="0"/>
        <w:contextualSpacing/>
        <w:rPr>
          <w:rFonts w:cs="Arial"/>
        </w:rPr>
      </w:pPr>
      <w:r w:rsidRPr="00F53272">
        <w:rPr>
          <w:rFonts w:cs="Arial"/>
        </w:rPr>
        <w:t>Уколико Корисник услуга услед кашњења из ст</w:t>
      </w:r>
      <w:r w:rsidRPr="00F53272">
        <w:rPr>
          <w:rFonts w:cs="Arial"/>
          <w:lang w:val="sr-Cyrl-RS"/>
        </w:rPr>
        <w:t xml:space="preserve">ава </w:t>
      </w:r>
      <w:r w:rsidRPr="00F53272">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CB5CFC6" w14:textId="77777777" w:rsidR="003A45FC" w:rsidRPr="00EC68C2" w:rsidRDefault="003A45FC" w:rsidP="00A52EF8">
      <w:pPr>
        <w:spacing w:before="0"/>
        <w:rPr>
          <w:rFonts w:cs="Arial"/>
        </w:rPr>
      </w:pPr>
    </w:p>
    <w:p w14:paraId="75F0AE33" w14:textId="77777777" w:rsidR="003A45FC" w:rsidRPr="003F3745" w:rsidRDefault="003A45FC" w:rsidP="00A52EF8">
      <w:pPr>
        <w:spacing w:before="0"/>
        <w:rPr>
          <w:rFonts w:cs="Arial"/>
          <w:b/>
        </w:rPr>
      </w:pPr>
      <w:r w:rsidRPr="003F3745">
        <w:rPr>
          <w:rFonts w:cs="Arial"/>
          <w:b/>
        </w:rPr>
        <w:t xml:space="preserve">ВИША СИЛА </w:t>
      </w:r>
    </w:p>
    <w:p w14:paraId="2D57E17A" w14:textId="77777777" w:rsidR="00A52EF8" w:rsidRPr="003F3745" w:rsidRDefault="00A52EF8" w:rsidP="00A52EF8">
      <w:pPr>
        <w:spacing w:before="0"/>
        <w:rPr>
          <w:rFonts w:cs="Arial"/>
          <w:b/>
        </w:rPr>
      </w:pPr>
    </w:p>
    <w:p w14:paraId="1F71BE0B" w14:textId="77777777" w:rsidR="003A45FC" w:rsidRDefault="00473FB5" w:rsidP="00A52EF8">
      <w:pPr>
        <w:spacing w:before="0"/>
        <w:jc w:val="center"/>
        <w:rPr>
          <w:rFonts w:cs="Arial"/>
          <w:b/>
        </w:rPr>
      </w:pPr>
      <w:r w:rsidRPr="003F3745">
        <w:rPr>
          <w:rFonts w:cs="Arial"/>
          <w:b/>
        </w:rPr>
        <w:t>Члан 18</w:t>
      </w:r>
      <w:r w:rsidR="003A45FC" w:rsidRPr="003F3745">
        <w:rPr>
          <w:rFonts w:cs="Arial"/>
          <w:b/>
        </w:rPr>
        <w:t>.</w:t>
      </w:r>
    </w:p>
    <w:p w14:paraId="699472BA" w14:textId="77777777" w:rsidR="00EF52C4" w:rsidRPr="003F3745" w:rsidRDefault="00EF52C4" w:rsidP="00A52EF8">
      <w:pPr>
        <w:spacing w:before="0"/>
        <w:jc w:val="center"/>
        <w:rPr>
          <w:rFonts w:cs="Arial"/>
          <w:b/>
        </w:rPr>
      </w:pPr>
    </w:p>
    <w:p w14:paraId="7F023563" w14:textId="77777777" w:rsidR="0089474A" w:rsidRPr="003F3745" w:rsidRDefault="0089474A" w:rsidP="0089474A">
      <w:pPr>
        <w:tabs>
          <w:tab w:val="left" w:pos="567"/>
        </w:tabs>
        <w:spacing w:before="0"/>
        <w:contextualSpacing/>
        <w:rPr>
          <w:rFonts w:cs="Arial"/>
        </w:rPr>
      </w:pPr>
      <w:r w:rsidRPr="003F3745">
        <w:rPr>
          <w:rFonts w:cs="Arial"/>
        </w:rPr>
        <w:t xml:space="preserve">У случају више силе – непредвиђених догађаја ван контроле </w:t>
      </w:r>
      <w:r w:rsidRPr="003F3745">
        <w:rPr>
          <w:rFonts w:cs="Arial"/>
          <w:lang w:val="sr-Cyrl-RS"/>
        </w:rPr>
        <w:t>С</w:t>
      </w:r>
      <w:r w:rsidRPr="003F3745">
        <w:rPr>
          <w:rFonts w:cs="Arial"/>
        </w:rPr>
        <w:t xml:space="preserve">трана, који спречавају било коју </w:t>
      </w:r>
      <w:r w:rsidRPr="003F3745">
        <w:rPr>
          <w:rFonts w:cs="Arial"/>
          <w:lang w:val="sr-Cyrl-RS"/>
        </w:rPr>
        <w:t>С</w:t>
      </w:r>
      <w:r w:rsidRPr="003F3745">
        <w:rPr>
          <w:rFonts w:cs="Arial"/>
        </w:rPr>
        <w:t xml:space="preserve">трану да изврши своје обавезе по овом </w:t>
      </w:r>
      <w:r w:rsidRPr="003F3745">
        <w:rPr>
          <w:rFonts w:cs="Arial"/>
          <w:lang w:val="sr-Cyrl-RS"/>
        </w:rPr>
        <w:t>Оквирном споразуму</w:t>
      </w:r>
      <w:r w:rsidRPr="003F3745">
        <w:rPr>
          <w:rFonts w:cs="Arial"/>
        </w:rPr>
        <w:t xml:space="preserve"> – извршавање уговорених обавеза ће се прекинути у оној мери у којој је </w:t>
      </w:r>
      <w:r w:rsidRPr="003F3745">
        <w:rPr>
          <w:rFonts w:cs="Arial"/>
          <w:lang w:val="sr-Cyrl-RS"/>
        </w:rPr>
        <w:t>С</w:t>
      </w:r>
      <w:r w:rsidRPr="003F3745">
        <w:rPr>
          <w:rFonts w:cs="Arial"/>
        </w:rPr>
        <w:t xml:space="preserve">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w:t>
      </w:r>
      <w:r w:rsidRPr="003F3745">
        <w:rPr>
          <w:rFonts w:cs="Arial"/>
          <w:lang w:val="sr-Cyrl-RS"/>
        </w:rPr>
        <w:t>Страна</w:t>
      </w:r>
      <w:r w:rsidRPr="003F3745">
        <w:rPr>
          <w:rFonts w:cs="Arial"/>
        </w:rPr>
        <w:t xml:space="preserve"> обавештена, у року од најдуже 3 (словима:</w:t>
      </w:r>
      <w:r w:rsidRPr="003F3745">
        <w:rPr>
          <w:rFonts w:cs="Arial"/>
          <w:lang w:val="sr-Cyrl-RS"/>
        </w:rPr>
        <w:t xml:space="preserve"> </w:t>
      </w:r>
      <w:r w:rsidRPr="003F3745">
        <w:rPr>
          <w:rFonts w:cs="Arial"/>
        </w:rPr>
        <w:t>три) радна дана о наступању више силе.</w:t>
      </w:r>
    </w:p>
    <w:p w14:paraId="12C725C8" w14:textId="77777777" w:rsidR="0089474A" w:rsidRPr="003F3745" w:rsidRDefault="0089474A" w:rsidP="0089474A">
      <w:pPr>
        <w:tabs>
          <w:tab w:val="left" w:pos="567"/>
        </w:tabs>
        <w:spacing w:before="0"/>
        <w:contextualSpacing/>
        <w:rPr>
          <w:rFonts w:cs="Arial"/>
        </w:rPr>
      </w:pPr>
    </w:p>
    <w:p w14:paraId="7D012539" w14:textId="77777777" w:rsidR="0089474A" w:rsidRPr="003F3745" w:rsidRDefault="0089474A" w:rsidP="0089474A">
      <w:pPr>
        <w:tabs>
          <w:tab w:val="left" w:pos="567"/>
        </w:tabs>
        <w:spacing w:before="0"/>
        <w:contextualSpacing/>
        <w:rPr>
          <w:rFonts w:cs="Arial"/>
        </w:rPr>
      </w:pPr>
      <w:r w:rsidRPr="003F3745">
        <w:rPr>
          <w:rFonts w:cs="Arial"/>
        </w:rPr>
        <w:t xml:space="preserve">У случају наступања више силе, Пружалац услуга има право да продужи рок важења Уговора за оно време за које је настало кашњење у извршавању уговорних Услуга, проузроковано вишом силом. </w:t>
      </w:r>
    </w:p>
    <w:p w14:paraId="2FFDE50F" w14:textId="77777777" w:rsidR="0089474A" w:rsidRPr="003F3745" w:rsidRDefault="0089474A" w:rsidP="0089474A">
      <w:pPr>
        <w:tabs>
          <w:tab w:val="left" w:pos="567"/>
        </w:tabs>
        <w:spacing w:before="0"/>
        <w:contextualSpacing/>
        <w:rPr>
          <w:rFonts w:cs="Arial"/>
        </w:rPr>
      </w:pPr>
    </w:p>
    <w:p w14:paraId="3A4932E9" w14:textId="77777777" w:rsidR="0089474A" w:rsidRPr="003F3745" w:rsidRDefault="0089474A" w:rsidP="0089474A">
      <w:pPr>
        <w:tabs>
          <w:tab w:val="left" w:pos="567"/>
        </w:tabs>
        <w:spacing w:before="0"/>
        <w:contextualSpacing/>
        <w:rPr>
          <w:rFonts w:cs="Arial"/>
        </w:rPr>
      </w:pPr>
      <w:r w:rsidRPr="003F3745">
        <w:rPr>
          <w:rFonts w:cs="Arial"/>
        </w:rPr>
        <w:t xml:space="preserve">Свака Страна сноси своје трошкове, који настану у периоду трајања више силе, односно за период мировања </w:t>
      </w:r>
      <w:r w:rsidRPr="003F3745">
        <w:rPr>
          <w:rFonts w:cs="Arial"/>
          <w:lang w:val="sr-Cyrl-RS"/>
        </w:rPr>
        <w:t>Оквирног споразума</w:t>
      </w:r>
      <w:r w:rsidRPr="003F3745">
        <w:rPr>
          <w:rFonts w:cs="Arial"/>
        </w:rPr>
        <w:t xml:space="preserve"> услед дејства више силе, за који се продужава рок важења </w:t>
      </w:r>
      <w:r w:rsidRPr="003F3745">
        <w:rPr>
          <w:rFonts w:cs="Arial"/>
          <w:lang w:val="sr-Cyrl-RS"/>
        </w:rPr>
        <w:t>Оквирног споразума</w:t>
      </w:r>
      <w:r w:rsidRPr="003F3745">
        <w:rPr>
          <w:rFonts w:cs="Arial"/>
        </w:rPr>
        <w:t>.</w:t>
      </w:r>
    </w:p>
    <w:p w14:paraId="2532F2E8" w14:textId="77777777" w:rsidR="0089474A" w:rsidRPr="003F3745" w:rsidRDefault="0089474A" w:rsidP="0089474A">
      <w:pPr>
        <w:tabs>
          <w:tab w:val="left" w:pos="567"/>
        </w:tabs>
        <w:spacing w:before="0"/>
        <w:contextualSpacing/>
        <w:rPr>
          <w:rFonts w:cs="Arial"/>
        </w:rPr>
      </w:pPr>
    </w:p>
    <w:p w14:paraId="2E9D7517" w14:textId="77777777" w:rsidR="0089474A" w:rsidRPr="003F3745" w:rsidRDefault="0089474A" w:rsidP="0089474A">
      <w:pPr>
        <w:tabs>
          <w:tab w:val="left" w:pos="567"/>
        </w:tabs>
        <w:spacing w:before="0"/>
        <w:contextualSpacing/>
        <w:rPr>
          <w:rFonts w:cs="Arial"/>
        </w:rPr>
      </w:pPr>
      <w:r w:rsidRPr="003F3745">
        <w:rPr>
          <w:rFonts w:cs="Arial"/>
        </w:rPr>
        <w:lastRenderedPageBreak/>
        <w:t xml:space="preserve">Уколико виша сила траје дуже од 90 (словима: деведесет) дана, било која </w:t>
      </w:r>
      <w:r w:rsidRPr="003F3745">
        <w:rPr>
          <w:rFonts w:cs="Arial"/>
          <w:lang w:val="sr-Cyrl-RS"/>
        </w:rPr>
        <w:t>С</w:t>
      </w:r>
      <w:r w:rsidRPr="003F3745">
        <w:rPr>
          <w:rFonts w:cs="Arial"/>
        </w:rPr>
        <w:t xml:space="preserve">трана може да раскине овај </w:t>
      </w:r>
      <w:r w:rsidRPr="003F3745">
        <w:rPr>
          <w:rFonts w:cs="Arial"/>
          <w:lang w:val="sr-Cyrl-RS"/>
        </w:rPr>
        <w:t>Оквирни споразум</w:t>
      </w:r>
      <w:r w:rsidRPr="003F3745">
        <w:rPr>
          <w:rFonts w:cs="Arial"/>
        </w:rPr>
        <w:t xml:space="preserve"> у року од 30 (словима: тридесет) дана, уз доставу писаног обавештења другој </w:t>
      </w:r>
      <w:r w:rsidRPr="003F3745">
        <w:rPr>
          <w:rFonts w:cs="Arial"/>
          <w:lang w:val="sr-Cyrl-RS"/>
        </w:rPr>
        <w:t>С</w:t>
      </w:r>
      <w:r w:rsidRPr="003F3745">
        <w:rPr>
          <w:rFonts w:cs="Arial"/>
        </w:rPr>
        <w:t xml:space="preserve">трани о намери да раскине </w:t>
      </w:r>
      <w:r w:rsidRPr="003F3745">
        <w:rPr>
          <w:rFonts w:cs="Arial"/>
          <w:lang w:val="sr-Cyrl-RS"/>
        </w:rPr>
        <w:t>Оквирни споразум</w:t>
      </w:r>
      <w:r w:rsidRPr="003F3745">
        <w:rPr>
          <w:rFonts w:cs="Arial"/>
        </w:rPr>
        <w:t>.</w:t>
      </w:r>
    </w:p>
    <w:p w14:paraId="69A1BFC8" w14:textId="77777777" w:rsidR="004263A3" w:rsidRDefault="004263A3" w:rsidP="00A52EF8">
      <w:pPr>
        <w:pStyle w:val="KDParagraf"/>
        <w:spacing w:before="0"/>
        <w:rPr>
          <w:rFonts w:cs="Arial"/>
          <w:b/>
          <w:lang w:val="sr-Cyrl-CS"/>
        </w:rPr>
      </w:pPr>
    </w:p>
    <w:p w14:paraId="7D473FFB" w14:textId="77777777" w:rsidR="00EF52C4" w:rsidRPr="00EC68C2" w:rsidRDefault="00EF52C4" w:rsidP="00A52EF8">
      <w:pPr>
        <w:pStyle w:val="KDParagraf"/>
        <w:spacing w:before="0"/>
        <w:rPr>
          <w:rFonts w:cs="Arial"/>
          <w:b/>
          <w:lang w:val="sr-Cyrl-CS"/>
        </w:rPr>
      </w:pPr>
    </w:p>
    <w:p w14:paraId="316E88B4" w14:textId="77777777" w:rsidR="002453E0" w:rsidRDefault="002453E0" w:rsidP="00A52EF8">
      <w:pPr>
        <w:pStyle w:val="KDParagraf"/>
        <w:spacing w:before="0"/>
        <w:rPr>
          <w:rFonts w:cs="Arial"/>
          <w:b/>
          <w:lang w:val="sr-Cyrl-CS"/>
        </w:rPr>
      </w:pPr>
      <w:r w:rsidRPr="00EC68C2">
        <w:rPr>
          <w:rFonts w:cs="Arial"/>
          <w:b/>
          <w:lang w:val="sr-Cyrl-CS"/>
        </w:rPr>
        <w:t>НАКНАДА ШТЕТЕ</w:t>
      </w:r>
    </w:p>
    <w:p w14:paraId="787F396E" w14:textId="77777777" w:rsidR="00EF52C4" w:rsidRPr="00EC68C2" w:rsidRDefault="00EF52C4" w:rsidP="00A52EF8">
      <w:pPr>
        <w:pStyle w:val="KDParagraf"/>
        <w:spacing w:before="0"/>
        <w:rPr>
          <w:rFonts w:cs="Arial"/>
          <w:b/>
          <w:lang w:val="sr-Cyrl-CS"/>
        </w:rPr>
      </w:pPr>
    </w:p>
    <w:p w14:paraId="43CB1B36" w14:textId="77777777" w:rsidR="002453E0" w:rsidRDefault="00473FB5" w:rsidP="00A52EF8">
      <w:pPr>
        <w:pStyle w:val="KDParagraf"/>
        <w:spacing w:before="0"/>
        <w:jc w:val="center"/>
        <w:rPr>
          <w:rFonts w:cs="Arial"/>
          <w:lang w:val="sr-Cyrl-CS"/>
        </w:rPr>
      </w:pPr>
      <w:r w:rsidRPr="00EC68C2">
        <w:rPr>
          <w:rFonts w:cs="Arial"/>
          <w:b/>
          <w:lang w:val="sr-Cyrl-CS"/>
        </w:rPr>
        <w:t>Члан 19</w:t>
      </w:r>
      <w:r w:rsidR="002453E0" w:rsidRPr="00EC68C2">
        <w:rPr>
          <w:rFonts w:cs="Arial"/>
          <w:lang w:val="sr-Cyrl-CS"/>
        </w:rPr>
        <w:t>.</w:t>
      </w:r>
    </w:p>
    <w:p w14:paraId="61DFAFF8" w14:textId="2B16CD3C" w:rsidR="002453E0" w:rsidRPr="00EC68C2" w:rsidRDefault="0089474A" w:rsidP="00A52EF8">
      <w:pPr>
        <w:pStyle w:val="KDParagraf"/>
        <w:spacing w:before="0"/>
        <w:rPr>
          <w:rFonts w:cs="Arial"/>
          <w:lang w:val="sr-Cyrl-CS"/>
        </w:rPr>
      </w:pPr>
      <w:r>
        <w:rPr>
          <w:rFonts w:cs="Arial"/>
        </w:rPr>
        <w:t>Пружалац услуга</w:t>
      </w:r>
      <w:r w:rsidRPr="00AA3718">
        <w:rPr>
          <w:rFonts w:cs="Arial"/>
        </w:rPr>
        <w:t xml:space="preserve"> је у складу са ЗОО </w:t>
      </w:r>
      <w:r w:rsidR="002453E0" w:rsidRPr="00EC68C2">
        <w:rPr>
          <w:rFonts w:cs="Arial"/>
          <w:lang w:val="sr-Cyrl-CS"/>
        </w:rPr>
        <w:t xml:space="preserve">одговоран за штету </w:t>
      </w:r>
      <w:r>
        <w:rPr>
          <w:rFonts w:cs="Arial"/>
          <w:lang w:val="sr-Cyrl-CS"/>
        </w:rPr>
        <w:t>коју је претрпео Корисник услуга</w:t>
      </w:r>
      <w:r w:rsidR="002453E0" w:rsidRPr="00EC68C2">
        <w:rPr>
          <w:rFonts w:cs="Arial"/>
          <w:lang w:val="sr-Cyrl-CS"/>
        </w:rPr>
        <w:t xml:space="preserve"> неиспуњењем, делимичним испуњењем или задоцњењем у испуњењу обавеза преузетих овим Оквирним спор</w:t>
      </w:r>
      <w:r w:rsidR="003F3745">
        <w:rPr>
          <w:rFonts w:cs="Arial"/>
          <w:lang w:val="sr-Cyrl-CS"/>
        </w:rPr>
        <w:t>а</w:t>
      </w:r>
      <w:r w:rsidR="002453E0" w:rsidRPr="00EC68C2">
        <w:rPr>
          <w:rFonts w:cs="Arial"/>
          <w:lang w:val="sr-Cyrl-CS"/>
        </w:rPr>
        <w:t>зумом.</w:t>
      </w:r>
    </w:p>
    <w:p w14:paraId="5D6EB6A0" w14:textId="77777777" w:rsidR="00A52EF8" w:rsidRDefault="00A52EF8" w:rsidP="002453E0">
      <w:pPr>
        <w:pStyle w:val="KDParagraf"/>
        <w:spacing w:before="0"/>
        <w:rPr>
          <w:rFonts w:cs="Arial"/>
          <w:lang w:val="sr-Cyrl-CS"/>
        </w:rPr>
      </w:pPr>
    </w:p>
    <w:p w14:paraId="7B6109CA" w14:textId="77777777" w:rsidR="002453E0" w:rsidRPr="00EC68C2" w:rsidRDefault="002453E0" w:rsidP="002453E0">
      <w:pPr>
        <w:pStyle w:val="KDParagraf"/>
        <w:spacing w:before="0"/>
        <w:rPr>
          <w:rFonts w:cs="Arial"/>
          <w:lang w:val="sr-Cyrl-CS"/>
        </w:rPr>
      </w:pPr>
      <w:r w:rsidRPr="00EC68C2">
        <w:rPr>
          <w:rFonts w:cs="Arial"/>
          <w:lang w:val="sr-Cyrl-CS"/>
        </w:rPr>
        <w:t>Уколико Корисник услуге претрпи штету због чињења или нечињења Пружаоца услуг</w:t>
      </w:r>
      <w:r w:rsidR="0089474A">
        <w:rPr>
          <w:rFonts w:cs="Arial"/>
          <w:lang w:val="sr-Cyrl-CS"/>
        </w:rPr>
        <w:t>а</w:t>
      </w:r>
      <w:r w:rsidR="00F53272">
        <w:rPr>
          <w:rFonts w:cs="Arial"/>
          <w:lang w:val="sr-Cyrl-CS"/>
        </w:rPr>
        <w:t xml:space="preserve"> и уколико се С</w:t>
      </w:r>
      <w:r w:rsidRPr="00EC68C2">
        <w:rPr>
          <w:rFonts w:cs="Arial"/>
          <w:lang w:val="sr-Cyrl-CS"/>
        </w:rPr>
        <w:t>тране сагласе око основа и висине п</w:t>
      </w:r>
      <w:r w:rsidR="00F53272">
        <w:rPr>
          <w:rFonts w:cs="Arial"/>
          <w:lang w:val="sr-Cyrl-CS"/>
        </w:rPr>
        <w:t>ретрпљене штете, Пружалац услуга је сагласан да Кориснику услуга</w:t>
      </w:r>
      <w:r w:rsidRPr="00EC68C2">
        <w:rPr>
          <w:rFonts w:cs="Arial"/>
          <w:lang w:val="sr-Cyrl-CS"/>
        </w:rPr>
        <w:t xml:space="preserve"> исту н</w:t>
      </w:r>
      <w:r w:rsidR="00F53272">
        <w:rPr>
          <w:rFonts w:cs="Arial"/>
          <w:lang w:val="sr-Cyrl-CS"/>
        </w:rPr>
        <w:t>акнади, тако што Корисник услуга</w:t>
      </w:r>
      <w:r w:rsidRPr="00EC68C2">
        <w:rPr>
          <w:rFonts w:cs="Arial"/>
          <w:lang w:val="sr-Cyrl-CS"/>
        </w:rPr>
        <w:t xml:space="preserve"> има право на наплату накнаде штете без пос</w:t>
      </w:r>
      <w:r w:rsidR="00F53272">
        <w:rPr>
          <w:rFonts w:cs="Arial"/>
          <w:lang w:val="sr-Cyrl-CS"/>
        </w:rPr>
        <w:t>ебног обавештења Пружаоца услуга</w:t>
      </w:r>
      <w:r w:rsidRPr="00EC68C2">
        <w:rPr>
          <w:rFonts w:cs="Arial"/>
          <w:lang w:val="sr-Cyrl-CS"/>
        </w:rPr>
        <w:t xml:space="preserve"> уз издавање одговарајућег обрачуна са роком плаћања од 15 (словима: петнаест) дана од датума издавања истог.</w:t>
      </w:r>
    </w:p>
    <w:p w14:paraId="54C17947" w14:textId="77777777" w:rsidR="002453E0" w:rsidRPr="00EC68C2" w:rsidRDefault="002453E0" w:rsidP="002453E0">
      <w:pPr>
        <w:pStyle w:val="KDParagraf"/>
        <w:spacing w:before="0"/>
        <w:rPr>
          <w:rFonts w:cs="Arial"/>
          <w:lang w:val="sr-Cyrl-CS"/>
        </w:rPr>
      </w:pPr>
    </w:p>
    <w:p w14:paraId="1D566C0A" w14:textId="77777777" w:rsidR="002453E0" w:rsidRPr="00EC68C2" w:rsidRDefault="00473FB5" w:rsidP="002453E0">
      <w:pPr>
        <w:pStyle w:val="KDParagraf"/>
        <w:spacing w:before="0"/>
        <w:rPr>
          <w:rFonts w:cs="Arial"/>
          <w:lang w:val="sr-Cyrl-CS"/>
        </w:rPr>
      </w:pPr>
      <w:r w:rsidRPr="00EC68C2">
        <w:rPr>
          <w:rFonts w:cs="Arial"/>
          <w:lang w:val="sr-Cyrl-CS"/>
        </w:rPr>
        <w:t>Ниједна С</w:t>
      </w:r>
      <w:r w:rsidR="002453E0" w:rsidRPr="00EC68C2">
        <w:rPr>
          <w:rFonts w:cs="Arial"/>
          <w:lang w:val="sr-Cyrl-CS"/>
        </w:rPr>
        <w:t>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спорзумом, изузев уколико је у питању груба непажња или поступање изван професионалних стандарда за ову врсту услуга на страни Пружаоца услуг</w:t>
      </w:r>
      <w:r w:rsidR="00F53272">
        <w:rPr>
          <w:rFonts w:cs="Arial"/>
          <w:lang w:val="sr-Cyrl-CS"/>
        </w:rPr>
        <w:t>а</w:t>
      </w:r>
      <w:r w:rsidR="002453E0" w:rsidRPr="00EC68C2">
        <w:rPr>
          <w:rFonts w:cs="Arial"/>
          <w:lang w:val="sr-Cyrl-CS"/>
        </w:rPr>
        <w:t xml:space="preserve">. </w:t>
      </w:r>
    </w:p>
    <w:p w14:paraId="177B8DE8" w14:textId="77777777" w:rsidR="002453E0" w:rsidRPr="00EC68C2" w:rsidRDefault="002453E0" w:rsidP="002453E0">
      <w:pPr>
        <w:pStyle w:val="KDParagraf"/>
        <w:spacing w:before="0"/>
        <w:rPr>
          <w:rFonts w:cs="Arial"/>
        </w:rPr>
      </w:pPr>
    </w:p>
    <w:p w14:paraId="79FFC1B0" w14:textId="77777777" w:rsidR="002453E0" w:rsidRPr="00EC68C2" w:rsidRDefault="002453E0" w:rsidP="00A52EF8">
      <w:pPr>
        <w:pStyle w:val="KDParagraf"/>
        <w:spacing w:before="0"/>
        <w:rPr>
          <w:rFonts w:cs="Arial"/>
          <w:lang w:val="sr-Cyrl-CS"/>
        </w:rPr>
      </w:pPr>
      <w:r w:rsidRPr="00EC68C2">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63B676EB" w14:textId="77777777" w:rsidR="002453E0" w:rsidRPr="00EC68C2" w:rsidRDefault="002453E0" w:rsidP="00A52EF8">
      <w:pPr>
        <w:pStyle w:val="KDParagraf"/>
        <w:spacing w:before="0"/>
        <w:rPr>
          <w:rFonts w:cs="Arial"/>
          <w:lang w:val="sr-Cyrl-CS"/>
        </w:rPr>
      </w:pPr>
    </w:p>
    <w:p w14:paraId="69FD0A7B" w14:textId="77777777" w:rsidR="00EC68C2" w:rsidRPr="00EC68C2" w:rsidRDefault="00EC68C2" w:rsidP="00A52EF8">
      <w:pPr>
        <w:spacing w:before="0"/>
        <w:rPr>
          <w:rFonts w:cs="Arial"/>
          <w:b/>
        </w:rPr>
      </w:pPr>
      <w:r w:rsidRPr="00EC68C2">
        <w:rPr>
          <w:rFonts w:cs="Arial"/>
          <w:b/>
        </w:rPr>
        <w:t>РАСКИД ОКВИРНОГ СПОРАЗУМА</w:t>
      </w:r>
    </w:p>
    <w:p w14:paraId="2B880D37" w14:textId="77777777" w:rsidR="002453E0" w:rsidRPr="00EC68C2" w:rsidRDefault="002453E0" w:rsidP="00A52EF8">
      <w:pPr>
        <w:pStyle w:val="KDParagraf"/>
        <w:spacing w:before="0"/>
        <w:rPr>
          <w:rFonts w:cs="Arial"/>
          <w:lang w:val="sr-Cyrl-RS"/>
        </w:rPr>
      </w:pPr>
    </w:p>
    <w:p w14:paraId="1D6FCC7A" w14:textId="77777777" w:rsidR="002453E0" w:rsidRPr="00EC68C2" w:rsidRDefault="00473FB5" w:rsidP="00A52EF8">
      <w:pPr>
        <w:spacing w:before="0"/>
        <w:jc w:val="center"/>
        <w:rPr>
          <w:rFonts w:cs="Arial"/>
          <w:b/>
        </w:rPr>
      </w:pPr>
      <w:r w:rsidRPr="00EC68C2">
        <w:rPr>
          <w:rFonts w:cs="Arial"/>
          <w:b/>
        </w:rPr>
        <w:t>Члан 20</w:t>
      </w:r>
      <w:r w:rsidR="002453E0" w:rsidRPr="00EC68C2">
        <w:rPr>
          <w:rFonts w:cs="Arial"/>
          <w:b/>
        </w:rPr>
        <w:t>.</w:t>
      </w:r>
    </w:p>
    <w:p w14:paraId="7A4C33F0" w14:textId="65FB414D" w:rsidR="002453E0" w:rsidRPr="00EC68C2" w:rsidRDefault="002453E0" w:rsidP="002453E0">
      <w:pPr>
        <w:pStyle w:val="KDParagraf"/>
        <w:spacing w:before="0"/>
        <w:rPr>
          <w:rFonts w:cs="Arial"/>
          <w:lang w:val="sr-Cyrl-CS"/>
        </w:rPr>
      </w:pPr>
      <w:r w:rsidRPr="00EC68C2">
        <w:rPr>
          <w:rFonts w:cs="Arial"/>
          <w:lang w:val="sr-Cyrl-CS"/>
        </w:rPr>
        <w:t xml:space="preserve">Свака Стране може једнострано раскинути овај Оквирни споразум пре истека рока, у случају непридржавања друге </w:t>
      </w:r>
      <w:r w:rsidR="003645D0" w:rsidRPr="00EC68C2">
        <w:rPr>
          <w:rFonts w:cs="Arial"/>
          <w:lang w:val="sr-Cyrl-CS"/>
        </w:rPr>
        <w:t>С</w:t>
      </w:r>
      <w:r w:rsidRPr="00EC68C2">
        <w:rPr>
          <w:rFonts w:cs="Arial"/>
          <w:lang w:val="sr-Cyrl-CS"/>
        </w:rPr>
        <w:t xml:space="preserve">тране, одредби овог Оквирног споразума, неотпочињања или неквалитетног извршења Услуге која је </w:t>
      </w:r>
      <w:r w:rsidR="00796C92">
        <w:rPr>
          <w:rFonts w:cs="Arial"/>
          <w:lang w:val="sr-Cyrl-CS"/>
        </w:rPr>
        <w:t>предмет овог Оквирног споразума</w:t>
      </w:r>
      <w:r w:rsidRPr="00EC68C2">
        <w:rPr>
          <w:rFonts w:cs="Arial"/>
          <w:lang w:val="sr-Cyrl-CS"/>
        </w:rPr>
        <w:t>, достављањем</w:t>
      </w:r>
      <w:r w:rsidR="00796C92">
        <w:rPr>
          <w:rFonts w:cs="Arial"/>
          <w:lang w:val="sr-Cyrl-CS"/>
        </w:rPr>
        <w:t xml:space="preserve"> </w:t>
      </w:r>
      <w:r w:rsidRPr="00EC68C2">
        <w:rPr>
          <w:rFonts w:cs="Arial"/>
          <w:lang w:val="sr-Cyrl-CS"/>
        </w:rPr>
        <w:t xml:space="preserve">писане изјаве о једностраном раскиду Оквирног споразума другој </w:t>
      </w:r>
      <w:r w:rsidR="0058037D">
        <w:rPr>
          <w:rFonts w:cs="Arial"/>
          <w:lang w:val="sr-Cyrl-CS"/>
        </w:rPr>
        <w:t>С</w:t>
      </w:r>
      <w:r w:rsidRPr="00EC68C2">
        <w:rPr>
          <w:rFonts w:cs="Arial"/>
          <w:lang w:val="sr-Cyrl-CS"/>
        </w:rPr>
        <w:t xml:space="preserve">трани и уз поштовање отказног рока од 15 (словима: петнаест) дана од дана достављања писане изјаве. </w:t>
      </w:r>
    </w:p>
    <w:p w14:paraId="58717CBD" w14:textId="77777777" w:rsidR="002453E0" w:rsidRPr="00EC68C2" w:rsidRDefault="002453E0" w:rsidP="002453E0">
      <w:pPr>
        <w:pStyle w:val="KDParagraf"/>
        <w:spacing w:before="0"/>
        <w:rPr>
          <w:rFonts w:cs="Arial"/>
          <w:lang w:val="sr-Cyrl-CS"/>
        </w:rPr>
      </w:pPr>
    </w:p>
    <w:p w14:paraId="14CB56EC" w14:textId="76F145FA" w:rsidR="002453E0" w:rsidRPr="00EC68C2" w:rsidRDefault="002453E0" w:rsidP="002453E0">
      <w:pPr>
        <w:pStyle w:val="KDParagraf"/>
        <w:spacing w:before="0"/>
        <w:rPr>
          <w:rFonts w:cs="Arial"/>
          <w:lang w:val="sr-Cyrl-CS"/>
        </w:rPr>
      </w:pPr>
      <w:r w:rsidRPr="00EC68C2">
        <w:rPr>
          <w:rFonts w:cs="Arial"/>
          <w:lang w:val="sr-Cyrl-CS"/>
        </w:rPr>
        <w:t>Корисник услуг</w:t>
      </w:r>
      <w:r w:rsidR="0058037D">
        <w:rPr>
          <w:rFonts w:cs="Arial"/>
          <w:lang w:val="sr-Cyrl-CS"/>
        </w:rPr>
        <w:t>а</w:t>
      </w:r>
      <w:r w:rsidRPr="00EC68C2">
        <w:rPr>
          <w:rFonts w:cs="Arial"/>
          <w:lang w:val="sr-Cyrl-CS"/>
        </w:rPr>
        <w:t xml:space="preserve"> може једнострано раскинути овај Оквирног споразума пре истека рока услед престанка потребе за ангажовањем Пружаоца услуг</w:t>
      </w:r>
      <w:r w:rsidR="0058037D">
        <w:rPr>
          <w:rFonts w:cs="Arial"/>
          <w:lang w:val="sr-Cyrl-CS"/>
        </w:rPr>
        <w:t>а</w:t>
      </w:r>
      <w:r w:rsidRPr="00EC68C2">
        <w:rPr>
          <w:rFonts w:cs="Arial"/>
          <w:lang w:val="sr-Cyrl-CS"/>
        </w:rPr>
        <w:t>, достављањем писане изјаве о једностраном раскиду Оквирног споарзума Пружаоцу услуг</w:t>
      </w:r>
      <w:r w:rsidR="0058037D">
        <w:rPr>
          <w:rFonts w:cs="Arial"/>
          <w:lang w:val="sr-Cyrl-CS"/>
        </w:rPr>
        <w:t>а</w:t>
      </w:r>
      <w:r w:rsidRPr="00EC68C2">
        <w:rPr>
          <w:rFonts w:cs="Arial"/>
          <w:lang w:val="sr-Cyrl-CS"/>
        </w:rPr>
        <w:t xml:space="preserve"> и уз поштовање отказног рока од 15 (словима: петнаест) дана од дана достављања писане изјаве.</w:t>
      </w:r>
    </w:p>
    <w:p w14:paraId="57D263AA" w14:textId="77777777" w:rsidR="002453E0" w:rsidRPr="00EC68C2" w:rsidRDefault="002453E0" w:rsidP="002453E0">
      <w:pPr>
        <w:pStyle w:val="KDParagraf"/>
        <w:spacing w:before="0"/>
        <w:rPr>
          <w:rFonts w:cs="Arial"/>
          <w:lang w:val="sr-Cyrl-CS"/>
        </w:rPr>
      </w:pPr>
    </w:p>
    <w:p w14:paraId="3D4658FC" w14:textId="3F0AC66A" w:rsidR="002453E0" w:rsidRDefault="002453E0" w:rsidP="00A52EF8">
      <w:pPr>
        <w:pStyle w:val="KDParagraf"/>
        <w:spacing w:before="0"/>
        <w:rPr>
          <w:rFonts w:cs="Arial"/>
          <w:lang w:val="sr-Cyrl-CS"/>
        </w:rPr>
      </w:pPr>
      <w:r w:rsidRPr="00EC68C2">
        <w:rPr>
          <w:rFonts w:cs="Arial"/>
          <w:lang w:val="sr-Cyrl-CS"/>
        </w:rPr>
        <w:t xml:space="preserve">Уколико било која Страна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w:t>
      </w:r>
      <w:r w:rsidR="003645D0" w:rsidRPr="00EC68C2">
        <w:rPr>
          <w:rFonts w:cs="Arial"/>
        </w:rPr>
        <w:t>у свему у складу са ЗОО, одговорност за штету због неиспуњења, делимичног испуњења или задоцњења у испуњењу обавеза преузетих овим Уговором</w:t>
      </w:r>
      <w:r w:rsidRPr="00EC68C2">
        <w:rPr>
          <w:rFonts w:cs="Arial"/>
          <w:lang w:val="sr-Cyrl-CS"/>
        </w:rPr>
        <w:t>.</w:t>
      </w:r>
    </w:p>
    <w:p w14:paraId="4ED0886C" w14:textId="77777777" w:rsidR="00A52EF8" w:rsidRPr="00EC68C2" w:rsidRDefault="00A52EF8" w:rsidP="00A52EF8">
      <w:pPr>
        <w:pStyle w:val="KDParagraf"/>
        <w:spacing w:before="0"/>
        <w:rPr>
          <w:rFonts w:cs="Arial"/>
          <w:lang w:val="sr-Cyrl-CS"/>
        </w:rPr>
      </w:pPr>
    </w:p>
    <w:p w14:paraId="310E7F03" w14:textId="77777777" w:rsidR="002453E0" w:rsidRPr="00EC68C2" w:rsidRDefault="00AC35A5" w:rsidP="00A52EF8">
      <w:pPr>
        <w:spacing w:before="0"/>
        <w:jc w:val="center"/>
        <w:rPr>
          <w:rFonts w:cs="Arial"/>
          <w:b/>
        </w:rPr>
      </w:pPr>
      <w:r w:rsidRPr="00EC68C2">
        <w:rPr>
          <w:rFonts w:cs="Arial"/>
          <w:b/>
        </w:rPr>
        <w:t>Члан 2</w:t>
      </w:r>
      <w:r w:rsidR="00473FB5" w:rsidRPr="00EC68C2">
        <w:rPr>
          <w:rFonts w:cs="Arial"/>
          <w:b/>
          <w:lang w:val="sr-Cyrl-RS"/>
        </w:rPr>
        <w:t>1</w:t>
      </w:r>
      <w:r w:rsidR="002453E0" w:rsidRPr="00EC68C2">
        <w:rPr>
          <w:rFonts w:cs="Arial"/>
          <w:b/>
        </w:rPr>
        <w:t>.</w:t>
      </w:r>
    </w:p>
    <w:p w14:paraId="142B5F86" w14:textId="77777777" w:rsidR="002453E0" w:rsidRPr="00EC68C2" w:rsidRDefault="002453E0" w:rsidP="00A52EF8">
      <w:pPr>
        <w:spacing w:before="0"/>
        <w:rPr>
          <w:rFonts w:cs="Arial"/>
          <w:lang w:val="sr-Cyrl-CS"/>
        </w:rPr>
      </w:pPr>
      <w:r w:rsidRPr="00EC68C2">
        <w:rPr>
          <w:rFonts w:cs="Arial"/>
          <w:lang w:val="sr-Cyrl-CS"/>
        </w:rPr>
        <w:t xml:space="preserve">Неважење било које одредбе овог </w:t>
      </w:r>
      <w:r w:rsidRPr="00EC68C2">
        <w:rPr>
          <w:rFonts w:cs="Arial"/>
          <w:lang w:val="sr-Cyrl-RS"/>
        </w:rPr>
        <w:t>Оквирног споразума</w:t>
      </w:r>
      <w:r w:rsidRPr="00EC68C2">
        <w:rPr>
          <w:rFonts w:cs="Arial"/>
          <w:lang w:val="sr-Cyrl-CS"/>
        </w:rPr>
        <w:t xml:space="preserve"> неће имати утицаја на важење осталих одредби </w:t>
      </w:r>
      <w:r w:rsidRPr="00EC68C2">
        <w:rPr>
          <w:rFonts w:cs="Arial"/>
          <w:lang w:val="sr-Cyrl-RS"/>
        </w:rPr>
        <w:t>Оквирног споразума</w:t>
      </w:r>
      <w:r w:rsidRPr="00EC68C2">
        <w:rPr>
          <w:rFonts w:cs="Arial"/>
          <w:lang w:val="sr-Cyrl-CS"/>
        </w:rPr>
        <w:t xml:space="preserve">, уколико битно не утиче на реализацију овог </w:t>
      </w:r>
      <w:r w:rsidRPr="00EC68C2">
        <w:rPr>
          <w:rFonts w:cs="Arial"/>
          <w:lang w:val="sr-Cyrl-RS"/>
        </w:rPr>
        <w:t>Оквирног споразума</w:t>
      </w:r>
      <w:r w:rsidRPr="00EC68C2">
        <w:rPr>
          <w:rFonts w:cs="Arial"/>
          <w:lang w:val="sr-Cyrl-CS"/>
        </w:rPr>
        <w:t>.</w:t>
      </w:r>
    </w:p>
    <w:p w14:paraId="5EFC4B74" w14:textId="77777777" w:rsidR="00CE66A1" w:rsidRPr="00EC68C2" w:rsidRDefault="00CE66A1" w:rsidP="00A52EF8">
      <w:pPr>
        <w:spacing w:before="0"/>
        <w:rPr>
          <w:rFonts w:cs="Arial"/>
          <w:lang w:val="sr-Cyrl-CS"/>
        </w:rPr>
      </w:pPr>
    </w:p>
    <w:p w14:paraId="0FE78EB0" w14:textId="77777777" w:rsidR="00CE66A1" w:rsidRPr="00EC68C2" w:rsidRDefault="00F039E4" w:rsidP="00A52EF8">
      <w:pPr>
        <w:pStyle w:val="KDParagraf"/>
        <w:spacing w:before="0"/>
        <w:jc w:val="center"/>
        <w:rPr>
          <w:rFonts w:eastAsia="Calibri" w:cs="Arial"/>
          <w:b/>
          <w:lang w:val="sr-Cyrl-RS"/>
        </w:rPr>
      </w:pPr>
      <w:r w:rsidRPr="00EC68C2">
        <w:rPr>
          <w:rFonts w:eastAsia="Calibri" w:cs="Arial"/>
          <w:b/>
          <w:lang w:val="sr-Cyrl-RS"/>
        </w:rPr>
        <w:t>Члан 2</w:t>
      </w:r>
      <w:r w:rsidR="00473FB5" w:rsidRPr="00EC68C2">
        <w:rPr>
          <w:rFonts w:eastAsia="Calibri" w:cs="Arial"/>
          <w:b/>
          <w:lang w:val="sr-Cyrl-RS"/>
        </w:rPr>
        <w:t>2</w:t>
      </w:r>
      <w:r w:rsidRPr="00EC68C2">
        <w:rPr>
          <w:rFonts w:eastAsia="Calibri" w:cs="Arial"/>
          <w:b/>
          <w:lang w:val="sr-Cyrl-RS"/>
        </w:rPr>
        <w:t>.</w:t>
      </w:r>
    </w:p>
    <w:p w14:paraId="4159BED8" w14:textId="77777777" w:rsidR="00F039E4" w:rsidRDefault="00F039E4" w:rsidP="00A52EF8">
      <w:pPr>
        <w:pStyle w:val="KDParagraf"/>
        <w:spacing w:before="0"/>
        <w:rPr>
          <w:rFonts w:cs="Arial"/>
        </w:rPr>
      </w:pPr>
      <w:r w:rsidRPr="00EC68C2">
        <w:rPr>
          <w:rFonts w:cs="Arial"/>
        </w:rPr>
        <w:t xml:space="preserve">Ниједна Страна нема право да неку од својих права и обавеза из овог </w:t>
      </w:r>
      <w:r w:rsidRPr="00EC68C2">
        <w:rPr>
          <w:rFonts w:cs="Arial"/>
          <w:lang w:val="sr-Cyrl-RS"/>
        </w:rPr>
        <w:t>Оквирног споразума</w:t>
      </w:r>
      <w:r w:rsidRPr="00EC68C2">
        <w:rPr>
          <w:rFonts w:cs="Arial"/>
        </w:rPr>
        <w:t xml:space="preserve"> уступи, прода нити заложи трећем лицу без претходне писане сагласности друге Стране.</w:t>
      </w:r>
    </w:p>
    <w:p w14:paraId="2AFB3432" w14:textId="77777777" w:rsidR="00A52EF8" w:rsidRPr="00EC68C2" w:rsidRDefault="00A52EF8" w:rsidP="00A52EF8">
      <w:pPr>
        <w:pStyle w:val="KDParagraf"/>
        <w:spacing w:before="0"/>
        <w:rPr>
          <w:rFonts w:cs="Arial"/>
        </w:rPr>
      </w:pPr>
    </w:p>
    <w:p w14:paraId="020E1FD6" w14:textId="77777777" w:rsidR="003A45FC" w:rsidRPr="00EC68C2" w:rsidRDefault="00473FB5" w:rsidP="00A52EF8">
      <w:pPr>
        <w:spacing w:before="0"/>
        <w:jc w:val="center"/>
        <w:rPr>
          <w:rFonts w:cs="Arial"/>
          <w:b/>
        </w:rPr>
      </w:pPr>
      <w:r w:rsidRPr="00EC68C2">
        <w:rPr>
          <w:rFonts w:cs="Arial"/>
          <w:b/>
        </w:rPr>
        <w:t>Члан 23</w:t>
      </w:r>
      <w:r w:rsidR="003A45FC" w:rsidRPr="00EC68C2">
        <w:rPr>
          <w:rFonts w:cs="Arial"/>
          <w:b/>
        </w:rPr>
        <w:t>.</w:t>
      </w:r>
    </w:p>
    <w:p w14:paraId="72E7F4A9" w14:textId="77777777" w:rsidR="002453E0" w:rsidRPr="00EC68C2" w:rsidRDefault="002453E0" w:rsidP="00A52EF8">
      <w:pPr>
        <w:spacing w:before="0"/>
        <w:rPr>
          <w:rFonts w:cs="Arial"/>
          <w:lang w:val="sr-Cyrl-CS"/>
        </w:rPr>
      </w:pPr>
      <w:r w:rsidRPr="00EC68C2">
        <w:rPr>
          <w:rFonts w:cs="Arial"/>
          <w:lang w:val="sr-Cyrl-CS"/>
        </w:rPr>
        <w:t xml:space="preserve">Уколико у току трајања обавеза из овог </w:t>
      </w:r>
      <w:r w:rsidRPr="00EC68C2">
        <w:rPr>
          <w:rFonts w:cs="Arial"/>
          <w:lang w:val="sr-Cyrl-RS"/>
        </w:rPr>
        <w:t>Оквирног споразума</w:t>
      </w:r>
      <w:r w:rsidRPr="00EC68C2">
        <w:rPr>
          <w:rFonts w:cs="Arial"/>
          <w:lang w:val="sr-Cyrl-CS"/>
        </w:rPr>
        <w:t xml:space="preserve"> дође до статусних промена код Страна, права и обавезе прелазе на одговарајућег правног следбеника.</w:t>
      </w:r>
    </w:p>
    <w:p w14:paraId="47A1DFC6" w14:textId="77777777" w:rsidR="00A52EF8" w:rsidRDefault="00A52EF8" w:rsidP="00A52EF8">
      <w:pPr>
        <w:spacing w:before="0"/>
        <w:rPr>
          <w:rFonts w:cs="Arial"/>
          <w:lang w:val="ru-RU"/>
        </w:rPr>
      </w:pPr>
    </w:p>
    <w:p w14:paraId="28127A62" w14:textId="77777777" w:rsidR="002453E0" w:rsidRPr="00EC68C2" w:rsidRDefault="002453E0" w:rsidP="00A52EF8">
      <w:pPr>
        <w:spacing w:before="0"/>
        <w:rPr>
          <w:rFonts w:cs="Arial"/>
          <w:lang w:val="ru-RU"/>
        </w:rPr>
      </w:pPr>
      <w:r w:rsidRPr="00EC68C2">
        <w:rPr>
          <w:rFonts w:cs="Arial"/>
          <w:lang w:val="ru-RU"/>
        </w:rPr>
        <w:t xml:space="preserve">Након закључења </w:t>
      </w:r>
      <w:r w:rsidRPr="00EC68C2">
        <w:rPr>
          <w:rFonts w:cs="Arial"/>
          <w:lang w:val="sr-Cyrl-CS"/>
        </w:rPr>
        <w:t xml:space="preserve">и ступања на правну снагу </w:t>
      </w:r>
      <w:r w:rsidRPr="00EC68C2">
        <w:rPr>
          <w:rFonts w:cs="Arial"/>
          <w:lang w:val="ru-RU"/>
        </w:rPr>
        <w:t xml:space="preserve">овог Оквирног споразума, Корисник </w:t>
      </w:r>
      <w:r w:rsidR="00473FB5" w:rsidRPr="00EC68C2">
        <w:rPr>
          <w:rFonts w:cs="Arial"/>
          <w:lang w:val="ru-RU"/>
        </w:rPr>
        <w:t xml:space="preserve"> услуге </w:t>
      </w:r>
      <w:r w:rsidRPr="00EC68C2">
        <w:rPr>
          <w:rFonts w:cs="Arial"/>
          <w:lang w:val="ru-RU"/>
        </w:rPr>
        <w:t xml:space="preserve">може да дозволи, а </w:t>
      </w:r>
      <w:r w:rsidRPr="00EC68C2">
        <w:rPr>
          <w:rFonts w:cs="Arial"/>
          <w:lang w:val="sr-Cyrl-CS"/>
        </w:rPr>
        <w:t>Пр</w:t>
      </w:r>
      <w:r w:rsidRPr="00EC68C2">
        <w:rPr>
          <w:rFonts w:cs="Arial"/>
          <w:lang w:val="sr-Cyrl-RS"/>
        </w:rPr>
        <w:t>ужалац</w:t>
      </w:r>
      <w:r w:rsidR="00473FB5" w:rsidRPr="00EC68C2">
        <w:rPr>
          <w:rFonts w:cs="Arial"/>
          <w:lang w:val="sr-Cyrl-RS"/>
        </w:rPr>
        <w:t xml:space="preserve"> услуге</w:t>
      </w:r>
      <w:r w:rsidRPr="00EC68C2">
        <w:rPr>
          <w:rFonts w:cs="Arial"/>
          <w:lang w:val="ru-RU"/>
        </w:rPr>
        <w:t xml:space="preserve"> ј</w:t>
      </w:r>
      <w:r w:rsidR="00473FB5" w:rsidRPr="00EC68C2">
        <w:rPr>
          <w:rFonts w:cs="Arial"/>
          <w:lang w:val="ru-RU"/>
        </w:rPr>
        <w:t>е обавезан да прихвати промену С</w:t>
      </w:r>
      <w:r w:rsidRPr="00EC68C2">
        <w:rPr>
          <w:rFonts w:cs="Arial"/>
          <w:lang w:val="ru-RU"/>
        </w:rPr>
        <w:t>трана због статусних промена код Корисника</w:t>
      </w:r>
      <w:r w:rsidR="00473FB5" w:rsidRPr="00EC68C2">
        <w:rPr>
          <w:rFonts w:cs="Arial"/>
          <w:lang w:val="ru-RU"/>
        </w:rPr>
        <w:t xml:space="preserve"> услуге</w:t>
      </w:r>
      <w:r w:rsidRPr="00EC68C2">
        <w:rPr>
          <w:rFonts w:cs="Arial"/>
          <w:lang w:val="ru-RU"/>
        </w:rPr>
        <w:t>, у складу са Уговором о статусној промени.</w:t>
      </w:r>
    </w:p>
    <w:p w14:paraId="67EDD811" w14:textId="77777777" w:rsidR="002453E0" w:rsidRPr="00EC68C2" w:rsidRDefault="002453E0" w:rsidP="00A52EF8">
      <w:pPr>
        <w:spacing w:before="0"/>
        <w:rPr>
          <w:rFonts w:cs="Arial"/>
        </w:rPr>
      </w:pPr>
    </w:p>
    <w:p w14:paraId="2A86F58B" w14:textId="77777777" w:rsidR="003A45FC" w:rsidRPr="00EC68C2" w:rsidRDefault="003A45FC" w:rsidP="00A52EF8">
      <w:pPr>
        <w:spacing w:before="0"/>
        <w:jc w:val="center"/>
        <w:rPr>
          <w:rFonts w:cs="Arial"/>
          <w:b/>
        </w:rPr>
      </w:pPr>
      <w:r w:rsidRPr="00EC68C2">
        <w:rPr>
          <w:rFonts w:cs="Arial"/>
          <w:b/>
        </w:rPr>
        <w:t xml:space="preserve">Члан </w:t>
      </w:r>
      <w:r w:rsidR="00AC35A5" w:rsidRPr="00EC68C2">
        <w:rPr>
          <w:rFonts w:cs="Arial"/>
          <w:b/>
          <w:lang w:val="sr-Cyrl-RS"/>
        </w:rPr>
        <w:t>2</w:t>
      </w:r>
      <w:r w:rsidR="00473FB5" w:rsidRPr="00EC68C2">
        <w:rPr>
          <w:rFonts w:cs="Arial"/>
          <w:b/>
          <w:lang w:val="sr-Cyrl-RS"/>
        </w:rPr>
        <w:t>4</w:t>
      </w:r>
      <w:r w:rsidRPr="00EC68C2">
        <w:rPr>
          <w:rFonts w:cs="Arial"/>
          <w:b/>
          <w:lang w:val="sr-Cyrl-RS"/>
        </w:rPr>
        <w:t>.</w:t>
      </w:r>
    </w:p>
    <w:p w14:paraId="1686A885" w14:textId="77777777" w:rsidR="002453E0" w:rsidRDefault="002453E0" w:rsidP="00A52EF8">
      <w:pPr>
        <w:spacing w:before="0"/>
        <w:rPr>
          <w:rFonts w:eastAsia="Calibri" w:cs="Arial"/>
          <w:lang w:val="ru-RU"/>
        </w:rPr>
      </w:pPr>
      <w:r w:rsidRPr="00EC68C2">
        <w:rPr>
          <w:rFonts w:eastAsia="Calibri" w:cs="Arial"/>
          <w:lang w:val="sr-Cyrl-CS"/>
        </w:rPr>
        <w:t>Пр</w:t>
      </w:r>
      <w:r w:rsidRPr="00EC68C2">
        <w:rPr>
          <w:rFonts w:eastAsia="Calibri" w:cs="Arial"/>
          <w:lang w:val="sr-Cyrl-RS"/>
        </w:rPr>
        <w:t>ужалац</w:t>
      </w:r>
      <w:r w:rsidRPr="00EC68C2">
        <w:rPr>
          <w:rFonts w:eastAsia="Calibri" w:cs="Arial"/>
          <w:lang w:val="ru-RU"/>
        </w:rPr>
        <w:t xml:space="preserve"> је дужан да без одлагања, а најкасније у року од 5</w:t>
      </w:r>
      <w:r w:rsidR="00AC35A5" w:rsidRPr="00EC68C2">
        <w:rPr>
          <w:rFonts w:eastAsia="Calibri" w:cs="Arial"/>
          <w:lang w:val="ru-RU"/>
        </w:rPr>
        <w:t xml:space="preserve"> </w:t>
      </w:r>
      <w:r w:rsidRPr="00EC68C2">
        <w:rPr>
          <w:rFonts w:eastAsia="Calibri" w:cs="Arial"/>
          <w:lang w:val="ru-RU"/>
        </w:rPr>
        <w:t xml:space="preserve">(словима: пет) дана од дана настанка промене у било којем од података </w:t>
      </w:r>
      <w:r w:rsidRPr="00EC68C2">
        <w:rPr>
          <w:rFonts w:eastAsia="TimesNewRomanPSMT" w:cs="Arial"/>
          <w:lang w:val="ru-RU"/>
        </w:rPr>
        <w:t>у вези са обавезама преузетим овим Оквирним споразумом</w:t>
      </w:r>
      <w:r w:rsidRPr="00EC68C2">
        <w:rPr>
          <w:rFonts w:eastAsia="Calibri" w:cs="Arial"/>
          <w:lang w:val="ru-RU"/>
        </w:rPr>
        <w:t xml:space="preserve">, о насталој промени писмено обавести </w:t>
      </w:r>
      <w:r w:rsidRPr="00EC68C2">
        <w:rPr>
          <w:rFonts w:eastAsia="Calibri" w:cs="Arial"/>
          <w:lang w:val="sr-Cyrl-CS"/>
        </w:rPr>
        <w:t>К</w:t>
      </w:r>
      <w:r w:rsidRPr="00EC68C2">
        <w:rPr>
          <w:rFonts w:eastAsia="Calibri" w:cs="Arial"/>
          <w:lang w:val="sr-Cyrl-RS"/>
        </w:rPr>
        <w:t>орисника</w:t>
      </w:r>
      <w:r w:rsidR="00473FB5" w:rsidRPr="00EC68C2">
        <w:rPr>
          <w:rFonts w:eastAsia="Calibri" w:cs="Arial"/>
          <w:lang w:val="sr-Cyrl-RS"/>
        </w:rPr>
        <w:t xml:space="preserve"> услуге</w:t>
      </w:r>
      <w:r w:rsidRPr="00EC68C2">
        <w:rPr>
          <w:rFonts w:eastAsia="Calibri" w:cs="Arial"/>
          <w:lang w:val="ru-RU"/>
        </w:rPr>
        <w:t xml:space="preserve"> и да је документује на прописан начин.</w:t>
      </w:r>
    </w:p>
    <w:p w14:paraId="46FBB3AF" w14:textId="77777777" w:rsidR="00A52EF8" w:rsidRPr="00EC68C2" w:rsidRDefault="00A52EF8" w:rsidP="00A52EF8">
      <w:pPr>
        <w:spacing w:before="0"/>
        <w:rPr>
          <w:rFonts w:eastAsia="Calibri" w:cs="Arial"/>
          <w:lang w:val="ru-RU"/>
        </w:rPr>
      </w:pPr>
    </w:p>
    <w:p w14:paraId="41291159" w14:textId="77777777" w:rsidR="002453E0" w:rsidRPr="00EC68C2" w:rsidRDefault="002453E0" w:rsidP="00A52EF8">
      <w:pPr>
        <w:spacing w:before="0"/>
        <w:rPr>
          <w:rFonts w:eastAsia="Calibri" w:cs="Arial"/>
          <w:lang w:val="ru-RU"/>
        </w:rPr>
      </w:pPr>
      <w:r w:rsidRPr="00EC68C2">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F8B55D4" w14:textId="77777777" w:rsidR="003A45FC" w:rsidRPr="00EC68C2" w:rsidRDefault="003A45FC" w:rsidP="00A52EF8">
      <w:pPr>
        <w:spacing w:before="0"/>
        <w:rPr>
          <w:rFonts w:cs="Arial"/>
          <w:lang w:val="sr-Cyrl-BA"/>
        </w:rPr>
      </w:pPr>
    </w:p>
    <w:p w14:paraId="7F687F54" w14:textId="1B6AA375" w:rsidR="003A45FC" w:rsidRDefault="003A45FC" w:rsidP="00A52EF8">
      <w:pPr>
        <w:spacing w:before="0"/>
        <w:rPr>
          <w:rFonts w:cs="Arial"/>
          <w:b/>
          <w:color w:val="000000" w:themeColor="text1"/>
          <w:lang w:val="sr-Cyrl-BA"/>
        </w:rPr>
      </w:pPr>
      <w:r w:rsidRPr="00EC68C2">
        <w:rPr>
          <w:rFonts w:cs="Arial"/>
          <w:b/>
          <w:color w:val="000000" w:themeColor="text1"/>
          <w:lang w:val="sr-Cyrl-BA"/>
        </w:rPr>
        <w:t>ВАЖ</w:t>
      </w:r>
      <w:r w:rsidR="00BF77C1">
        <w:rPr>
          <w:rFonts w:cs="Arial"/>
          <w:b/>
          <w:color w:val="000000" w:themeColor="text1"/>
          <w:lang w:val="sr-Cyrl-BA"/>
        </w:rPr>
        <w:t>ЕЊЕ</w:t>
      </w:r>
      <w:r w:rsidRPr="00EC68C2">
        <w:rPr>
          <w:rFonts w:cs="Arial"/>
          <w:b/>
          <w:color w:val="000000" w:themeColor="text1"/>
          <w:lang w:val="sr-Cyrl-BA"/>
        </w:rPr>
        <w:t xml:space="preserve"> ОКВИРНОГ СПОРАЗУМА</w:t>
      </w:r>
    </w:p>
    <w:p w14:paraId="66E9A722" w14:textId="77777777" w:rsidR="00A52EF8" w:rsidRDefault="00A52EF8" w:rsidP="00A52EF8">
      <w:pPr>
        <w:spacing w:before="0"/>
        <w:jc w:val="center"/>
        <w:rPr>
          <w:rFonts w:cs="Arial"/>
          <w:b/>
          <w:color w:val="000000" w:themeColor="text1"/>
        </w:rPr>
      </w:pPr>
    </w:p>
    <w:p w14:paraId="2CBDB9AA" w14:textId="77777777" w:rsidR="003A45FC" w:rsidRDefault="003A45FC" w:rsidP="00A52EF8">
      <w:pPr>
        <w:spacing w:before="0"/>
        <w:jc w:val="center"/>
        <w:rPr>
          <w:rFonts w:cs="Arial"/>
          <w:b/>
          <w:color w:val="000000" w:themeColor="text1"/>
        </w:rPr>
      </w:pPr>
      <w:r w:rsidRPr="00EC68C2">
        <w:rPr>
          <w:rFonts w:cs="Arial"/>
          <w:b/>
          <w:color w:val="000000" w:themeColor="text1"/>
        </w:rPr>
        <w:t>Члан 2</w:t>
      </w:r>
      <w:r w:rsidR="00473FB5" w:rsidRPr="00EC68C2">
        <w:rPr>
          <w:rFonts w:cs="Arial"/>
          <w:b/>
          <w:color w:val="000000" w:themeColor="text1"/>
          <w:lang w:val="sr-Cyrl-RS"/>
        </w:rPr>
        <w:t>5</w:t>
      </w:r>
      <w:r w:rsidRPr="00EC68C2">
        <w:rPr>
          <w:rFonts w:cs="Arial"/>
          <w:b/>
          <w:color w:val="000000" w:themeColor="text1"/>
        </w:rPr>
        <w:t>.</w:t>
      </w:r>
    </w:p>
    <w:p w14:paraId="05888155" w14:textId="77777777" w:rsidR="00A52EF8" w:rsidRPr="00EC68C2" w:rsidRDefault="00A52EF8" w:rsidP="00A52EF8">
      <w:pPr>
        <w:spacing w:before="0"/>
        <w:jc w:val="center"/>
        <w:rPr>
          <w:rFonts w:cs="Arial"/>
          <w:b/>
          <w:color w:val="000000" w:themeColor="text1"/>
        </w:rPr>
      </w:pPr>
    </w:p>
    <w:p w14:paraId="60D653CC" w14:textId="650D75E6" w:rsidR="002453E0" w:rsidRPr="00EC68C2" w:rsidRDefault="002453E0" w:rsidP="00A52EF8">
      <w:pPr>
        <w:spacing w:before="0"/>
        <w:rPr>
          <w:rFonts w:eastAsia="Calibri" w:cs="Arial"/>
          <w:color w:val="000000" w:themeColor="text1"/>
          <w:lang w:val="sr-Cyrl-RS"/>
        </w:rPr>
      </w:pPr>
      <w:r w:rsidRPr="00EC68C2">
        <w:rPr>
          <w:rFonts w:eastAsia="Calibri" w:cs="Arial"/>
          <w:color w:val="000000" w:themeColor="text1"/>
          <w:lang w:val="sr-Cyrl-RS"/>
        </w:rPr>
        <w:t>Овај Оквирни споразум</w:t>
      </w:r>
      <w:r w:rsidRPr="00EC68C2">
        <w:rPr>
          <w:rFonts w:eastAsia="Calibri" w:cs="Arial"/>
          <w:color w:val="000000" w:themeColor="text1"/>
          <w:lang w:val="sr-Cyrl-BA"/>
        </w:rPr>
        <w:t xml:space="preserve"> се сматра закљученим након потписивања од стране законских заступника Страна</w:t>
      </w:r>
      <w:r w:rsidR="00473FB5" w:rsidRPr="00EC68C2">
        <w:rPr>
          <w:rFonts w:eastAsia="Calibri" w:cs="Arial"/>
          <w:color w:val="000000" w:themeColor="text1"/>
          <w:lang w:val="sr-Cyrl-RS"/>
        </w:rPr>
        <w:t>,</w:t>
      </w:r>
      <w:r w:rsidRPr="00EC68C2">
        <w:rPr>
          <w:rFonts w:eastAsia="Calibri" w:cs="Arial"/>
          <w:color w:val="000000" w:themeColor="text1"/>
          <w:lang w:val="sr-Cyrl-BA"/>
        </w:rPr>
        <w:t xml:space="preserve"> а ступа на снагу када </w:t>
      </w:r>
      <w:r w:rsidRPr="00EC68C2">
        <w:rPr>
          <w:rFonts w:eastAsia="Calibri" w:cs="Arial"/>
          <w:color w:val="000000" w:themeColor="text1"/>
          <w:lang w:val="sr-Cyrl-RS"/>
        </w:rPr>
        <w:t>Пружалац услуг</w:t>
      </w:r>
      <w:r w:rsidR="00347637">
        <w:rPr>
          <w:rFonts w:eastAsia="Calibri" w:cs="Arial"/>
          <w:color w:val="000000" w:themeColor="text1"/>
          <w:lang w:val="sr-Latn-RS"/>
        </w:rPr>
        <w:t>a</w:t>
      </w:r>
      <w:r w:rsidRPr="00EC68C2">
        <w:rPr>
          <w:rFonts w:eastAsia="Calibri" w:cs="Arial"/>
          <w:color w:val="000000" w:themeColor="text1"/>
          <w:lang w:val="sr-Cyrl-BA"/>
        </w:rPr>
        <w:t xml:space="preserve"> испуни одложни услов и достави у уговореном року средства финансијског обезбеђења у складу са чланом </w:t>
      </w:r>
      <w:r w:rsidR="00473FB5" w:rsidRPr="00EC68C2">
        <w:rPr>
          <w:rFonts w:eastAsia="Calibri" w:cs="Arial"/>
          <w:color w:val="000000" w:themeColor="text1"/>
          <w:lang w:val="sr-Cyrl-RS"/>
        </w:rPr>
        <w:t>8</w:t>
      </w:r>
      <w:r w:rsidRPr="00EC68C2">
        <w:rPr>
          <w:rFonts w:eastAsia="Calibri" w:cs="Arial"/>
          <w:color w:val="000000" w:themeColor="text1"/>
          <w:lang w:val="sr-Cyrl-BA"/>
        </w:rPr>
        <w:t xml:space="preserve">. овог </w:t>
      </w:r>
      <w:r w:rsidRPr="00EC68C2">
        <w:rPr>
          <w:rFonts w:eastAsia="Calibri" w:cs="Arial"/>
          <w:color w:val="000000" w:themeColor="text1"/>
          <w:lang w:val="sr-Cyrl-RS"/>
        </w:rPr>
        <w:t>Оквирног споарзума.</w:t>
      </w:r>
    </w:p>
    <w:p w14:paraId="1959A29C" w14:textId="77777777" w:rsidR="00A52EF8" w:rsidRDefault="00A52EF8" w:rsidP="00A52EF8">
      <w:pPr>
        <w:spacing w:before="0"/>
        <w:rPr>
          <w:rFonts w:cs="Arial"/>
          <w:color w:val="000000" w:themeColor="text1"/>
          <w:lang w:val="sr-Cyrl-RS"/>
        </w:rPr>
      </w:pPr>
    </w:p>
    <w:p w14:paraId="1EC00AEC" w14:textId="21FF7963" w:rsidR="002453E0" w:rsidRPr="00EC68C2" w:rsidRDefault="002453E0" w:rsidP="00A52EF8">
      <w:pPr>
        <w:spacing w:before="0"/>
        <w:rPr>
          <w:rFonts w:cs="Arial"/>
          <w:color w:val="000000" w:themeColor="text1"/>
          <w:lang w:val="sr-Cyrl-RS"/>
        </w:rPr>
      </w:pPr>
      <w:r w:rsidRPr="00EC68C2">
        <w:rPr>
          <w:rFonts w:cs="Arial"/>
          <w:color w:val="000000" w:themeColor="text1"/>
          <w:lang w:val="sr-Cyrl-RS"/>
        </w:rPr>
        <w:t xml:space="preserve">Оквирни споразум се закључује на </w:t>
      </w:r>
      <w:r w:rsidR="003A3BE2" w:rsidRPr="00EC68C2">
        <w:rPr>
          <w:rFonts w:cs="Arial"/>
          <w:color w:val="000000" w:themeColor="text1"/>
          <w:lang w:val="sr-Cyrl-RS"/>
        </w:rPr>
        <w:t>2</w:t>
      </w:r>
      <w:r w:rsidR="00347637">
        <w:rPr>
          <w:rFonts w:cs="Arial"/>
          <w:color w:val="000000" w:themeColor="text1"/>
          <w:lang w:val="sr-Latn-RS"/>
        </w:rPr>
        <w:t xml:space="preserve"> </w:t>
      </w:r>
      <w:r w:rsidRPr="00EC68C2">
        <w:rPr>
          <w:rFonts w:cs="Arial"/>
          <w:color w:val="000000" w:themeColor="text1"/>
          <w:lang w:val="sr-Cyrl-RS"/>
        </w:rPr>
        <w:t xml:space="preserve">(словима: </w:t>
      </w:r>
      <w:r w:rsidR="003A3BE2" w:rsidRPr="00EC68C2">
        <w:rPr>
          <w:rFonts w:cs="Arial"/>
          <w:color w:val="000000" w:themeColor="text1"/>
          <w:lang w:val="sr-Cyrl-RS"/>
        </w:rPr>
        <w:t>две</w:t>
      </w:r>
      <w:r w:rsidRPr="00EC68C2">
        <w:rPr>
          <w:rFonts w:cs="Arial"/>
          <w:color w:val="000000" w:themeColor="text1"/>
          <w:lang w:val="sr-Cyrl-RS"/>
        </w:rPr>
        <w:t xml:space="preserve">) године, рачунајући од </w:t>
      </w:r>
      <w:r w:rsidR="0058037D">
        <w:rPr>
          <w:rFonts w:cs="Arial"/>
          <w:color w:val="000000" w:themeColor="text1"/>
          <w:lang w:val="sr-Cyrl-RS"/>
        </w:rPr>
        <w:t xml:space="preserve">дана </w:t>
      </w:r>
      <w:r w:rsidRPr="00EC68C2">
        <w:rPr>
          <w:rFonts w:cs="Arial"/>
          <w:color w:val="000000" w:themeColor="text1"/>
          <w:lang w:val="sr-Cyrl-RS"/>
        </w:rPr>
        <w:t xml:space="preserve">ступања </w:t>
      </w:r>
      <w:r w:rsidRPr="00796C92">
        <w:rPr>
          <w:rFonts w:cs="Arial"/>
          <w:lang w:val="sr-Cyrl-RS"/>
        </w:rPr>
        <w:t xml:space="preserve">Оквирног споразума на снагу, </w:t>
      </w:r>
      <w:r w:rsidR="00796C92" w:rsidRPr="00796C92">
        <w:rPr>
          <w:rFonts w:cs="Arial"/>
          <w:lang w:val="sr-Cyrl-RS"/>
        </w:rPr>
        <w:t xml:space="preserve">односно </w:t>
      </w:r>
      <w:r w:rsidR="00796C92" w:rsidRPr="00796C92">
        <w:rPr>
          <w:rFonts w:eastAsia="Arial Unicode MS" w:cs="Arial"/>
          <w:lang w:val="sr-Cyrl-RS"/>
        </w:rPr>
        <w:t>до реализације финансијских средстава из члана 3. овог Оквирног споразума</w:t>
      </w:r>
      <w:r w:rsidR="00796C92">
        <w:rPr>
          <w:rFonts w:eastAsia="Arial Unicode MS" w:cs="Arial"/>
          <w:lang w:val="sr-Cyrl-RS"/>
        </w:rPr>
        <w:t>.</w:t>
      </w:r>
    </w:p>
    <w:p w14:paraId="486FC7D1" w14:textId="77777777" w:rsidR="003A45FC" w:rsidRPr="00EC68C2" w:rsidRDefault="003A45FC" w:rsidP="00A52EF8">
      <w:pPr>
        <w:spacing w:before="0"/>
        <w:rPr>
          <w:rFonts w:cs="Arial"/>
        </w:rPr>
      </w:pPr>
    </w:p>
    <w:p w14:paraId="03516CBA" w14:textId="77777777" w:rsidR="003A45FC" w:rsidRDefault="003A45FC" w:rsidP="00A52EF8">
      <w:pPr>
        <w:spacing w:before="0"/>
        <w:rPr>
          <w:rFonts w:cs="Arial"/>
          <w:b/>
          <w:lang w:val="sr-Cyrl-RS"/>
        </w:rPr>
      </w:pPr>
      <w:r w:rsidRPr="00EC68C2">
        <w:rPr>
          <w:rFonts w:cs="Arial"/>
          <w:b/>
        </w:rPr>
        <w:t xml:space="preserve">ИЗМЕНЕ ТОКОМ ТРАЈАЊА </w:t>
      </w:r>
      <w:r w:rsidRPr="00EC68C2">
        <w:rPr>
          <w:rFonts w:cs="Arial"/>
          <w:b/>
          <w:lang w:val="sr-Cyrl-RS"/>
        </w:rPr>
        <w:t>ОКВИРНОГ СПОРАЗУМА</w:t>
      </w:r>
    </w:p>
    <w:p w14:paraId="65C4E034" w14:textId="77777777" w:rsidR="00A52EF8" w:rsidRPr="00EC68C2" w:rsidRDefault="00A52EF8" w:rsidP="00A52EF8">
      <w:pPr>
        <w:spacing w:before="0"/>
        <w:rPr>
          <w:rFonts w:cs="Arial"/>
          <w:b/>
          <w:lang w:val="sr-Cyrl-RS"/>
        </w:rPr>
      </w:pPr>
    </w:p>
    <w:p w14:paraId="4CDA136B" w14:textId="77777777" w:rsidR="009D2CD3" w:rsidRPr="00EC68C2" w:rsidRDefault="009D2CD3" w:rsidP="00A52EF8">
      <w:pPr>
        <w:spacing w:before="0"/>
        <w:jc w:val="center"/>
        <w:rPr>
          <w:rFonts w:cs="Arial"/>
          <w:b/>
          <w:lang w:val="sr-Cyrl-RS"/>
        </w:rPr>
      </w:pPr>
      <w:r w:rsidRPr="00EC68C2">
        <w:rPr>
          <w:rFonts w:cs="Arial"/>
          <w:b/>
        </w:rPr>
        <w:t>Члан 2</w:t>
      </w:r>
      <w:r w:rsidR="00473FB5" w:rsidRPr="00EC68C2">
        <w:rPr>
          <w:rFonts w:cs="Arial"/>
          <w:b/>
          <w:lang w:val="sr-Cyrl-RS"/>
        </w:rPr>
        <w:t>6</w:t>
      </w:r>
    </w:p>
    <w:p w14:paraId="6527C942" w14:textId="2302DCD3" w:rsidR="00253A92" w:rsidRPr="00253A92" w:rsidRDefault="00253A92" w:rsidP="00A52EF8">
      <w:pPr>
        <w:spacing w:before="0"/>
        <w:rPr>
          <w:rFonts w:eastAsia="Calibri" w:cs="Arial"/>
        </w:rPr>
      </w:pPr>
      <w:r w:rsidRPr="00253A92">
        <w:rPr>
          <w:rFonts w:eastAsia="Calibri" w:cs="Arial"/>
        </w:rPr>
        <w:t xml:space="preserve">Корисник услуга може после закључења </w:t>
      </w:r>
      <w:r w:rsidRPr="00EC68C2">
        <w:rPr>
          <w:rFonts w:eastAsia="Calibri" w:cs="Arial"/>
          <w:lang w:val="sr-Cyrl-RS"/>
        </w:rPr>
        <w:t>О</w:t>
      </w:r>
      <w:r w:rsidRPr="00253A92">
        <w:rPr>
          <w:rFonts w:eastAsia="Calibri" w:cs="Arial"/>
        </w:rPr>
        <w:t xml:space="preserve">квирног споразума без спровођења поступка јавне набавке повећати обим предмета набавке до лимита прописаног чланом 115. став 1. Закона. Обим предмета јавне набавке из </w:t>
      </w:r>
      <w:r w:rsidR="00684928">
        <w:rPr>
          <w:rFonts w:eastAsia="Calibri" w:cs="Arial"/>
          <w:lang w:val="sr-Cyrl-RS"/>
        </w:rPr>
        <w:t>О</w:t>
      </w:r>
      <w:r w:rsidRPr="00253A92">
        <w:rPr>
          <w:rFonts w:eastAsia="Calibri" w:cs="Arial"/>
        </w:rPr>
        <w:t xml:space="preserve">квирног споразума Корисник услуга може повећати за максимално до 5% укупне вредности  под условом да има обезбеђена финансијска средства. </w:t>
      </w:r>
    </w:p>
    <w:p w14:paraId="4260DD91" w14:textId="77777777" w:rsidR="00253A92" w:rsidRPr="00253A92" w:rsidRDefault="00253A92" w:rsidP="00A52EF8">
      <w:pPr>
        <w:spacing w:before="0"/>
        <w:rPr>
          <w:rFonts w:eastAsia="Calibri" w:cs="Arial"/>
        </w:rPr>
      </w:pPr>
    </w:p>
    <w:p w14:paraId="1920CF6E" w14:textId="3FDE452C" w:rsidR="00253A92" w:rsidRPr="00EC68C2" w:rsidRDefault="00253A92" w:rsidP="00A52EF8">
      <w:pPr>
        <w:spacing w:before="0"/>
        <w:rPr>
          <w:rFonts w:eastAsia="Calibri" w:cs="Arial"/>
          <w:lang w:val="sr-Cyrl-RS"/>
        </w:rPr>
      </w:pPr>
      <w:r w:rsidRPr="00EC68C2">
        <w:rPr>
          <w:rFonts w:eastAsia="Calibri" w:cs="Arial"/>
        </w:rPr>
        <w:t xml:space="preserve">После закључења </w:t>
      </w:r>
      <w:r w:rsidRPr="00EC68C2">
        <w:rPr>
          <w:rFonts w:eastAsia="Calibri" w:cs="Arial"/>
          <w:lang w:val="sr-Cyrl-RS"/>
        </w:rPr>
        <w:t>О</w:t>
      </w:r>
      <w:r w:rsidRPr="00EC68C2">
        <w:rPr>
          <w:rFonts w:eastAsia="Calibri" w:cs="Arial"/>
        </w:rPr>
        <w:t xml:space="preserve">квирног споразума, </w:t>
      </w:r>
      <w:r w:rsidRPr="00253A92">
        <w:rPr>
          <w:rFonts w:eastAsia="Calibri" w:cs="Arial"/>
        </w:rPr>
        <w:t xml:space="preserve">Корисник услуга може да дозволи промену цене и других битних елемената </w:t>
      </w:r>
      <w:r w:rsidR="00684928">
        <w:rPr>
          <w:rFonts w:eastAsia="Calibri" w:cs="Arial"/>
          <w:lang w:val="sr-Cyrl-RS"/>
        </w:rPr>
        <w:t>О</w:t>
      </w:r>
      <w:r w:rsidRPr="00253A92">
        <w:rPr>
          <w:rFonts w:eastAsia="Calibri" w:cs="Arial"/>
        </w:rPr>
        <w:t>квирног споразума из објективних разлога приликом реализације оквирног споразума као што су измена важећих законских прописа, мере државних органа, измењене околности на тржишту и сл</w:t>
      </w:r>
      <w:r w:rsidRPr="00EC68C2">
        <w:rPr>
          <w:rFonts w:eastAsia="Calibri" w:cs="Arial"/>
          <w:lang w:val="sr-Cyrl-RS"/>
        </w:rPr>
        <w:t>.</w:t>
      </w:r>
    </w:p>
    <w:p w14:paraId="1AC27AF1" w14:textId="77777777" w:rsidR="00253A92" w:rsidRPr="00EC68C2" w:rsidRDefault="00253A92" w:rsidP="00A52EF8">
      <w:pPr>
        <w:spacing w:before="0"/>
        <w:rPr>
          <w:rFonts w:eastAsia="Calibri" w:cs="Arial"/>
          <w:lang w:val="sr-Cyrl-RS"/>
        </w:rPr>
      </w:pPr>
    </w:p>
    <w:p w14:paraId="31F32A12" w14:textId="4D107D81" w:rsidR="00253A92" w:rsidRPr="00253A92" w:rsidRDefault="00253A92" w:rsidP="00A52EF8">
      <w:pPr>
        <w:spacing w:before="0"/>
        <w:rPr>
          <w:rFonts w:eastAsia="Calibri" w:cs="Arial"/>
          <w:lang w:val="sr-Cyrl-RS"/>
        </w:rPr>
      </w:pPr>
      <w:r w:rsidRPr="00EC68C2">
        <w:rPr>
          <w:rFonts w:cs="Arial"/>
        </w:rPr>
        <w:t xml:space="preserve">Стране из </w:t>
      </w:r>
      <w:r w:rsidRPr="00EC68C2">
        <w:rPr>
          <w:rFonts w:cs="Arial"/>
          <w:lang w:val="sr-Cyrl-RS"/>
        </w:rPr>
        <w:t>О</w:t>
      </w:r>
      <w:r w:rsidRPr="00EC68C2">
        <w:rPr>
          <w:rFonts w:cs="Arial"/>
        </w:rPr>
        <w:t xml:space="preserve">квирног споразума су сагласне да се евентуалне измене и допуне овог </w:t>
      </w:r>
      <w:r w:rsidR="00684928">
        <w:rPr>
          <w:rFonts w:cs="Arial"/>
          <w:lang w:val="sr-Cyrl-RS"/>
        </w:rPr>
        <w:t>О</w:t>
      </w:r>
      <w:r w:rsidRPr="00EC68C2">
        <w:rPr>
          <w:rFonts w:cs="Arial"/>
        </w:rPr>
        <w:t xml:space="preserve">квирног споразума изврше у писаној форми – закључивањем Анекса овог </w:t>
      </w:r>
      <w:r w:rsidRPr="00EC68C2">
        <w:rPr>
          <w:rFonts w:cs="Arial"/>
          <w:lang w:val="sr-Cyrl-RS"/>
        </w:rPr>
        <w:t>О</w:t>
      </w:r>
      <w:r w:rsidRPr="00EC68C2">
        <w:rPr>
          <w:rFonts w:cs="Arial"/>
        </w:rPr>
        <w:t>квирног споразума</w:t>
      </w:r>
      <w:r w:rsidRPr="00EC68C2">
        <w:rPr>
          <w:rFonts w:cs="Arial"/>
          <w:lang w:val="sr-Cyrl-RS"/>
        </w:rPr>
        <w:t>.</w:t>
      </w:r>
    </w:p>
    <w:p w14:paraId="58A1C90F" w14:textId="77777777" w:rsidR="002453E0" w:rsidRPr="00EC68C2" w:rsidRDefault="002453E0" w:rsidP="00A52EF8">
      <w:pPr>
        <w:spacing w:before="0"/>
        <w:rPr>
          <w:rFonts w:cs="Arial"/>
        </w:rPr>
      </w:pPr>
    </w:p>
    <w:p w14:paraId="51AB1A17" w14:textId="77777777" w:rsidR="002453E0" w:rsidRDefault="002453E0" w:rsidP="00A52EF8">
      <w:pPr>
        <w:spacing w:before="0"/>
        <w:rPr>
          <w:rFonts w:cs="Arial"/>
          <w:b/>
          <w:lang w:val="sr-Cyrl-RS"/>
        </w:rPr>
      </w:pPr>
      <w:r w:rsidRPr="00EC68C2">
        <w:rPr>
          <w:rFonts w:cs="Arial"/>
          <w:b/>
          <w:lang w:val="sr-Cyrl-RS"/>
        </w:rPr>
        <w:t>ЗАВРШНЕ ОДРЕДБЕ</w:t>
      </w:r>
    </w:p>
    <w:p w14:paraId="2C14D5CC" w14:textId="77777777" w:rsidR="00A52EF8" w:rsidRPr="00EC68C2" w:rsidRDefault="00A52EF8" w:rsidP="00A52EF8">
      <w:pPr>
        <w:spacing w:before="0"/>
        <w:rPr>
          <w:rFonts w:cs="Arial"/>
          <w:b/>
          <w:lang w:val="sr-Cyrl-RS"/>
        </w:rPr>
      </w:pPr>
    </w:p>
    <w:p w14:paraId="365ACD19" w14:textId="77777777" w:rsidR="002453E0" w:rsidRPr="00EC68C2" w:rsidRDefault="009D2CD3" w:rsidP="00A52EF8">
      <w:pPr>
        <w:spacing w:before="0"/>
        <w:jc w:val="center"/>
        <w:rPr>
          <w:rFonts w:cs="Arial"/>
          <w:b/>
          <w:lang w:val="sr-Cyrl-RS"/>
        </w:rPr>
      </w:pPr>
      <w:r w:rsidRPr="00EC68C2">
        <w:rPr>
          <w:rFonts w:cs="Arial"/>
          <w:b/>
          <w:lang w:val="sr-Cyrl-RS"/>
        </w:rPr>
        <w:t>Члан 2</w:t>
      </w:r>
      <w:r w:rsidR="00253A92" w:rsidRPr="00EC68C2">
        <w:rPr>
          <w:rFonts w:cs="Arial"/>
          <w:b/>
          <w:lang w:val="sr-Cyrl-RS"/>
        </w:rPr>
        <w:t>7</w:t>
      </w:r>
      <w:r w:rsidR="002453E0" w:rsidRPr="00EC68C2">
        <w:rPr>
          <w:rFonts w:cs="Arial"/>
          <w:b/>
          <w:lang w:val="sr-Cyrl-RS"/>
        </w:rPr>
        <w:t>.</w:t>
      </w:r>
    </w:p>
    <w:p w14:paraId="547B17B1" w14:textId="77777777" w:rsidR="002453E0" w:rsidRDefault="002453E0" w:rsidP="00A52EF8">
      <w:pPr>
        <w:spacing w:before="0"/>
        <w:rPr>
          <w:rFonts w:cs="Arial"/>
          <w:lang w:val="sr-Cyrl-CS"/>
        </w:rPr>
      </w:pPr>
      <w:r w:rsidRPr="00EC68C2">
        <w:rPr>
          <w:rFonts w:cs="Arial"/>
          <w:lang w:val="sr-Cyrl-RS"/>
        </w:rPr>
        <w:t>На односе Страна</w:t>
      </w:r>
      <w:r w:rsidRPr="00EC68C2">
        <w:rPr>
          <w:rFonts w:cs="Arial"/>
          <w:lang w:val="sr-Cyrl-CS"/>
        </w:rPr>
        <w:t>,</w:t>
      </w:r>
      <w:r w:rsidRPr="00EC68C2">
        <w:rPr>
          <w:rFonts w:cs="Arial"/>
          <w:lang w:val="sr-Cyrl-RS"/>
        </w:rPr>
        <w:t xml:space="preserve"> који нису уређени овим Оквирним споразумом</w:t>
      </w:r>
      <w:r w:rsidRPr="00EC68C2">
        <w:rPr>
          <w:rFonts w:cs="Arial"/>
          <w:lang w:val="sr-Cyrl-CS"/>
        </w:rPr>
        <w:t>,</w:t>
      </w:r>
      <w:r w:rsidRPr="00EC68C2">
        <w:rPr>
          <w:rFonts w:cs="Arial"/>
          <w:lang w:val="sr-Cyrl-RS"/>
        </w:rPr>
        <w:t xml:space="preserve"> примењују се одговарајуће одредбе ЗОО</w:t>
      </w:r>
      <w:r w:rsidRPr="00EC68C2">
        <w:rPr>
          <w:rFonts w:cs="Arial"/>
          <w:lang w:val="pt-BR"/>
        </w:rPr>
        <w:t xml:space="preserve"> и других </w:t>
      </w:r>
      <w:r w:rsidRPr="00EC68C2">
        <w:rPr>
          <w:rFonts w:cs="Arial"/>
          <w:lang w:val="sr-Cyrl-CS"/>
        </w:rPr>
        <w:t xml:space="preserve">закона, подзаконских аката, стандарда и </w:t>
      </w:r>
      <w:r w:rsidRPr="00EC68C2">
        <w:rPr>
          <w:rFonts w:cs="Arial"/>
          <w:lang w:val="ru-RU"/>
        </w:rPr>
        <w:t>техни</w:t>
      </w:r>
      <w:r w:rsidRPr="00EC68C2">
        <w:rPr>
          <w:rFonts w:cs="Arial"/>
          <w:lang w:val="sr-Cyrl-CS"/>
        </w:rPr>
        <w:t>ч</w:t>
      </w:r>
      <w:r w:rsidRPr="00EC68C2">
        <w:rPr>
          <w:rFonts w:cs="Arial"/>
          <w:lang w:val="ru-RU"/>
        </w:rPr>
        <w:t>ки</w:t>
      </w:r>
      <w:r w:rsidRPr="00EC68C2">
        <w:rPr>
          <w:rFonts w:cs="Arial"/>
          <w:lang w:val="sr-Cyrl-CS"/>
        </w:rPr>
        <w:t xml:space="preserve">х </w:t>
      </w:r>
      <w:r w:rsidRPr="00EC68C2">
        <w:rPr>
          <w:rFonts w:cs="Arial"/>
          <w:lang w:val="ru-RU"/>
        </w:rPr>
        <w:t>норматива Републике Србије</w:t>
      </w:r>
      <w:r w:rsidRPr="00EC68C2">
        <w:rPr>
          <w:rFonts w:cs="Arial"/>
          <w:lang w:val="sr-Cyrl-CS"/>
        </w:rPr>
        <w:t xml:space="preserve"> – примењивих с обзиром на предмет овог Оквирног споразума.</w:t>
      </w:r>
    </w:p>
    <w:p w14:paraId="1148B274" w14:textId="77777777" w:rsidR="003F3745" w:rsidRPr="00EC68C2" w:rsidRDefault="003F3745" w:rsidP="00A52EF8">
      <w:pPr>
        <w:spacing w:before="0"/>
        <w:rPr>
          <w:rFonts w:cs="Arial"/>
          <w:lang w:val="sr-Cyrl-CS"/>
        </w:rPr>
      </w:pPr>
    </w:p>
    <w:p w14:paraId="2CF2B4C1" w14:textId="77777777" w:rsidR="002453E0" w:rsidRPr="00EC68C2" w:rsidRDefault="002453E0" w:rsidP="003F3745">
      <w:pPr>
        <w:spacing w:before="0"/>
        <w:jc w:val="center"/>
        <w:rPr>
          <w:rFonts w:cs="Arial"/>
          <w:b/>
          <w:lang w:val="sr-Cyrl-CS"/>
        </w:rPr>
      </w:pPr>
      <w:r w:rsidRPr="00EC68C2">
        <w:rPr>
          <w:rFonts w:cs="Arial"/>
          <w:b/>
          <w:lang w:val="ru-RU"/>
        </w:rPr>
        <w:t xml:space="preserve">Члан </w:t>
      </w:r>
      <w:r w:rsidR="00253A92" w:rsidRPr="00EC68C2">
        <w:rPr>
          <w:rFonts w:cs="Arial"/>
          <w:b/>
          <w:lang w:val="ru-RU"/>
        </w:rPr>
        <w:t>28</w:t>
      </w:r>
      <w:r w:rsidRPr="00EC68C2">
        <w:rPr>
          <w:rFonts w:cs="Arial"/>
          <w:b/>
          <w:lang w:val="ru-RU"/>
        </w:rPr>
        <w:t>.</w:t>
      </w:r>
    </w:p>
    <w:p w14:paraId="760D14D2" w14:textId="77777777" w:rsidR="002453E0" w:rsidRPr="00EC68C2" w:rsidRDefault="002453E0" w:rsidP="003F3745">
      <w:pPr>
        <w:spacing w:before="0"/>
        <w:rPr>
          <w:rFonts w:cs="Arial"/>
          <w:lang w:val="sr-Cyrl-CS"/>
        </w:rPr>
      </w:pPr>
      <w:r w:rsidRPr="00EC68C2">
        <w:rPr>
          <w:rFonts w:cs="Arial"/>
          <w:lang w:val="sr-Cyrl-CS"/>
        </w:rPr>
        <w:t xml:space="preserve">Сви неспоразуми који настану из овог </w:t>
      </w:r>
      <w:r w:rsidRPr="00EC68C2">
        <w:rPr>
          <w:rFonts w:cs="Arial"/>
          <w:lang w:val="sr-Cyrl-RS"/>
        </w:rPr>
        <w:t>Оквирног споразума</w:t>
      </w:r>
      <w:r w:rsidRPr="00EC68C2">
        <w:rPr>
          <w:rFonts w:cs="Arial"/>
          <w:lang w:val="sr-Cyrl-CS"/>
        </w:rPr>
        <w:t xml:space="preserve"> и поводом њега Стране ће решити споразумно, а уколико у томе не успеју стране су сагласне да евентуални  спор настао из овог </w:t>
      </w:r>
      <w:r w:rsidRPr="00EC68C2">
        <w:rPr>
          <w:rFonts w:cs="Arial"/>
          <w:lang w:val="sr-Cyrl-RS"/>
        </w:rPr>
        <w:t>Оквирног споразума</w:t>
      </w:r>
      <w:r w:rsidRPr="00EC68C2">
        <w:rPr>
          <w:rFonts w:cs="Arial"/>
          <w:lang w:val="sr-Cyrl-CS"/>
        </w:rPr>
        <w:t xml:space="preserve"> 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w:t>
      </w:r>
      <w:r w:rsidRPr="00EC68C2">
        <w:rPr>
          <w:rFonts w:cs="Arial"/>
          <w:lang w:val="sr-Cyrl-RS"/>
        </w:rPr>
        <w:t>Оквирном споразуму</w:t>
      </w:r>
      <w:r w:rsidRPr="00EC68C2">
        <w:rPr>
          <w:rFonts w:cs="Arial"/>
          <w:lang w:val="sr-Cyrl-CS"/>
        </w:rPr>
        <w:t xml:space="preserve"> зависи од тога да ли је домаћи или страни Продавац).</w:t>
      </w:r>
    </w:p>
    <w:p w14:paraId="6EE4ABC8" w14:textId="77777777" w:rsidR="002453E0" w:rsidRDefault="002453E0" w:rsidP="003F3745">
      <w:pPr>
        <w:spacing w:before="0"/>
        <w:rPr>
          <w:rFonts w:cs="Arial"/>
          <w:lang w:val="sr-Cyrl-CS"/>
        </w:rPr>
      </w:pPr>
      <w:r w:rsidRPr="00EC68C2">
        <w:rPr>
          <w:rFonts w:cs="Arial"/>
          <w:lang w:val="sr-Cyrl-CS"/>
        </w:rPr>
        <w:t>У случају спора примењује се материјално и процесно право Републике Србије, а поступак се води на српском језику.</w:t>
      </w:r>
    </w:p>
    <w:p w14:paraId="559EFC49" w14:textId="77777777" w:rsidR="003F3745" w:rsidRPr="00EC68C2" w:rsidRDefault="003F3745" w:rsidP="003F3745">
      <w:pPr>
        <w:spacing w:before="0"/>
        <w:rPr>
          <w:rFonts w:cs="Arial"/>
          <w:lang w:val="sr-Cyrl-CS"/>
        </w:rPr>
      </w:pPr>
    </w:p>
    <w:p w14:paraId="4F415443" w14:textId="77777777" w:rsidR="00827251" w:rsidRPr="00EC68C2" w:rsidRDefault="00827251" w:rsidP="003F3745">
      <w:pPr>
        <w:spacing w:before="0"/>
        <w:jc w:val="center"/>
        <w:rPr>
          <w:rFonts w:cs="Arial"/>
          <w:b/>
          <w:lang w:val="sr-Cyrl-RS"/>
        </w:rPr>
      </w:pPr>
      <w:r w:rsidRPr="00EC68C2">
        <w:rPr>
          <w:rFonts w:cs="Arial"/>
          <w:b/>
          <w:lang w:val="ru-RU"/>
        </w:rPr>
        <w:t xml:space="preserve">Члан </w:t>
      </w:r>
      <w:r w:rsidR="00253A92" w:rsidRPr="00EC68C2">
        <w:rPr>
          <w:rFonts w:cs="Arial"/>
          <w:b/>
          <w:lang w:val="ru-RU"/>
        </w:rPr>
        <w:t>29</w:t>
      </w:r>
      <w:r w:rsidRPr="00EC68C2">
        <w:rPr>
          <w:rFonts w:cs="Arial"/>
          <w:b/>
          <w:lang w:val="ru-RU"/>
        </w:rPr>
        <w:t>.</w:t>
      </w:r>
    </w:p>
    <w:p w14:paraId="184A5CB8" w14:textId="77777777" w:rsidR="003A45FC" w:rsidRPr="00796C92" w:rsidRDefault="003A45FC" w:rsidP="003F3745">
      <w:pPr>
        <w:spacing w:before="0"/>
        <w:rPr>
          <w:rFonts w:cs="Arial"/>
          <w:b/>
          <w:lang w:val="sr-Cyrl-CS"/>
        </w:rPr>
      </w:pPr>
      <w:r w:rsidRPr="00796C92">
        <w:rPr>
          <w:rFonts w:cs="Arial"/>
          <w:b/>
          <w:lang w:val="sr-Cyrl-CS"/>
        </w:rPr>
        <w:t>Саставни део овог Оквирног споразума су и његови прилози, како следи:</w:t>
      </w:r>
    </w:p>
    <w:p w14:paraId="77D3B22B" w14:textId="77777777" w:rsidR="003A45FC" w:rsidRPr="00796C92" w:rsidRDefault="003A45FC" w:rsidP="003F3745">
      <w:pPr>
        <w:spacing w:before="0"/>
        <w:rPr>
          <w:rFonts w:cs="Arial"/>
        </w:rPr>
      </w:pPr>
      <w:r w:rsidRPr="00796C92">
        <w:rPr>
          <w:rFonts w:cs="Arial"/>
        </w:rPr>
        <w:t xml:space="preserve">Прилог 1 </w:t>
      </w:r>
      <w:r w:rsidRPr="00796C92">
        <w:rPr>
          <w:rFonts w:cs="Arial"/>
          <w:lang w:val="sr-Cyrl-RS"/>
        </w:rPr>
        <w:t xml:space="preserve"> </w:t>
      </w:r>
      <w:r w:rsidR="002453E0" w:rsidRPr="00796C92">
        <w:rPr>
          <w:rFonts w:cs="Arial"/>
        </w:rPr>
        <w:t>Конкурсна документација</w:t>
      </w:r>
      <w:r w:rsidR="002453E0" w:rsidRPr="00796C92">
        <w:rPr>
          <w:rFonts w:cs="Arial"/>
          <w:lang w:val="sr-Cyrl-RS"/>
        </w:rPr>
        <w:t xml:space="preserve"> (на Порталу јавних набавки под шифром_______)</w:t>
      </w:r>
    </w:p>
    <w:p w14:paraId="0F6705B9" w14:textId="77777777" w:rsidR="003A45FC" w:rsidRPr="00796C92" w:rsidRDefault="009D2CD3" w:rsidP="003F3745">
      <w:pPr>
        <w:spacing w:before="0"/>
        <w:rPr>
          <w:rFonts w:cs="Arial"/>
          <w:lang w:val="sr-Cyrl-RS"/>
        </w:rPr>
      </w:pPr>
      <w:r w:rsidRPr="00796C92">
        <w:rPr>
          <w:rFonts w:cs="Arial"/>
        </w:rPr>
        <w:t>Прил</w:t>
      </w:r>
      <w:r w:rsidR="003A45FC" w:rsidRPr="00796C92">
        <w:rPr>
          <w:rFonts w:cs="Arial"/>
        </w:rPr>
        <w:t xml:space="preserve">ог 2 </w:t>
      </w:r>
      <w:r w:rsidRPr="00796C92">
        <w:rPr>
          <w:rFonts w:cs="Arial"/>
          <w:lang w:val="sr-Cyrl-RS"/>
        </w:rPr>
        <w:t xml:space="preserve"> </w:t>
      </w:r>
      <w:r w:rsidR="002453E0" w:rsidRPr="00796C92">
        <w:rPr>
          <w:rFonts w:cs="Arial"/>
        </w:rPr>
        <w:t xml:space="preserve">Понуда </w:t>
      </w:r>
      <w:r w:rsidR="00CB1B44" w:rsidRPr="00796C92">
        <w:rPr>
          <w:rFonts w:cs="Arial"/>
          <w:lang w:val="sr-Cyrl-RS"/>
        </w:rPr>
        <w:t>број______</w:t>
      </w:r>
      <w:r w:rsidR="00A77453" w:rsidRPr="00796C92">
        <w:rPr>
          <w:rFonts w:cs="Arial"/>
          <w:lang w:val="sr-Cyrl-RS"/>
        </w:rPr>
        <w:t xml:space="preserve">  од</w:t>
      </w:r>
      <w:r w:rsidR="00CB1B44" w:rsidRPr="00796C92">
        <w:rPr>
          <w:rFonts w:cs="Arial"/>
          <w:lang w:val="sr-Cyrl-RS"/>
        </w:rPr>
        <w:t>________</w:t>
      </w:r>
      <w:r w:rsidR="00A77453" w:rsidRPr="00796C92">
        <w:rPr>
          <w:rFonts w:cs="Arial"/>
          <w:lang w:val="sr-Cyrl-RS"/>
        </w:rPr>
        <w:t xml:space="preserve"> </w:t>
      </w:r>
    </w:p>
    <w:p w14:paraId="7E534579" w14:textId="77777777" w:rsidR="003A45FC" w:rsidRPr="00796C92" w:rsidRDefault="003A45FC" w:rsidP="003F3745">
      <w:pPr>
        <w:spacing w:before="0"/>
        <w:rPr>
          <w:rFonts w:cs="Arial"/>
          <w:lang w:val="sr-Cyrl-RS"/>
        </w:rPr>
      </w:pPr>
      <w:r w:rsidRPr="00796C92">
        <w:rPr>
          <w:rFonts w:cs="Arial"/>
        </w:rPr>
        <w:t xml:space="preserve">Прилог 3 </w:t>
      </w:r>
      <w:r w:rsidR="009D2CD3" w:rsidRPr="00796C92">
        <w:rPr>
          <w:rFonts w:cs="Arial"/>
          <w:lang w:val="sr-Cyrl-RS"/>
        </w:rPr>
        <w:t xml:space="preserve"> </w:t>
      </w:r>
      <w:r w:rsidR="002453E0" w:rsidRPr="00796C92">
        <w:rPr>
          <w:rFonts w:cs="Arial"/>
        </w:rPr>
        <w:t>Образац структуре цене</w:t>
      </w:r>
    </w:p>
    <w:p w14:paraId="5B9D26CB" w14:textId="77777777" w:rsidR="003A45FC" w:rsidRPr="00796C92" w:rsidRDefault="003A45FC" w:rsidP="003F3745">
      <w:pPr>
        <w:spacing w:before="0"/>
        <w:rPr>
          <w:rFonts w:cs="Arial"/>
        </w:rPr>
      </w:pPr>
      <w:r w:rsidRPr="00796C92">
        <w:rPr>
          <w:rFonts w:cs="Arial"/>
        </w:rPr>
        <w:t xml:space="preserve">Прилог 4 </w:t>
      </w:r>
      <w:r w:rsidR="009D2CD3" w:rsidRPr="00796C92">
        <w:rPr>
          <w:rFonts w:cs="Arial"/>
          <w:lang w:val="sr-Cyrl-RS"/>
        </w:rPr>
        <w:t xml:space="preserve"> </w:t>
      </w:r>
      <w:r w:rsidRPr="00796C92">
        <w:rPr>
          <w:rFonts w:cs="Arial"/>
        </w:rPr>
        <w:t>Техничка спецификација</w:t>
      </w:r>
    </w:p>
    <w:p w14:paraId="36E6330E" w14:textId="77777777" w:rsidR="007C1F49" w:rsidRPr="00796C92" w:rsidRDefault="00CB1B44" w:rsidP="003F3745">
      <w:pPr>
        <w:spacing w:before="0"/>
        <w:rPr>
          <w:rFonts w:cs="Arial"/>
          <w:lang w:val="sr-Cyrl-RS"/>
        </w:rPr>
      </w:pPr>
      <w:r w:rsidRPr="00796C92">
        <w:rPr>
          <w:rFonts w:cs="Arial"/>
          <w:lang w:val="sr-Cyrl-RS"/>
        </w:rPr>
        <w:t>Прилог 5</w:t>
      </w:r>
      <w:r w:rsidR="007C1F49" w:rsidRPr="00796C92">
        <w:rPr>
          <w:rFonts w:cs="Arial"/>
          <w:lang w:val="sr-Cyrl-RS"/>
        </w:rPr>
        <w:t xml:space="preserve"> </w:t>
      </w:r>
      <w:r w:rsidR="009D2CD3" w:rsidRPr="00796C92">
        <w:rPr>
          <w:rFonts w:cs="Arial"/>
          <w:lang w:val="sr-Cyrl-RS"/>
        </w:rPr>
        <w:t xml:space="preserve"> </w:t>
      </w:r>
      <w:r w:rsidR="0022113D" w:rsidRPr="00796C92">
        <w:rPr>
          <w:rFonts w:cs="Arial"/>
          <w:lang w:val="sr-Cyrl-RS"/>
        </w:rPr>
        <w:t>Кадровски капацитет – Списак извршилаца</w:t>
      </w:r>
      <w:r w:rsidR="0022113D" w:rsidRPr="00796C92">
        <w:rPr>
          <w:rFonts w:cs="Arial"/>
          <w:i/>
          <w:color w:val="0070C0"/>
          <w:lang w:val="sr-Cyrl-RS"/>
        </w:rPr>
        <w:t xml:space="preserve"> </w:t>
      </w:r>
      <w:r w:rsidRPr="00796C92">
        <w:rPr>
          <w:rFonts w:cs="Arial"/>
          <w:i/>
          <w:color w:val="0070C0"/>
          <w:lang w:val="sr-Cyrl-RS"/>
        </w:rPr>
        <w:t>(Партија 1 и 3)</w:t>
      </w:r>
    </w:p>
    <w:p w14:paraId="38417CD9" w14:textId="77777777" w:rsidR="005F2E66" w:rsidRPr="00796C92" w:rsidRDefault="005F2E66" w:rsidP="003F3745">
      <w:pPr>
        <w:spacing w:before="0"/>
        <w:rPr>
          <w:rFonts w:cs="Arial"/>
          <w:lang w:val="sr-Cyrl-RS"/>
        </w:rPr>
      </w:pPr>
      <w:r w:rsidRPr="00796C92">
        <w:rPr>
          <w:rFonts w:cs="Arial"/>
          <w:lang w:val="sr-Cyrl-RS"/>
        </w:rPr>
        <w:t xml:space="preserve">Прилог </w:t>
      </w:r>
      <w:r w:rsidR="00CB1B44" w:rsidRPr="00796C92">
        <w:rPr>
          <w:rFonts w:cs="Arial"/>
          <w:lang w:val="sr-Cyrl-RS"/>
        </w:rPr>
        <w:t>6</w:t>
      </w:r>
      <w:r w:rsidRPr="00796C92">
        <w:rPr>
          <w:rFonts w:cs="Arial"/>
          <w:lang w:val="sr-Cyrl-RS"/>
        </w:rPr>
        <w:t xml:space="preserve"> </w:t>
      </w:r>
      <w:r w:rsidR="009D2CD3" w:rsidRPr="00796C92">
        <w:rPr>
          <w:rFonts w:cs="Arial"/>
          <w:lang w:val="sr-Cyrl-RS"/>
        </w:rPr>
        <w:t xml:space="preserve"> </w:t>
      </w:r>
      <w:r w:rsidR="0022113D" w:rsidRPr="00796C92">
        <w:rPr>
          <w:rFonts w:cs="Arial"/>
          <w:lang w:val="sr-Cyrl-RS"/>
        </w:rPr>
        <w:t>Уговор о чувању пословне тајне</w:t>
      </w:r>
      <w:r w:rsidR="0022113D" w:rsidRPr="00796C92">
        <w:rPr>
          <w:rFonts w:cs="Arial"/>
        </w:rPr>
        <w:t xml:space="preserve"> и поверљивих информација</w:t>
      </w:r>
    </w:p>
    <w:p w14:paraId="435F65BA" w14:textId="77777777" w:rsidR="003A45FC" w:rsidRPr="00796C92" w:rsidRDefault="002453E0" w:rsidP="003F3745">
      <w:pPr>
        <w:spacing w:before="0"/>
        <w:rPr>
          <w:rFonts w:cs="Arial"/>
          <w:color w:val="000000" w:themeColor="text1"/>
          <w:lang w:val="sr-Cyrl-RS"/>
        </w:rPr>
      </w:pPr>
      <w:r w:rsidRPr="00796C92">
        <w:rPr>
          <w:rFonts w:cs="Arial"/>
          <w:color w:val="000000" w:themeColor="text1"/>
          <w:lang w:val="sr-Cyrl-RS"/>
        </w:rPr>
        <w:t xml:space="preserve">Прилог </w:t>
      </w:r>
      <w:r w:rsidR="00CB1B44" w:rsidRPr="00796C92">
        <w:rPr>
          <w:rFonts w:cs="Arial"/>
          <w:color w:val="000000" w:themeColor="text1"/>
          <w:lang w:val="sr-Cyrl-RS"/>
        </w:rPr>
        <w:t>7</w:t>
      </w:r>
      <w:r w:rsidRPr="00796C92">
        <w:rPr>
          <w:rFonts w:cs="Arial"/>
          <w:color w:val="000000" w:themeColor="text1"/>
          <w:lang w:val="sr-Cyrl-RS"/>
        </w:rPr>
        <w:t xml:space="preserve"> </w:t>
      </w:r>
      <w:r w:rsidR="009D2CD3" w:rsidRPr="00796C92">
        <w:rPr>
          <w:rFonts w:cs="Arial"/>
          <w:color w:val="000000" w:themeColor="text1"/>
          <w:lang w:val="sr-Cyrl-RS"/>
        </w:rPr>
        <w:t xml:space="preserve"> </w:t>
      </w:r>
      <w:r w:rsidRPr="00796C92">
        <w:rPr>
          <w:rFonts w:cs="Arial"/>
          <w:color w:val="000000" w:themeColor="text1"/>
          <w:lang w:val="sr-Cyrl-RS"/>
        </w:rPr>
        <w:t>Средство финансијског обезбеђења за добро извршење посла</w:t>
      </w:r>
    </w:p>
    <w:p w14:paraId="3DCE62B1" w14:textId="77777777" w:rsidR="00CB1B44" w:rsidRPr="00796C92" w:rsidRDefault="00CB1B44" w:rsidP="003F3745">
      <w:pPr>
        <w:tabs>
          <w:tab w:val="left" w:pos="567"/>
        </w:tabs>
        <w:spacing w:before="0"/>
        <w:contextualSpacing/>
        <w:jc w:val="left"/>
        <w:rPr>
          <w:rFonts w:cs="Arial"/>
          <w:i/>
          <w:color w:val="2E74B5"/>
          <w:lang w:val="sr-Cyrl-RS"/>
        </w:rPr>
      </w:pPr>
      <w:r w:rsidRPr="00796C92">
        <w:rPr>
          <w:rFonts w:cs="Arial"/>
        </w:rPr>
        <w:t xml:space="preserve">Прилог </w:t>
      </w:r>
      <w:r w:rsidRPr="00796C92">
        <w:rPr>
          <w:rFonts w:cs="Arial"/>
          <w:lang w:val="sr-Cyrl-RS"/>
        </w:rPr>
        <w:t>8</w:t>
      </w:r>
      <w:r w:rsidRPr="00796C92">
        <w:rPr>
          <w:rFonts w:cs="Arial"/>
        </w:rPr>
        <w:t xml:space="preserve"> </w:t>
      </w:r>
      <w:r w:rsidRPr="00796C92">
        <w:rPr>
          <w:rFonts w:cs="Arial"/>
          <w:lang w:val="sr-Cyrl-RS"/>
        </w:rPr>
        <w:t xml:space="preserve"> </w:t>
      </w:r>
      <w:r w:rsidRPr="00796C92">
        <w:rPr>
          <w:rFonts w:cs="Arial"/>
          <w:i/>
          <w:color w:val="2E74B5"/>
        </w:rPr>
        <w:t>Споразум о заједничком извршењу услуге</w:t>
      </w:r>
      <w:r w:rsidRPr="00796C92">
        <w:rPr>
          <w:rFonts w:cs="Arial"/>
          <w:i/>
          <w:color w:val="2E74B5"/>
          <w:lang w:val="sr-Cyrl-RS"/>
        </w:rPr>
        <w:t xml:space="preserve"> (у случају подношења заједничке понуде број ____  од_______</w:t>
      </w:r>
    </w:p>
    <w:p w14:paraId="31ACFD23" w14:textId="77777777" w:rsidR="003A45FC" w:rsidRPr="00EC68C2" w:rsidRDefault="003A45FC" w:rsidP="003A45FC">
      <w:pPr>
        <w:rPr>
          <w:rFonts w:cs="Arial"/>
          <w:lang w:val="sr-Cyrl-CS"/>
        </w:rPr>
      </w:pPr>
      <w:r w:rsidRPr="00EC68C2">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54780393" w14:textId="77777777" w:rsidR="003A45FC" w:rsidRPr="00EC68C2" w:rsidRDefault="009D2CD3" w:rsidP="00827251">
      <w:pPr>
        <w:jc w:val="center"/>
        <w:rPr>
          <w:rFonts w:cs="Arial"/>
          <w:b/>
        </w:rPr>
      </w:pPr>
      <w:r w:rsidRPr="00EC68C2">
        <w:rPr>
          <w:rFonts w:cs="Arial"/>
          <w:b/>
        </w:rPr>
        <w:t>Члан 3</w:t>
      </w:r>
      <w:r w:rsidR="00253A92" w:rsidRPr="00EC68C2">
        <w:rPr>
          <w:rFonts w:cs="Arial"/>
          <w:b/>
          <w:lang w:val="sr-Cyrl-RS"/>
        </w:rPr>
        <w:t>0</w:t>
      </w:r>
      <w:r w:rsidR="003A45FC" w:rsidRPr="00EC68C2">
        <w:rPr>
          <w:rFonts w:cs="Arial"/>
          <w:b/>
        </w:rPr>
        <w:t>.</w:t>
      </w:r>
    </w:p>
    <w:p w14:paraId="1B2E12C5" w14:textId="77777777" w:rsidR="00EC68C2" w:rsidRPr="00EC68C2" w:rsidRDefault="003A45FC" w:rsidP="00EC68C2">
      <w:pPr>
        <w:tabs>
          <w:tab w:val="left" w:pos="567"/>
        </w:tabs>
        <w:contextualSpacing/>
        <w:rPr>
          <w:rFonts w:eastAsia="Calibri" w:cs="Arial"/>
          <w:noProof/>
        </w:rPr>
      </w:pPr>
      <w:r w:rsidRPr="00EC68C2">
        <w:rPr>
          <w:rFonts w:cs="Arial"/>
          <w:lang w:val="sr-Cyrl-RS"/>
        </w:rPr>
        <w:t>Оквирни споразум</w:t>
      </w:r>
      <w:r w:rsidRPr="00EC68C2">
        <w:rPr>
          <w:rFonts w:cs="Arial"/>
        </w:rPr>
        <w:t xml:space="preserve"> </w:t>
      </w:r>
      <w:r w:rsidR="00EC68C2" w:rsidRPr="00EC68C2">
        <w:rPr>
          <w:rFonts w:eastAsia="Calibri" w:cs="Arial"/>
          <w:noProof/>
        </w:rPr>
        <w:t>је потписан у 6 (</w:t>
      </w:r>
      <w:r w:rsidR="00EC68C2" w:rsidRPr="00EC68C2">
        <w:rPr>
          <w:rFonts w:eastAsia="Calibri" w:cs="Arial"/>
          <w:noProof/>
          <w:lang w:val="sr-Cyrl-RS"/>
        </w:rPr>
        <w:t xml:space="preserve">словима: </w:t>
      </w:r>
      <w:r w:rsidR="00EC68C2" w:rsidRPr="00EC68C2">
        <w:rPr>
          <w:rFonts w:eastAsia="Calibri" w:cs="Arial"/>
          <w:noProof/>
        </w:rPr>
        <w:t xml:space="preserve">шест) истоветних примерака од којих </w:t>
      </w:r>
      <w:r w:rsidR="00EC68C2" w:rsidRPr="00EC68C2">
        <w:rPr>
          <w:rFonts w:eastAsia="Calibri" w:cs="Arial"/>
          <w:noProof/>
          <w:lang w:val="sr-Cyrl-RS"/>
        </w:rPr>
        <w:t xml:space="preserve">3 </w:t>
      </w:r>
      <w:r w:rsidR="00EC68C2" w:rsidRPr="00EC68C2">
        <w:rPr>
          <w:rFonts w:eastAsia="Calibri" w:cs="Arial"/>
          <w:noProof/>
        </w:rPr>
        <w:t>(</w:t>
      </w:r>
      <w:r w:rsidR="00EC68C2" w:rsidRPr="00EC68C2">
        <w:rPr>
          <w:rFonts w:eastAsia="Calibri" w:cs="Arial"/>
          <w:noProof/>
          <w:lang w:val="sr-Cyrl-RS"/>
        </w:rPr>
        <w:t>словима: три</w:t>
      </w:r>
      <w:r w:rsidR="00EC68C2" w:rsidRPr="00EC68C2">
        <w:rPr>
          <w:rFonts w:eastAsia="Calibri" w:cs="Arial"/>
          <w:noProof/>
        </w:rPr>
        <w:t xml:space="preserve">) примерка за Пружаоца услуга </w:t>
      </w:r>
      <w:r w:rsidR="00EC68C2" w:rsidRPr="00EC68C2">
        <w:rPr>
          <w:rFonts w:eastAsia="Calibri" w:cs="Arial"/>
          <w:noProof/>
          <w:lang w:val="sr-Cyrl-RS"/>
        </w:rPr>
        <w:t xml:space="preserve">и 3 </w:t>
      </w:r>
      <w:r w:rsidR="00EC68C2" w:rsidRPr="00EC68C2">
        <w:rPr>
          <w:rFonts w:eastAsia="Calibri" w:cs="Arial"/>
          <w:noProof/>
        </w:rPr>
        <w:t>(</w:t>
      </w:r>
      <w:r w:rsidR="00EC68C2" w:rsidRPr="00EC68C2">
        <w:rPr>
          <w:rFonts w:eastAsia="Calibri" w:cs="Arial"/>
          <w:noProof/>
          <w:lang w:val="sr-Cyrl-RS"/>
        </w:rPr>
        <w:t>словима: три</w:t>
      </w:r>
      <w:r w:rsidR="00EC68C2" w:rsidRPr="00EC68C2">
        <w:rPr>
          <w:rFonts w:eastAsia="Calibri" w:cs="Arial"/>
          <w:noProof/>
        </w:rPr>
        <w:t>) примерка за Корисника услуга.</w:t>
      </w:r>
    </w:p>
    <w:p w14:paraId="5192C66A" w14:textId="77777777" w:rsidR="00EC68C2" w:rsidRPr="00EC68C2" w:rsidRDefault="00EC68C2" w:rsidP="00EC68C2">
      <w:pPr>
        <w:tabs>
          <w:tab w:val="left" w:pos="567"/>
        </w:tabs>
        <w:spacing w:before="0"/>
        <w:contextualSpacing/>
        <w:rPr>
          <w:rFonts w:eastAsia="Calibri" w:cs="Arial"/>
          <w:noProof/>
        </w:rPr>
      </w:pPr>
    </w:p>
    <w:p w14:paraId="06D2A8DA" w14:textId="77777777" w:rsidR="00EC68C2" w:rsidRPr="00EC68C2" w:rsidRDefault="00EC68C2" w:rsidP="00EC68C2">
      <w:pPr>
        <w:tabs>
          <w:tab w:val="left" w:pos="567"/>
        </w:tabs>
        <w:spacing w:before="0"/>
        <w:contextualSpacing/>
        <w:rPr>
          <w:rFonts w:cs="Arial"/>
          <w:lang w:val="sr-Cyrl-CS"/>
        </w:rPr>
      </w:pPr>
    </w:p>
    <w:p w14:paraId="5AA46C97" w14:textId="77777777" w:rsidR="00EC68C2" w:rsidRPr="00EC68C2" w:rsidRDefault="00EC68C2" w:rsidP="00EC68C2">
      <w:pPr>
        <w:tabs>
          <w:tab w:val="left" w:pos="567"/>
          <w:tab w:val="left" w:pos="6360"/>
        </w:tabs>
        <w:spacing w:before="0"/>
        <w:contextualSpacing/>
        <w:rPr>
          <w:rFonts w:cs="Arial"/>
          <w:lang w:val="sr-Cyrl-CS"/>
        </w:rPr>
      </w:pPr>
      <w:r w:rsidRPr="00EC68C2">
        <w:rPr>
          <w:rFonts w:cs="Arial"/>
        </w:rPr>
        <w:t xml:space="preserve">        </w:t>
      </w:r>
      <w:r w:rsidRPr="00EC68C2">
        <w:rPr>
          <w:rFonts w:cs="Arial"/>
          <w:lang w:val="sr-Cyrl-CS"/>
        </w:rPr>
        <w:t xml:space="preserve"> </w:t>
      </w:r>
      <w:r w:rsidRPr="00EC68C2">
        <w:rPr>
          <w:rFonts w:cs="Arial"/>
          <w:lang w:val="sr-Cyrl-RS"/>
        </w:rPr>
        <w:t xml:space="preserve"> </w:t>
      </w:r>
      <w:r w:rsidRPr="00EC68C2">
        <w:rPr>
          <w:rFonts w:cs="Arial"/>
          <w:b/>
        </w:rPr>
        <w:t xml:space="preserve">КОРИСНИК УСЛУГА </w:t>
      </w:r>
      <w:r w:rsidRPr="00EC68C2">
        <w:rPr>
          <w:rFonts w:cs="Arial"/>
          <w:b/>
          <w:lang w:val="sr-Cyrl-RS"/>
        </w:rPr>
        <w:t xml:space="preserve">                                                      </w:t>
      </w:r>
      <w:r w:rsidRPr="00EC68C2">
        <w:rPr>
          <w:rFonts w:cs="Arial"/>
          <w:b/>
          <w:lang w:val="sr-Cyrl-CS"/>
        </w:rPr>
        <w:t>ПРУЖАЛАЦ УСЛУГА</w:t>
      </w:r>
      <w:r w:rsidRPr="00EC68C2">
        <w:rPr>
          <w:rFonts w:cs="Arial"/>
          <w:lang w:val="sr-Cyrl-CS"/>
        </w:rPr>
        <w:t xml:space="preserve"> </w:t>
      </w:r>
    </w:p>
    <w:p w14:paraId="70E6BBF0" w14:textId="77777777" w:rsidR="00EC68C2" w:rsidRPr="00EC68C2" w:rsidRDefault="00EC68C2" w:rsidP="00EC68C2">
      <w:pPr>
        <w:tabs>
          <w:tab w:val="left" w:pos="567"/>
          <w:tab w:val="left" w:pos="6360"/>
        </w:tabs>
        <w:spacing w:before="0"/>
        <w:contextualSpacing/>
        <w:rPr>
          <w:rFonts w:cs="Arial"/>
          <w:lang w:val="sr-Cyrl-CS"/>
        </w:rPr>
      </w:pPr>
      <w:r w:rsidRPr="00EC68C2">
        <w:rPr>
          <w:rFonts w:cs="Arial"/>
          <w:lang w:val="sr-Cyrl-RS"/>
        </w:rPr>
        <w:t xml:space="preserve">            </w:t>
      </w:r>
      <w:r w:rsidRPr="00EC68C2">
        <w:rPr>
          <w:rFonts w:cs="Arial"/>
        </w:rPr>
        <w:t>Јавно предузеће</w:t>
      </w:r>
      <w:r w:rsidRPr="00EC68C2">
        <w:rPr>
          <w:rFonts w:cs="Arial"/>
          <w:lang w:val="sr-Cyrl-CS"/>
        </w:rPr>
        <w:t xml:space="preserve"> </w:t>
      </w:r>
    </w:p>
    <w:p w14:paraId="5EC4D348" w14:textId="77777777" w:rsidR="00EC68C2" w:rsidRPr="00EC68C2" w:rsidRDefault="00EC68C2" w:rsidP="00EC68C2">
      <w:pPr>
        <w:tabs>
          <w:tab w:val="left" w:pos="567"/>
          <w:tab w:val="left" w:pos="6360"/>
        </w:tabs>
        <w:spacing w:before="0"/>
        <w:contextualSpacing/>
        <w:rPr>
          <w:rFonts w:cs="Arial"/>
        </w:rPr>
      </w:pPr>
      <w:r w:rsidRPr="00EC68C2">
        <w:rPr>
          <w:rFonts w:cs="Arial"/>
          <w:lang w:val="sr-Cyrl-RS"/>
        </w:rPr>
        <w:t xml:space="preserve">      </w:t>
      </w:r>
      <w:r w:rsidRPr="00EC68C2">
        <w:rPr>
          <w:rFonts w:cs="Arial"/>
        </w:rPr>
        <w:t>,,Електропривреда Србије“</w:t>
      </w:r>
    </w:p>
    <w:p w14:paraId="3FEA5CFA" w14:textId="77777777" w:rsidR="00EC68C2" w:rsidRPr="00EC68C2" w:rsidRDefault="00EC68C2" w:rsidP="00EC68C2">
      <w:pPr>
        <w:tabs>
          <w:tab w:val="left" w:pos="567"/>
          <w:tab w:val="left" w:pos="6360"/>
        </w:tabs>
        <w:spacing w:before="0"/>
        <w:contextualSpacing/>
        <w:rPr>
          <w:rFonts w:cs="Arial"/>
          <w:lang w:val="sr-Cyrl-CS"/>
        </w:rPr>
      </w:pPr>
      <w:r w:rsidRPr="00EC68C2">
        <w:rPr>
          <w:rFonts w:cs="Arial"/>
          <w:lang w:val="sr-Cyrl-RS"/>
        </w:rPr>
        <w:t xml:space="preserve">                    </w:t>
      </w:r>
      <w:r w:rsidRPr="00EC68C2">
        <w:rPr>
          <w:rFonts w:cs="Arial"/>
        </w:rPr>
        <w:t xml:space="preserve"> Београд                          </w:t>
      </w:r>
      <w:r w:rsidRPr="00EC68C2">
        <w:rPr>
          <w:rFonts w:cs="Arial"/>
          <w:lang w:val="sr-Cyrl-CS"/>
        </w:rPr>
        <w:t xml:space="preserve">                                                    Назив</w:t>
      </w:r>
    </w:p>
    <w:p w14:paraId="1CFDCB46" w14:textId="77777777" w:rsidR="00EC68C2" w:rsidRPr="00EC68C2" w:rsidRDefault="00EC68C2" w:rsidP="00EC68C2">
      <w:pPr>
        <w:tabs>
          <w:tab w:val="left" w:pos="567"/>
        </w:tabs>
        <w:spacing w:before="0"/>
        <w:contextualSpacing/>
        <w:rPr>
          <w:rFonts w:cs="Arial"/>
          <w:lang w:val="sr-Cyrl-RS"/>
        </w:rPr>
      </w:pPr>
      <w:r w:rsidRPr="00EC68C2">
        <w:rPr>
          <w:rFonts w:cs="Arial"/>
        </w:rPr>
        <w:t xml:space="preserve">            </w:t>
      </w:r>
      <w:r w:rsidRPr="00EC68C2">
        <w:rPr>
          <w:rFonts w:cs="Arial"/>
          <w:lang w:val="sr-Cyrl-RS"/>
        </w:rPr>
        <w:t xml:space="preserve">     </w:t>
      </w:r>
    </w:p>
    <w:p w14:paraId="4F6BF7D9" w14:textId="77777777" w:rsidR="00EC68C2" w:rsidRPr="00EC68C2" w:rsidRDefault="00EC68C2" w:rsidP="00EC68C2">
      <w:pPr>
        <w:tabs>
          <w:tab w:val="left" w:pos="567"/>
          <w:tab w:val="left" w:pos="6000"/>
        </w:tabs>
        <w:spacing w:before="0"/>
        <w:contextualSpacing/>
        <w:rPr>
          <w:rFonts w:cs="Arial"/>
        </w:rPr>
      </w:pPr>
      <w:r w:rsidRPr="00EC68C2">
        <w:rPr>
          <w:rFonts w:cs="Arial"/>
        </w:rPr>
        <w:t xml:space="preserve">    </w:t>
      </w:r>
      <w:r w:rsidRPr="00EC68C2">
        <w:rPr>
          <w:rFonts w:cs="Arial"/>
          <w:lang w:val="sr-Cyrl-RS"/>
        </w:rPr>
        <w:t xml:space="preserve">     </w:t>
      </w:r>
      <w:r w:rsidRPr="00EC68C2">
        <w:rPr>
          <w:rFonts w:cs="Arial"/>
        </w:rPr>
        <w:t xml:space="preserve"> ____________________                                         </w:t>
      </w:r>
      <w:r w:rsidRPr="00EC68C2">
        <w:rPr>
          <w:rFonts w:cs="Arial"/>
          <w:lang w:val="sr-Cyrl-RS"/>
        </w:rPr>
        <w:t xml:space="preserve">       </w:t>
      </w:r>
      <w:r w:rsidRPr="00EC68C2">
        <w:rPr>
          <w:rFonts w:cs="Arial"/>
        </w:rPr>
        <w:t>_____________________</w:t>
      </w:r>
    </w:p>
    <w:p w14:paraId="7C101B3E" w14:textId="77777777" w:rsidR="00EC68C2" w:rsidRPr="00EC68C2" w:rsidRDefault="00EC68C2" w:rsidP="00EC68C2">
      <w:pPr>
        <w:tabs>
          <w:tab w:val="left" w:pos="567"/>
        </w:tabs>
        <w:spacing w:before="0"/>
        <w:contextualSpacing/>
        <w:rPr>
          <w:rFonts w:cs="Arial"/>
          <w:lang w:val="sr-Cyrl-CS"/>
        </w:rPr>
      </w:pPr>
      <w:r w:rsidRPr="00EC68C2">
        <w:rPr>
          <w:rFonts w:cs="Arial"/>
          <w:lang w:val="sr-Cyrl-CS"/>
        </w:rPr>
        <w:t xml:space="preserve">                </w:t>
      </w:r>
      <w:r w:rsidRPr="00EC68C2">
        <w:rPr>
          <w:rFonts w:cs="Arial"/>
        </w:rPr>
        <w:t xml:space="preserve">Милорад Грчић                                    </w:t>
      </w:r>
      <w:r w:rsidRPr="00EC68C2">
        <w:rPr>
          <w:rFonts w:cs="Arial"/>
          <w:lang w:val="sr-Cyrl-RS"/>
        </w:rPr>
        <w:t xml:space="preserve">        </w:t>
      </w:r>
      <w:r w:rsidRPr="00EC68C2">
        <w:rPr>
          <w:rFonts w:cs="Arial"/>
        </w:rPr>
        <w:t xml:space="preserve"> </w:t>
      </w:r>
      <w:r w:rsidRPr="00EC68C2">
        <w:rPr>
          <w:rFonts w:cs="Arial"/>
          <w:lang w:val="sr-Cyrl-RS"/>
        </w:rPr>
        <w:t xml:space="preserve">   </w:t>
      </w:r>
      <w:r w:rsidRPr="00EC68C2">
        <w:rPr>
          <w:rFonts w:cs="Arial"/>
          <w:lang w:val="sr-Cyrl-CS"/>
        </w:rPr>
        <w:t>име и презиме овлашћеног лица</w:t>
      </w:r>
    </w:p>
    <w:p w14:paraId="10F20A72" w14:textId="77777777" w:rsidR="00EC68C2" w:rsidRPr="00EC68C2" w:rsidRDefault="00EC68C2" w:rsidP="00A52EF8">
      <w:pPr>
        <w:tabs>
          <w:tab w:val="left" w:pos="567"/>
        </w:tabs>
        <w:spacing w:before="0"/>
        <w:contextualSpacing/>
        <w:rPr>
          <w:rFonts w:cs="Arial"/>
        </w:rPr>
        <w:sectPr w:rsidR="00EC68C2" w:rsidRPr="00EC68C2" w:rsidSect="001B02BA">
          <w:pgSz w:w="11906" w:h="16838" w:code="9"/>
          <w:pgMar w:top="1135" w:right="1080" w:bottom="1440" w:left="1080" w:header="720" w:footer="476" w:gutter="0"/>
          <w:cols w:space="720"/>
          <w:docGrid w:linePitch="360"/>
        </w:sectPr>
      </w:pPr>
      <w:r w:rsidRPr="00EC68C2">
        <w:rPr>
          <w:rFonts w:cs="Arial"/>
          <w:lang w:val="sr-Cyrl-CS"/>
        </w:rPr>
        <w:t xml:space="preserve">                </w:t>
      </w:r>
      <w:r w:rsidRPr="00EC68C2">
        <w:rPr>
          <w:rFonts w:cs="Arial"/>
        </w:rPr>
        <w:t xml:space="preserve">в.д. директора                                                          </w:t>
      </w:r>
      <w:r w:rsidRPr="00EC68C2">
        <w:rPr>
          <w:rFonts w:cs="Arial"/>
          <w:lang w:val="sr-Cyrl-RS"/>
        </w:rPr>
        <w:t xml:space="preserve">           </w:t>
      </w:r>
      <w:r w:rsidRPr="00EC68C2">
        <w:rPr>
          <w:rFonts w:cs="Arial"/>
        </w:rPr>
        <w:t xml:space="preserve"> функција</w:t>
      </w:r>
    </w:p>
    <w:p w14:paraId="308760B3" w14:textId="77777777" w:rsidR="00D53EDF" w:rsidRPr="003F3745" w:rsidRDefault="0022113D" w:rsidP="00CB1B44">
      <w:pPr>
        <w:pStyle w:val="Heading10"/>
        <w:rPr>
          <w:rFonts w:cs="Arial"/>
          <w:lang w:val="sr-Cyrl-RS"/>
        </w:rPr>
      </w:pPr>
      <w:r>
        <w:rPr>
          <w:rFonts w:eastAsia="Calibri" w:cs="Arial"/>
          <w:noProof/>
          <w:lang w:val="sr-Cyrl-RS"/>
        </w:rPr>
        <w:lastRenderedPageBreak/>
        <w:t>9</w:t>
      </w:r>
      <w:r w:rsidR="00CB1B44">
        <w:rPr>
          <w:rFonts w:eastAsia="Calibri" w:cs="Arial"/>
          <w:noProof/>
          <w:lang w:val="sr-Cyrl-RS"/>
        </w:rPr>
        <w:t xml:space="preserve">. </w:t>
      </w:r>
      <w:r w:rsidR="00D53EDF" w:rsidRPr="003F3745">
        <w:rPr>
          <w:rFonts w:cs="Arial"/>
        </w:rPr>
        <w:t>МОДЕЛ УГОВОРА</w:t>
      </w:r>
      <w:r w:rsidR="00CB1B44" w:rsidRPr="003F3745">
        <w:rPr>
          <w:rFonts w:cs="Arial"/>
          <w:lang w:val="sr-Cyrl-RS"/>
        </w:rPr>
        <w:t xml:space="preserve"> </w:t>
      </w:r>
    </w:p>
    <w:p w14:paraId="54959016" w14:textId="77777777" w:rsidR="00816888" w:rsidRPr="003F3745" w:rsidRDefault="00816888" w:rsidP="00816888">
      <w:pPr>
        <w:spacing w:before="0"/>
        <w:rPr>
          <w:rFonts w:cs="Arial"/>
          <w:i/>
        </w:rPr>
      </w:pPr>
      <w:r w:rsidRPr="003F3745">
        <w:rPr>
          <w:rFonts w:cs="Arial"/>
          <w:i/>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08C58CC3" w14:textId="77777777" w:rsidR="00816888" w:rsidRPr="003F3745" w:rsidRDefault="00816888" w:rsidP="00816888">
      <w:pPr>
        <w:spacing w:before="0"/>
        <w:rPr>
          <w:rFonts w:cs="Arial"/>
          <w:i/>
        </w:rPr>
      </w:pPr>
      <w:r w:rsidRPr="003F3745">
        <w:rPr>
          <w:rFonts w:cs="Arial"/>
          <w:i/>
        </w:rPr>
        <w:t>Уговори о јавној набавци који се закључују на основу Оквирног споразума морају се доделити пре завршетка трајања Оквирн</w:t>
      </w:r>
      <w:r w:rsidR="00E9148E" w:rsidRPr="003F3745">
        <w:rPr>
          <w:rFonts w:cs="Arial"/>
          <w:i/>
        </w:rPr>
        <w:t>ог споразума, с тим да се траја</w:t>
      </w:r>
      <w:r w:rsidR="00E9148E" w:rsidRPr="003F3745">
        <w:rPr>
          <w:rFonts w:cs="Arial"/>
          <w:i/>
          <w:lang w:val="sr-Cyrl-RS"/>
        </w:rPr>
        <w:t>њ</w:t>
      </w:r>
      <w:r w:rsidRPr="003F3745">
        <w:rPr>
          <w:rFonts w:cs="Arial"/>
          <w:i/>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1DB5D67B" w14:textId="77777777" w:rsidR="00D53EDF" w:rsidRPr="003F3745" w:rsidRDefault="00D53EDF" w:rsidP="00816888">
      <w:pPr>
        <w:spacing w:before="0"/>
        <w:rPr>
          <w:rFonts w:cs="Arial"/>
          <w:i/>
        </w:rPr>
      </w:pPr>
    </w:p>
    <w:p w14:paraId="63F1E4A7" w14:textId="77777777" w:rsidR="00D53EDF" w:rsidRPr="003F3745" w:rsidRDefault="00D53EDF" w:rsidP="00D53EDF">
      <w:pPr>
        <w:tabs>
          <w:tab w:val="left" w:pos="567"/>
        </w:tabs>
        <w:spacing w:before="0"/>
        <w:contextualSpacing/>
        <w:rPr>
          <w:rFonts w:cs="Arial"/>
          <w:b/>
          <w:lang w:val="sr-Cyrl-RS"/>
        </w:rPr>
      </w:pPr>
      <w:r w:rsidRPr="003F3745">
        <w:rPr>
          <w:rFonts w:cs="Arial"/>
          <w:b/>
          <w:lang w:val="sr-Cyrl-RS"/>
        </w:rPr>
        <w:t>Уговорне стране:</w:t>
      </w:r>
    </w:p>
    <w:p w14:paraId="51DDCECE" w14:textId="77777777" w:rsidR="00D53EDF" w:rsidRPr="003F3745" w:rsidRDefault="00D53EDF" w:rsidP="00D53EDF">
      <w:pPr>
        <w:tabs>
          <w:tab w:val="left" w:pos="567"/>
        </w:tabs>
        <w:spacing w:before="0"/>
        <w:contextualSpacing/>
        <w:rPr>
          <w:rFonts w:cs="Arial"/>
          <w:b/>
        </w:rPr>
      </w:pPr>
    </w:p>
    <w:p w14:paraId="4553A381" w14:textId="77777777" w:rsidR="00D53EDF" w:rsidRPr="003F3745" w:rsidRDefault="00D53EDF" w:rsidP="00D53EDF">
      <w:pPr>
        <w:tabs>
          <w:tab w:val="left" w:pos="567"/>
        </w:tabs>
        <w:spacing w:before="0"/>
        <w:contextualSpacing/>
        <w:rPr>
          <w:rFonts w:cs="Arial"/>
        </w:rPr>
      </w:pPr>
      <w:r w:rsidRPr="003F3745">
        <w:rPr>
          <w:rFonts w:cs="Arial"/>
          <w:b/>
        </w:rPr>
        <w:t>КОРИСНИК УСЛУГ</w:t>
      </w:r>
      <w:r w:rsidRPr="003F3745">
        <w:rPr>
          <w:rFonts w:cs="Arial"/>
          <w:b/>
          <w:lang w:val="sr-Cyrl-RS"/>
        </w:rPr>
        <w:t>А</w:t>
      </w:r>
    </w:p>
    <w:p w14:paraId="34B47091" w14:textId="77777777" w:rsidR="00D53EDF" w:rsidRPr="003F3745" w:rsidRDefault="00D53EDF" w:rsidP="00D53EDF">
      <w:pPr>
        <w:tabs>
          <w:tab w:val="left" w:pos="567"/>
        </w:tabs>
        <w:spacing w:before="0"/>
        <w:contextualSpacing/>
        <w:rPr>
          <w:rFonts w:cs="Arial"/>
        </w:rPr>
      </w:pPr>
    </w:p>
    <w:p w14:paraId="094F4950" w14:textId="77777777" w:rsidR="00D53EDF" w:rsidRPr="003F3745" w:rsidRDefault="00D53EDF" w:rsidP="00D53EDF">
      <w:pPr>
        <w:tabs>
          <w:tab w:val="left" w:pos="567"/>
        </w:tabs>
        <w:spacing w:before="0"/>
        <w:contextualSpacing/>
        <w:rPr>
          <w:rFonts w:cs="Arial"/>
        </w:rPr>
      </w:pPr>
      <w:r w:rsidRPr="003F3745">
        <w:rPr>
          <w:rFonts w:cs="Arial"/>
          <w:lang w:val="sr-Cyrl-RS"/>
        </w:rPr>
        <w:t>1.</w:t>
      </w:r>
      <w:r w:rsidRPr="003F3745">
        <w:rPr>
          <w:rFonts w:cs="Arial"/>
        </w:rPr>
        <w:t xml:space="preserve"> Јавно предузеће „Електропривреда Србије“ Београд, Балканска </w:t>
      </w:r>
      <w:r w:rsidRPr="003F3745">
        <w:rPr>
          <w:rFonts w:cs="Arial"/>
          <w:lang w:val="sr-Cyrl-RS"/>
        </w:rPr>
        <w:t xml:space="preserve">бр. </w:t>
      </w:r>
      <w:r w:rsidRPr="003F3745">
        <w:rPr>
          <w:rFonts w:cs="Arial"/>
        </w:rPr>
        <w:t xml:space="preserve">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  </w:t>
      </w:r>
    </w:p>
    <w:p w14:paraId="41BC4559" w14:textId="77777777" w:rsidR="00D53EDF" w:rsidRPr="003F3745" w:rsidRDefault="00D53EDF" w:rsidP="00D53EDF">
      <w:pPr>
        <w:tabs>
          <w:tab w:val="left" w:pos="567"/>
        </w:tabs>
        <w:spacing w:before="0"/>
        <w:contextualSpacing/>
        <w:rPr>
          <w:rFonts w:cs="Arial"/>
          <w:lang w:val="sr-Cyrl-RS"/>
        </w:rPr>
      </w:pPr>
      <w:r w:rsidRPr="003F3745">
        <w:rPr>
          <w:rFonts w:cs="Arial"/>
          <w:lang w:val="sr-Cyrl-RS"/>
        </w:rPr>
        <w:t>и</w:t>
      </w:r>
    </w:p>
    <w:p w14:paraId="6EBD4584" w14:textId="77777777" w:rsidR="00D53EDF" w:rsidRPr="003F3745" w:rsidRDefault="00D53EDF" w:rsidP="00D53EDF">
      <w:pPr>
        <w:tabs>
          <w:tab w:val="left" w:pos="567"/>
        </w:tabs>
        <w:spacing w:before="0"/>
        <w:contextualSpacing/>
        <w:rPr>
          <w:rFonts w:cs="Arial"/>
          <w:b/>
          <w:lang w:val="sr-Cyrl-RS"/>
        </w:rPr>
      </w:pPr>
    </w:p>
    <w:p w14:paraId="6E20BF27" w14:textId="77777777" w:rsidR="00D53EDF" w:rsidRPr="003F3745" w:rsidRDefault="00D53EDF" w:rsidP="00D53EDF">
      <w:pPr>
        <w:tabs>
          <w:tab w:val="left" w:pos="567"/>
        </w:tabs>
        <w:spacing w:before="0"/>
        <w:contextualSpacing/>
        <w:rPr>
          <w:rFonts w:cs="Arial"/>
        </w:rPr>
      </w:pPr>
      <w:r w:rsidRPr="003F3745">
        <w:rPr>
          <w:rFonts w:cs="Arial"/>
          <w:b/>
        </w:rPr>
        <w:t>ПРУЖАЛАЦ УСЛУГА</w:t>
      </w:r>
      <w:r w:rsidRPr="003F3745">
        <w:rPr>
          <w:rFonts w:cs="Arial"/>
        </w:rPr>
        <w:t xml:space="preserve">  </w:t>
      </w:r>
    </w:p>
    <w:p w14:paraId="79523213" w14:textId="77777777" w:rsidR="00D53EDF" w:rsidRPr="003F3745" w:rsidRDefault="00D53EDF" w:rsidP="00D53EDF">
      <w:pPr>
        <w:tabs>
          <w:tab w:val="left" w:pos="567"/>
        </w:tabs>
        <w:spacing w:before="0"/>
        <w:contextualSpacing/>
        <w:rPr>
          <w:rFonts w:cs="Arial"/>
        </w:rPr>
      </w:pPr>
    </w:p>
    <w:p w14:paraId="61580D4B" w14:textId="77777777" w:rsidR="00D53EDF" w:rsidRPr="003F3745" w:rsidRDefault="00D53EDF" w:rsidP="00D53EDF">
      <w:pPr>
        <w:spacing w:before="0"/>
        <w:contextualSpacing/>
        <w:rPr>
          <w:rFonts w:eastAsia="Calibri" w:cs="Arial"/>
        </w:rPr>
      </w:pPr>
      <w:r w:rsidRPr="003F3745">
        <w:rPr>
          <w:rFonts w:eastAsia="Calibri" w:cs="Arial"/>
          <w:lang w:val="sr-Cyrl-RS"/>
        </w:rPr>
        <w:t>2.</w:t>
      </w:r>
      <w:r w:rsidRPr="003F3745">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0A02E2F8" w14:textId="77777777" w:rsidR="00D53EDF" w:rsidRPr="003F3745" w:rsidRDefault="00D53EDF" w:rsidP="00D53EDF">
      <w:pPr>
        <w:spacing w:before="0"/>
        <w:contextualSpacing/>
        <w:rPr>
          <w:rFonts w:cs="Arial"/>
        </w:rPr>
      </w:pPr>
    </w:p>
    <w:p w14:paraId="2BCA0D13" w14:textId="77777777" w:rsidR="00D53EDF" w:rsidRPr="003F3745" w:rsidRDefault="00D53EDF" w:rsidP="00D53EDF">
      <w:pPr>
        <w:spacing w:before="0"/>
        <w:contextualSpacing/>
        <w:rPr>
          <w:rFonts w:cs="Arial"/>
          <w:lang w:val="sr-Cyrl-RS"/>
        </w:rPr>
      </w:pPr>
      <w:r w:rsidRPr="003F3745">
        <w:rPr>
          <w:rFonts w:cs="Arial"/>
          <w:lang w:val="sr-Cyrl-RS"/>
        </w:rPr>
        <w:t>Док је члан групе/подизвођач:</w:t>
      </w:r>
    </w:p>
    <w:p w14:paraId="01646899" w14:textId="77777777" w:rsidR="00D53EDF" w:rsidRPr="003F3745" w:rsidRDefault="00D53EDF" w:rsidP="00D53EDF">
      <w:pPr>
        <w:spacing w:before="0"/>
        <w:contextualSpacing/>
        <w:rPr>
          <w:rFonts w:cs="Arial"/>
          <w:lang w:val="sr-Cyrl-RS"/>
        </w:rPr>
      </w:pPr>
    </w:p>
    <w:p w14:paraId="040D6F22" w14:textId="77777777" w:rsidR="00D53EDF" w:rsidRPr="003F3745" w:rsidRDefault="00D53EDF" w:rsidP="00D53EDF">
      <w:pPr>
        <w:spacing w:before="0"/>
        <w:contextualSpacing/>
        <w:rPr>
          <w:rFonts w:eastAsia="Calibri" w:cs="Arial"/>
          <w:lang w:val="sr-Cyrl-BA"/>
        </w:rPr>
      </w:pPr>
      <w:r w:rsidRPr="003F3745">
        <w:rPr>
          <w:rFonts w:eastAsia="Calibri" w:cs="Arial"/>
        </w:rPr>
        <w:t>2а)________________________________________из</w:t>
      </w:r>
      <w:r w:rsidRPr="003F3745">
        <w:rPr>
          <w:rFonts w:eastAsia="Calibri" w:cs="Arial"/>
        </w:rPr>
        <w:tab/>
        <w:t>_____________, улица</w:t>
      </w:r>
    </w:p>
    <w:p w14:paraId="126D0BA6" w14:textId="77777777" w:rsidR="00D53EDF" w:rsidRPr="003F3745" w:rsidRDefault="00D53EDF" w:rsidP="00D53EDF">
      <w:pPr>
        <w:tabs>
          <w:tab w:val="left" w:pos="567"/>
        </w:tabs>
        <w:spacing w:before="0"/>
        <w:contextualSpacing/>
        <w:rPr>
          <w:rFonts w:cs="Arial"/>
        </w:rPr>
      </w:pPr>
      <w:r w:rsidRPr="003F3745">
        <w:rPr>
          <w:rFonts w:eastAsia="Calibri" w:cs="Arial"/>
        </w:rPr>
        <w:t xml:space="preserve"> ___________________ бр. ___, ПИБ _____________, матични број _____________, </w:t>
      </w:r>
      <w:r w:rsidRPr="003F3745">
        <w:rPr>
          <w:rFonts w:cs="Arial"/>
        </w:rPr>
        <w:t>текући рачун ____________,банка ______________ ,</w:t>
      </w:r>
      <w:r w:rsidRPr="003F3745">
        <w:rPr>
          <w:rFonts w:eastAsia="Calibri" w:cs="Arial"/>
        </w:rPr>
        <w:t>кога заступа __________________________, (члан групе понуђача или подизвођач)</w:t>
      </w:r>
      <w:r w:rsidRPr="003F3745">
        <w:rPr>
          <w:rFonts w:cs="Arial"/>
        </w:rPr>
        <w:t xml:space="preserve"> </w:t>
      </w:r>
    </w:p>
    <w:p w14:paraId="7C64A94A" w14:textId="77777777" w:rsidR="00D53EDF" w:rsidRPr="003F3745" w:rsidRDefault="00D53EDF" w:rsidP="00D53EDF">
      <w:pPr>
        <w:tabs>
          <w:tab w:val="left" w:pos="567"/>
        </w:tabs>
        <w:spacing w:before="0"/>
        <w:contextualSpacing/>
        <w:rPr>
          <w:rFonts w:cs="Arial"/>
        </w:rPr>
      </w:pPr>
      <w:r w:rsidRPr="003F3745">
        <w:rPr>
          <w:rFonts w:cs="Arial"/>
        </w:rPr>
        <w:t>(у даљем тексту заједно: Уговорне стране)</w:t>
      </w:r>
    </w:p>
    <w:p w14:paraId="3CBF6F7B" w14:textId="77777777" w:rsidR="00D53EDF" w:rsidRPr="003F3745" w:rsidRDefault="00D53EDF" w:rsidP="00D53EDF">
      <w:pPr>
        <w:spacing w:before="0"/>
        <w:contextualSpacing/>
        <w:rPr>
          <w:rFonts w:eastAsia="Calibri" w:cs="Arial"/>
        </w:rPr>
      </w:pPr>
    </w:p>
    <w:p w14:paraId="17248772" w14:textId="77777777" w:rsidR="00D53EDF" w:rsidRPr="003F3745" w:rsidRDefault="00D53EDF" w:rsidP="00D53EDF">
      <w:pPr>
        <w:spacing w:before="0"/>
        <w:contextualSpacing/>
        <w:rPr>
          <w:rFonts w:eastAsia="Calibri" w:cs="Arial"/>
          <w:lang w:val="sr-Cyrl-BA"/>
        </w:rPr>
      </w:pPr>
      <w:r w:rsidRPr="003F3745">
        <w:rPr>
          <w:rFonts w:eastAsia="Calibri" w:cs="Arial"/>
        </w:rPr>
        <w:t>2б)_______________________________________из</w:t>
      </w:r>
      <w:r w:rsidRPr="003F3745">
        <w:rPr>
          <w:rFonts w:eastAsia="Calibri" w:cs="Arial"/>
        </w:rPr>
        <w:tab/>
        <w:t>_____________, улица</w:t>
      </w:r>
    </w:p>
    <w:p w14:paraId="6F6CD802" w14:textId="77777777" w:rsidR="00D53EDF" w:rsidRPr="003F3745" w:rsidRDefault="00D53EDF" w:rsidP="00D53EDF">
      <w:pPr>
        <w:spacing w:before="0"/>
        <w:contextualSpacing/>
        <w:rPr>
          <w:rFonts w:eastAsia="Calibri" w:cs="Arial"/>
        </w:rPr>
      </w:pPr>
      <w:r w:rsidRPr="003F3745">
        <w:rPr>
          <w:rFonts w:eastAsia="Calibri" w:cs="Arial"/>
        </w:rPr>
        <w:t xml:space="preserve"> ___________________ бр. ___, ПИБ _____________, матични број _____________, </w:t>
      </w:r>
    </w:p>
    <w:p w14:paraId="3DA7BC63" w14:textId="77777777" w:rsidR="00D53EDF" w:rsidRPr="003F3745" w:rsidRDefault="00D53EDF" w:rsidP="00D53EDF">
      <w:pPr>
        <w:spacing w:before="0"/>
        <w:contextualSpacing/>
        <w:rPr>
          <w:rFonts w:eastAsia="Calibri" w:cs="Arial"/>
        </w:rPr>
      </w:pPr>
      <w:r w:rsidRPr="003F3745">
        <w:rPr>
          <w:rFonts w:cs="Arial"/>
        </w:rPr>
        <w:t>текући рачун ____________,банка ______________ ,</w:t>
      </w:r>
      <w:r w:rsidRPr="003F3745">
        <w:rPr>
          <w:rFonts w:eastAsia="Calibri" w:cs="Arial"/>
        </w:rPr>
        <w:t>кога  заступа _______________________, (члан групе понуђача или подизвођач),</w:t>
      </w:r>
    </w:p>
    <w:p w14:paraId="66F2FEF3" w14:textId="77777777" w:rsidR="00D53EDF" w:rsidRPr="003F3745" w:rsidRDefault="00D53EDF" w:rsidP="00D53EDF">
      <w:pPr>
        <w:spacing w:before="0"/>
        <w:contextualSpacing/>
        <w:rPr>
          <w:rFonts w:eastAsia="Calibri" w:cs="Arial"/>
        </w:rPr>
      </w:pPr>
      <w:r w:rsidRPr="003F3745">
        <w:rPr>
          <w:rFonts w:cs="Arial"/>
        </w:rPr>
        <w:t xml:space="preserve"> (у даљем тексту: Пружалац услуга) </w:t>
      </w:r>
    </w:p>
    <w:p w14:paraId="132B9A14" w14:textId="77777777" w:rsidR="00D53EDF" w:rsidRPr="003F3745" w:rsidRDefault="00D53EDF" w:rsidP="00D53EDF">
      <w:pPr>
        <w:tabs>
          <w:tab w:val="left" w:pos="567"/>
        </w:tabs>
        <w:spacing w:before="0"/>
        <w:contextualSpacing/>
        <w:rPr>
          <w:rFonts w:cs="Arial"/>
          <w:lang w:val="sr-Cyrl-RS"/>
        </w:rPr>
      </w:pPr>
    </w:p>
    <w:p w14:paraId="0AC2B707" w14:textId="77777777" w:rsidR="00D53EDF" w:rsidRPr="003F3745" w:rsidRDefault="00D53EDF" w:rsidP="00D53EDF">
      <w:pPr>
        <w:tabs>
          <w:tab w:val="left" w:pos="567"/>
        </w:tabs>
        <w:spacing w:before="0"/>
        <w:contextualSpacing/>
        <w:rPr>
          <w:rFonts w:cs="Arial"/>
          <w:lang w:val="sr-Cyrl-RS"/>
        </w:rPr>
      </w:pPr>
      <w:r w:rsidRPr="003F3745">
        <w:rPr>
          <w:rFonts w:cs="Arial"/>
          <w:lang w:val="sr-Cyrl-RS"/>
        </w:rPr>
        <w:t>(у даљем тексту заједно назване: Уговорне стране)</w:t>
      </w:r>
    </w:p>
    <w:p w14:paraId="6AF43F23" w14:textId="77777777" w:rsidR="00D53EDF" w:rsidRPr="003F3745" w:rsidRDefault="00D53EDF" w:rsidP="00D53EDF">
      <w:pPr>
        <w:tabs>
          <w:tab w:val="left" w:pos="567"/>
        </w:tabs>
        <w:spacing w:before="0"/>
        <w:contextualSpacing/>
        <w:rPr>
          <w:rFonts w:cs="Arial"/>
        </w:rPr>
      </w:pPr>
    </w:p>
    <w:p w14:paraId="37271960" w14:textId="77777777" w:rsidR="00D53EDF" w:rsidRPr="003F3745" w:rsidRDefault="00D53EDF" w:rsidP="00D53EDF">
      <w:pPr>
        <w:tabs>
          <w:tab w:val="left" w:pos="567"/>
        </w:tabs>
        <w:spacing w:before="0"/>
        <w:contextualSpacing/>
        <w:rPr>
          <w:rFonts w:cs="Arial"/>
        </w:rPr>
      </w:pPr>
      <w:r w:rsidRPr="003F3745">
        <w:rPr>
          <w:rFonts w:cs="Arial"/>
        </w:rPr>
        <w:t xml:space="preserve">закључиле су у </w:t>
      </w:r>
      <w:r w:rsidRPr="003F3745">
        <w:rPr>
          <w:rFonts w:cs="Arial"/>
          <w:lang w:val="sr-Cyrl-RS"/>
        </w:rPr>
        <w:t>Београду</w:t>
      </w:r>
      <w:r w:rsidRPr="003F3745">
        <w:rPr>
          <w:rFonts w:cs="Arial"/>
        </w:rPr>
        <w:t>,</w:t>
      </w:r>
    </w:p>
    <w:p w14:paraId="720554DC" w14:textId="77777777" w:rsidR="00EE793E" w:rsidRPr="003F3745" w:rsidRDefault="00EE793E" w:rsidP="00EE793E">
      <w:pPr>
        <w:pStyle w:val="KDParagraf"/>
        <w:spacing w:before="0"/>
        <w:rPr>
          <w:rFonts w:cs="Arial"/>
        </w:rPr>
      </w:pPr>
    </w:p>
    <w:p w14:paraId="519565B8" w14:textId="77777777" w:rsidR="00D53EDF" w:rsidRPr="003F3745" w:rsidRDefault="00D53EDF" w:rsidP="00D53EDF">
      <w:pPr>
        <w:tabs>
          <w:tab w:val="left" w:pos="567"/>
        </w:tabs>
        <w:contextualSpacing/>
        <w:jc w:val="center"/>
        <w:rPr>
          <w:rFonts w:cs="Arial"/>
          <w:b/>
          <w:lang w:val="sr-Cyrl-RS"/>
        </w:rPr>
      </w:pPr>
      <w:r w:rsidRPr="003F3745">
        <w:rPr>
          <w:rFonts w:cs="Arial"/>
          <w:b/>
        </w:rPr>
        <w:t>УГОВОР О ПРУЖАЊУ УСЛУГ</w:t>
      </w:r>
      <w:r w:rsidRPr="003F3745">
        <w:rPr>
          <w:rFonts w:cs="Arial"/>
          <w:b/>
          <w:lang w:val="sr-Cyrl-RS"/>
        </w:rPr>
        <w:t>А</w:t>
      </w:r>
    </w:p>
    <w:p w14:paraId="6B6C2FF7" w14:textId="77777777" w:rsidR="00D53EDF" w:rsidRPr="003F3745" w:rsidRDefault="00D53EDF" w:rsidP="00D53EDF">
      <w:pPr>
        <w:pStyle w:val="KDParagraf"/>
        <w:spacing w:before="0"/>
        <w:jc w:val="center"/>
        <w:rPr>
          <w:rFonts w:cs="Arial"/>
          <w:b/>
          <w:lang w:val="sr-Cyrl-RS"/>
        </w:rPr>
      </w:pPr>
      <w:r w:rsidRPr="003F3745">
        <w:rPr>
          <w:rFonts w:cs="Arial"/>
          <w:b/>
          <w:bCs/>
          <w:lang w:val="sr-Cyrl-RS"/>
        </w:rPr>
        <w:t xml:space="preserve">Здравствене услуге за потребе Управе, ОИ, ЕПСС и Костолца </w:t>
      </w:r>
      <w:r w:rsidRPr="003F3745">
        <w:rPr>
          <w:rFonts w:cs="Arial"/>
          <w:b/>
          <w:lang w:val="sr-Cyrl-RS"/>
        </w:rPr>
        <w:t xml:space="preserve"> </w:t>
      </w:r>
    </w:p>
    <w:p w14:paraId="3078F4B1" w14:textId="77777777" w:rsidR="00EE793E" w:rsidRPr="003F3745" w:rsidRDefault="00D53EDF" w:rsidP="00D53EDF">
      <w:pPr>
        <w:pStyle w:val="KDParagraf"/>
        <w:spacing w:before="0"/>
        <w:jc w:val="center"/>
        <w:rPr>
          <w:rFonts w:cs="Arial"/>
          <w:b/>
          <w:lang w:val="sr-Cyrl-RS"/>
        </w:rPr>
      </w:pPr>
      <w:r w:rsidRPr="003F3745">
        <w:rPr>
          <w:rFonts w:cs="Arial"/>
          <w:b/>
          <w:lang w:val="sr-Cyrl-RS"/>
        </w:rPr>
        <w:t xml:space="preserve">Партија </w:t>
      </w:r>
      <w:r w:rsidR="0035649F" w:rsidRPr="003F3745">
        <w:rPr>
          <w:rFonts w:cs="Arial"/>
          <w:b/>
          <w:lang w:val="sr-Cyrl-RS"/>
        </w:rPr>
        <w:t>____, ___________________________________________</w:t>
      </w:r>
    </w:p>
    <w:p w14:paraId="2B4FFBC0" w14:textId="77777777" w:rsidR="0035649F" w:rsidRPr="003F3745" w:rsidRDefault="0035649F" w:rsidP="00D53EDF">
      <w:pPr>
        <w:pStyle w:val="KDParagraf"/>
        <w:spacing w:before="0"/>
        <w:jc w:val="center"/>
        <w:rPr>
          <w:rFonts w:cs="Arial"/>
          <w:lang w:val="sr-Cyrl-RS"/>
        </w:rPr>
      </w:pPr>
      <w:r w:rsidRPr="003F3745">
        <w:rPr>
          <w:rFonts w:cs="Arial"/>
          <w:lang w:val="sr-Cyrl-RS"/>
        </w:rPr>
        <w:t>(уписати број и назив партије)</w:t>
      </w:r>
    </w:p>
    <w:p w14:paraId="3679B93C" w14:textId="77777777" w:rsidR="00EE793E" w:rsidRPr="003F3745" w:rsidRDefault="00EE793E" w:rsidP="00EE793E">
      <w:pPr>
        <w:pStyle w:val="KDParagraf"/>
        <w:spacing w:before="0"/>
        <w:rPr>
          <w:rFonts w:cs="Arial"/>
        </w:rPr>
      </w:pPr>
    </w:p>
    <w:p w14:paraId="76C40D62" w14:textId="77777777" w:rsidR="00EE793E" w:rsidRPr="003F3745" w:rsidRDefault="00EE793E" w:rsidP="00EE793E">
      <w:pPr>
        <w:pStyle w:val="KDParagraf"/>
        <w:spacing w:before="0"/>
        <w:rPr>
          <w:rFonts w:cs="Arial"/>
        </w:rPr>
      </w:pPr>
    </w:p>
    <w:p w14:paraId="5A425998" w14:textId="77777777" w:rsidR="00EE793E" w:rsidRPr="003F3745" w:rsidRDefault="00EE793E" w:rsidP="00EE793E">
      <w:pPr>
        <w:pStyle w:val="KDParagraf"/>
        <w:spacing w:before="0"/>
        <w:rPr>
          <w:rFonts w:cs="Arial"/>
          <w:b/>
        </w:rPr>
      </w:pPr>
      <w:r w:rsidRPr="003F3745">
        <w:rPr>
          <w:rFonts w:cs="Arial"/>
          <w:b/>
        </w:rPr>
        <w:t>УВОДНЕ ОДРЕДБЕ</w:t>
      </w:r>
    </w:p>
    <w:p w14:paraId="3E73F2C3" w14:textId="77777777" w:rsidR="00EE793E" w:rsidRPr="003F3745" w:rsidRDefault="00EE793E" w:rsidP="00EE793E">
      <w:pPr>
        <w:pStyle w:val="KDParagraf"/>
        <w:spacing w:before="0"/>
        <w:rPr>
          <w:rFonts w:cs="Arial"/>
        </w:rPr>
      </w:pPr>
    </w:p>
    <w:p w14:paraId="0134F4D1" w14:textId="77777777" w:rsidR="0017283C" w:rsidRPr="003F3745" w:rsidRDefault="0017283C" w:rsidP="0017283C">
      <w:pPr>
        <w:pStyle w:val="KDParagraf"/>
        <w:spacing w:before="0"/>
        <w:rPr>
          <w:rFonts w:cs="Arial"/>
        </w:rPr>
      </w:pPr>
      <w:r w:rsidRPr="003F3745">
        <w:rPr>
          <w:rFonts w:cs="Arial"/>
        </w:rPr>
        <w:t>Уговорне стране констатују:</w:t>
      </w:r>
    </w:p>
    <w:p w14:paraId="67A09E76" w14:textId="77777777" w:rsidR="0017283C" w:rsidRPr="003F3745" w:rsidRDefault="0017283C" w:rsidP="0017283C">
      <w:pPr>
        <w:pStyle w:val="KDParagraf"/>
        <w:spacing w:before="0"/>
        <w:rPr>
          <w:rFonts w:cs="Arial"/>
        </w:rPr>
      </w:pPr>
    </w:p>
    <w:p w14:paraId="17EBF8FA" w14:textId="77777777" w:rsidR="0035649F" w:rsidRPr="003F3745" w:rsidRDefault="0017283C" w:rsidP="0017283C">
      <w:pPr>
        <w:pStyle w:val="KDParagraf"/>
        <w:spacing w:before="0"/>
        <w:rPr>
          <w:rFonts w:cs="Arial"/>
          <w:lang w:val="sr-Cyrl-RS"/>
        </w:rPr>
      </w:pPr>
      <w:r w:rsidRPr="003F3745">
        <w:rPr>
          <w:rFonts w:cs="Arial"/>
        </w:rPr>
        <w:lastRenderedPageBreak/>
        <w:t>•</w:t>
      </w:r>
      <w:r w:rsidRPr="003F3745">
        <w:rPr>
          <w:rFonts w:cs="Arial"/>
        </w:rPr>
        <w:tab/>
        <w:t>да је Наручилац</w:t>
      </w:r>
      <w:r w:rsidR="003F3745" w:rsidRPr="003F3745">
        <w:rPr>
          <w:rFonts w:cs="Arial"/>
          <w:lang w:val="ru-RU"/>
        </w:rPr>
        <w:t xml:space="preserve"> </w:t>
      </w:r>
      <w:r w:rsidR="003F3745">
        <w:rPr>
          <w:rFonts w:cs="Arial"/>
          <w:lang w:val="ru-RU"/>
        </w:rPr>
        <w:t>(у даљем тексту: Корисник услуга)</w:t>
      </w:r>
      <w:r w:rsidR="003F3745" w:rsidRPr="00B52701">
        <w:rPr>
          <w:rFonts w:cs="Arial"/>
          <w:lang w:val="ru-RU"/>
        </w:rPr>
        <w:t xml:space="preserve"> </w:t>
      </w:r>
      <w:r w:rsidRPr="003F3745">
        <w:rPr>
          <w:rFonts w:cs="Arial"/>
        </w:rPr>
        <w:t xml:space="preserve"> у складу са Конкурсном документацијом а сагласно члану 3</w:t>
      </w:r>
      <w:r w:rsidR="00324446" w:rsidRPr="003F3745">
        <w:rPr>
          <w:rFonts w:cs="Arial"/>
          <w:lang w:val="sr-Cyrl-RS"/>
        </w:rPr>
        <w:t>9а</w:t>
      </w:r>
      <w:r w:rsidRPr="003F3745">
        <w:rPr>
          <w:rFonts w:cs="Arial"/>
        </w:rPr>
        <w:t>. и 40. Закона о јавним набавкама („Сл.гласник РС“, бр.124/2012,14/2015 и 68/2015) (</w:t>
      </w:r>
      <w:r w:rsidR="003F3745">
        <w:rPr>
          <w:rFonts w:cs="Arial"/>
          <w:lang w:val="sr-Cyrl-RS"/>
        </w:rPr>
        <w:t xml:space="preserve"> </w:t>
      </w:r>
      <w:r w:rsidR="003F3745">
        <w:rPr>
          <w:rFonts w:cs="Arial"/>
          <w:lang w:val="ru-RU"/>
        </w:rPr>
        <w:t xml:space="preserve">у даљем тексту: </w:t>
      </w:r>
      <w:r w:rsidRPr="003F3745">
        <w:rPr>
          <w:rFonts w:cs="Arial"/>
        </w:rPr>
        <w:t xml:space="preserve">Закон) спровео поступак </w:t>
      </w:r>
      <w:r w:rsidRPr="003F3745">
        <w:rPr>
          <w:rFonts w:cs="Arial"/>
          <w:lang w:val="sr-Cyrl-RS"/>
        </w:rPr>
        <w:t>јавне</w:t>
      </w:r>
      <w:r w:rsidR="00324446" w:rsidRPr="003F3745">
        <w:rPr>
          <w:rFonts w:cs="Arial"/>
          <w:lang w:val="sr-Cyrl-RS"/>
        </w:rPr>
        <w:t xml:space="preserve"> мале вредности </w:t>
      </w:r>
      <w:r w:rsidRPr="003F3745">
        <w:rPr>
          <w:rFonts w:cs="Arial"/>
          <w:lang w:val="sr-Cyrl-RS"/>
        </w:rPr>
        <w:t xml:space="preserve"> набавке </w:t>
      </w:r>
      <w:r w:rsidRPr="003F3745">
        <w:rPr>
          <w:rFonts w:cs="Arial"/>
        </w:rPr>
        <w:t>ради закључења О</w:t>
      </w:r>
      <w:r w:rsidR="00175B05" w:rsidRPr="003F3745">
        <w:rPr>
          <w:rFonts w:cs="Arial"/>
        </w:rPr>
        <w:t>квирног споразума са једним</w:t>
      </w:r>
      <w:r w:rsidRPr="003F3745">
        <w:rPr>
          <w:rFonts w:cs="Arial"/>
        </w:rPr>
        <w:t xml:space="preserve"> понуђачем</w:t>
      </w:r>
      <w:r w:rsidR="00175B05" w:rsidRPr="003F3745">
        <w:rPr>
          <w:rFonts w:cs="Arial"/>
          <w:lang w:val="sr-Cyrl-RS"/>
        </w:rPr>
        <w:t xml:space="preserve"> </w:t>
      </w:r>
      <w:r w:rsidR="00175B05" w:rsidRPr="003F3745">
        <w:rPr>
          <w:rFonts w:cs="Arial"/>
        </w:rPr>
        <w:t xml:space="preserve"> на период </w:t>
      </w:r>
      <w:r w:rsidR="0035649F" w:rsidRPr="003F3745">
        <w:rPr>
          <w:rFonts w:cs="Arial"/>
          <w:lang w:val="sr-Cyrl-RS"/>
        </w:rPr>
        <w:t xml:space="preserve">од две </w:t>
      </w:r>
      <w:r w:rsidR="00175B05" w:rsidRPr="003F3745">
        <w:rPr>
          <w:rFonts w:cs="Arial"/>
        </w:rPr>
        <w:t>године</w:t>
      </w:r>
      <w:r w:rsidRPr="003F3745">
        <w:rPr>
          <w:rFonts w:cs="Arial"/>
        </w:rPr>
        <w:t xml:space="preserve"> бр.</w:t>
      </w:r>
      <w:r w:rsidR="0035649F" w:rsidRPr="003F3745">
        <w:rPr>
          <w:rFonts w:cs="Arial"/>
          <w:lang w:val="ru-RU"/>
        </w:rPr>
        <w:t xml:space="preserve"> ЈНО</w:t>
      </w:r>
      <w:r w:rsidR="0035649F" w:rsidRPr="003F3745">
        <w:rPr>
          <w:rFonts w:cs="Arial"/>
        </w:rPr>
        <w:t>/</w:t>
      </w:r>
      <w:r w:rsidR="0035649F" w:rsidRPr="003F3745">
        <w:rPr>
          <w:rFonts w:cs="Arial"/>
          <w:lang w:val="sr-Cyrl-RS"/>
        </w:rPr>
        <w:t>10</w:t>
      </w:r>
      <w:r w:rsidR="0035649F" w:rsidRPr="003F3745">
        <w:rPr>
          <w:rFonts w:cs="Arial"/>
        </w:rPr>
        <w:t>00/0</w:t>
      </w:r>
      <w:r w:rsidR="0035649F" w:rsidRPr="003F3745">
        <w:rPr>
          <w:rFonts w:cs="Arial"/>
          <w:lang w:val="sr-Cyrl-RS"/>
        </w:rPr>
        <w:t>061</w:t>
      </w:r>
      <w:r w:rsidR="0035649F" w:rsidRPr="003F3745">
        <w:rPr>
          <w:rFonts w:cs="Arial"/>
        </w:rPr>
        <w:t>/2019 (</w:t>
      </w:r>
      <w:r w:rsidR="0035649F" w:rsidRPr="003F3745">
        <w:rPr>
          <w:rFonts w:cs="Arial"/>
          <w:lang w:val="sr-Cyrl-RS"/>
        </w:rPr>
        <w:t>1715</w:t>
      </w:r>
      <w:r w:rsidR="0035649F" w:rsidRPr="003F3745">
        <w:rPr>
          <w:rFonts w:cs="Arial"/>
        </w:rPr>
        <w:t>/2019)</w:t>
      </w:r>
      <w:r w:rsidR="0035649F" w:rsidRPr="003F3745">
        <w:rPr>
          <w:rFonts w:cs="Arial"/>
          <w:lang w:val="sr-Cyrl-RS"/>
        </w:rPr>
        <w:t xml:space="preserve"> </w:t>
      </w:r>
      <w:r w:rsidR="00175B05" w:rsidRPr="003F3745">
        <w:rPr>
          <w:rFonts w:cs="Arial"/>
        </w:rPr>
        <w:t xml:space="preserve"> </w:t>
      </w:r>
      <w:r w:rsidRPr="003F3745">
        <w:rPr>
          <w:rFonts w:cs="Arial"/>
        </w:rPr>
        <w:t xml:space="preserve">ради набавке </w:t>
      </w:r>
      <w:r w:rsidRPr="003F3745">
        <w:rPr>
          <w:rFonts w:cs="Arial"/>
          <w:lang w:val="sr-Cyrl-RS"/>
        </w:rPr>
        <w:t>услуга</w:t>
      </w:r>
      <w:r w:rsidRPr="003F3745">
        <w:rPr>
          <w:rFonts w:cs="Arial"/>
        </w:rPr>
        <w:t xml:space="preserve"> и то</w:t>
      </w:r>
      <w:r w:rsidR="00BF0040" w:rsidRPr="003F3745">
        <w:rPr>
          <w:rFonts w:eastAsia="Calibri" w:cs="Arial"/>
        </w:rPr>
        <w:t xml:space="preserve">  </w:t>
      </w:r>
      <w:r w:rsidR="0035649F" w:rsidRPr="003F3745">
        <w:rPr>
          <w:rFonts w:cs="Arial"/>
          <w:b/>
          <w:bCs/>
          <w:lang w:val="sr-Cyrl-RS"/>
        </w:rPr>
        <w:t xml:space="preserve">Здравствене услуге за потребе Управе, ОИ, ЕПСС и Костолца </w:t>
      </w:r>
      <w:r w:rsidR="0035649F" w:rsidRPr="003F3745">
        <w:rPr>
          <w:rFonts w:cs="Arial"/>
          <w:b/>
          <w:lang w:val="sr-Cyrl-RS"/>
        </w:rPr>
        <w:t xml:space="preserve"> Партија ___,___________</w:t>
      </w:r>
      <w:r w:rsidR="004206D4">
        <w:rPr>
          <w:rFonts w:cs="Arial"/>
          <w:b/>
          <w:lang w:val="sr-Cyrl-RS"/>
        </w:rPr>
        <w:t>_____________</w:t>
      </w:r>
      <w:r w:rsidR="0035649F" w:rsidRPr="003F3745">
        <w:rPr>
          <w:rFonts w:cs="Arial"/>
          <w:lang w:val="sr-Cyrl-RS"/>
        </w:rPr>
        <w:t>(</w:t>
      </w:r>
      <w:r w:rsidR="0035649F" w:rsidRPr="003F3745">
        <w:rPr>
          <w:rFonts w:cs="Arial"/>
          <w:i/>
          <w:color w:val="0070C0"/>
          <w:lang w:val="sr-Cyrl-RS"/>
        </w:rPr>
        <w:t>уписати број и назив Партије)</w:t>
      </w:r>
    </w:p>
    <w:p w14:paraId="52BB412C" w14:textId="77777777" w:rsidR="00C223C3" w:rsidRDefault="0017283C" w:rsidP="0017283C">
      <w:pPr>
        <w:pStyle w:val="KDParagraf"/>
        <w:spacing w:before="0"/>
        <w:rPr>
          <w:rFonts w:cs="Arial"/>
        </w:rPr>
      </w:pPr>
      <w:r w:rsidRPr="003F3745">
        <w:rPr>
          <w:rFonts w:cs="Arial"/>
        </w:rPr>
        <w:t>•</w:t>
      </w:r>
      <w:r w:rsidRPr="003F3745">
        <w:rPr>
          <w:rFonts w:cs="Arial"/>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23C3">
        <w:rPr>
          <w:rFonts w:cs="Arial"/>
          <w:lang w:val="sr-Cyrl-RS"/>
        </w:rPr>
        <w:t>Наручиоца</w:t>
      </w:r>
      <w:r w:rsidRPr="003F3745">
        <w:rPr>
          <w:rFonts w:cs="Arial"/>
        </w:rPr>
        <w:t xml:space="preserve"> </w:t>
      </w:r>
    </w:p>
    <w:p w14:paraId="74C01138" w14:textId="77777777" w:rsidR="0017283C" w:rsidRPr="003F3745" w:rsidRDefault="00FD2693" w:rsidP="0017283C">
      <w:pPr>
        <w:pStyle w:val="KDParagraf"/>
        <w:spacing w:before="0"/>
        <w:rPr>
          <w:rFonts w:cs="Arial"/>
        </w:rPr>
      </w:pPr>
      <w:r w:rsidRPr="003F3745">
        <w:rPr>
          <w:rFonts w:cs="Arial"/>
        </w:rPr>
        <w:t>•</w:t>
      </w:r>
      <w:r w:rsidRPr="003F3745">
        <w:rPr>
          <w:rFonts w:cs="Arial"/>
        </w:rPr>
        <w:tab/>
        <w:t>да Понуда Понуђача</w:t>
      </w:r>
      <w:r w:rsidR="00C223C3">
        <w:rPr>
          <w:rFonts w:cs="Arial"/>
          <w:lang w:val="sr-Cyrl-RS"/>
        </w:rPr>
        <w:t xml:space="preserve"> (</w:t>
      </w:r>
      <w:r w:rsidR="00C223C3">
        <w:rPr>
          <w:rFonts w:cs="Arial"/>
          <w:lang w:val="ru-RU"/>
        </w:rPr>
        <w:t xml:space="preserve">у даљем тексту: Пружалац услуга) </w:t>
      </w:r>
      <w:r w:rsidR="0017283C" w:rsidRPr="003F3745">
        <w:rPr>
          <w:rFonts w:cs="Arial"/>
        </w:rPr>
        <w:t xml:space="preserve">, која је заведена код </w:t>
      </w:r>
      <w:r w:rsidR="00C223C3">
        <w:rPr>
          <w:rFonts w:cs="Arial"/>
          <w:lang w:val="sr-Cyrl-RS"/>
        </w:rPr>
        <w:t>Корисника услуга</w:t>
      </w:r>
      <w:r w:rsidR="0017283C" w:rsidRPr="003F3745">
        <w:rPr>
          <w:rFonts w:cs="Arial"/>
        </w:rPr>
        <w:t xml:space="preserve"> под</w:t>
      </w:r>
      <w:r w:rsidR="00BF0040" w:rsidRPr="003F3745">
        <w:rPr>
          <w:rFonts w:cs="Arial"/>
        </w:rPr>
        <w:t xml:space="preserve"> бројем ________ од ________2019</w:t>
      </w:r>
      <w:r w:rsidR="0017283C" w:rsidRPr="003F3745">
        <w:rPr>
          <w:rFonts w:cs="Arial"/>
        </w:rPr>
        <w:t xml:space="preserve">.године, у потпуности одговара захтеву </w:t>
      </w:r>
      <w:r w:rsidR="00C223C3">
        <w:rPr>
          <w:rFonts w:cs="Arial"/>
          <w:lang w:val="sr-Cyrl-RS"/>
        </w:rPr>
        <w:t>Корисника услуга</w:t>
      </w:r>
      <w:r w:rsidR="0017283C" w:rsidRPr="003F3745">
        <w:rPr>
          <w:rFonts w:cs="Arial"/>
        </w:rPr>
        <w:t xml:space="preserve"> из Позива за подношење понуда и Конкурсне документације</w:t>
      </w:r>
    </w:p>
    <w:p w14:paraId="07618231" w14:textId="77777777" w:rsidR="0017283C" w:rsidRPr="00C223C3" w:rsidRDefault="0017283C" w:rsidP="0017283C">
      <w:pPr>
        <w:pStyle w:val="KDParagraf"/>
        <w:spacing w:before="0"/>
        <w:rPr>
          <w:rFonts w:cs="Arial"/>
          <w:lang w:val="sr-Cyrl-RS"/>
        </w:rPr>
      </w:pPr>
      <w:r w:rsidRPr="003F3745">
        <w:rPr>
          <w:rFonts w:cs="Arial"/>
        </w:rPr>
        <w:t>•</w:t>
      </w:r>
      <w:r w:rsidRPr="003F3745">
        <w:rPr>
          <w:rFonts w:cs="Arial"/>
        </w:rPr>
        <w:tab/>
        <w:t xml:space="preserve">да је </w:t>
      </w:r>
      <w:r w:rsidR="00C223C3">
        <w:rPr>
          <w:rFonts w:cs="Arial"/>
          <w:lang w:val="sr-Cyrl-RS"/>
        </w:rPr>
        <w:t>Корисник услуга</w:t>
      </w:r>
      <w:r w:rsidRPr="003F3745">
        <w:rPr>
          <w:rFonts w:cs="Arial"/>
        </w:rPr>
        <w:t xml:space="preserve"> својом Одлуком о закључењу оквирног споразума</w:t>
      </w:r>
      <w:r w:rsidR="00F42E13" w:rsidRPr="003F3745">
        <w:rPr>
          <w:rFonts w:cs="Arial"/>
          <w:lang w:val="ru-RU"/>
        </w:rPr>
        <w:t xml:space="preserve"> </w:t>
      </w:r>
      <w:r w:rsidRPr="003F3745">
        <w:rPr>
          <w:rFonts w:cs="Arial"/>
        </w:rPr>
        <w:t xml:space="preserve">бр. ____________ од __.__.___. године изабрао понуду </w:t>
      </w:r>
      <w:r w:rsidR="00C223C3">
        <w:rPr>
          <w:rFonts w:cs="Arial"/>
          <w:lang w:val="sr-Cyrl-RS"/>
        </w:rPr>
        <w:t>Пружаоца услуга</w:t>
      </w:r>
    </w:p>
    <w:p w14:paraId="42CC3431" w14:textId="77777777" w:rsidR="0017283C" w:rsidRPr="003F3745" w:rsidRDefault="0017283C" w:rsidP="0017283C">
      <w:pPr>
        <w:pStyle w:val="KDParagraf"/>
        <w:spacing w:before="0"/>
        <w:rPr>
          <w:rFonts w:cs="Arial"/>
        </w:rPr>
      </w:pPr>
      <w:r w:rsidRPr="003F3745">
        <w:rPr>
          <w:rFonts w:cs="Arial"/>
        </w:rPr>
        <w:t>•</w:t>
      </w:r>
      <w:r w:rsidRPr="003F3745">
        <w:rPr>
          <w:rFonts w:cs="Arial"/>
        </w:rPr>
        <w:tab/>
        <w:t>да по исказаној потреби, сачињава овај Уговор о јавној набавци који се закључује на основу Оквирног споразума бр._______________ од _______</w:t>
      </w:r>
    </w:p>
    <w:p w14:paraId="2EFB23F4" w14:textId="77777777" w:rsidR="004263A3" w:rsidRPr="003F3745" w:rsidRDefault="004263A3" w:rsidP="00EE793E">
      <w:pPr>
        <w:pStyle w:val="KDParagraf"/>
        <w:spacing w:before="0"/>
        <w:rPr>
          <w:rFonts w:cs="Arial"/>
          <w:b/>
        </w:rPr>
      </w:pPr>
    </w:p>
    <w:p w14:paraId="739F0D8C" w14:textId="77777777" w:rsidR="004263A3" w:rsidRPr="003F3745" w:rsidRDefault="004263A3" w:rsidP="00EE793E">
      <w:pPr>
        <w:pStyle w:val="KDParagraf"/>
        <w:spacing w:before="0"/>
        <w:rPr>
          <w:rFonts w:cs="Arial"/>
          <w:b/>
        </w:rPr>
      </w:pPr>
    </w:p>
    <w:p w14:paraId="37D79FC2" w14:textId="77777777" w:rsidR="00EE793E" w:rsidRPr="003F3745" w:rsidRDefault="00EE793E" w:rsidP="00EE793E">
      <w:pPr>
        <w:pStyle w:val="KDParagraf"/>
        <w:spacing w:before="0"/>
        <w:rPr>
          <w:rFonts w:cs="Arial"/>
          <w:b/>
        </w:rPr>
      </w:pPr>
      <w:r w:rsidRPr="003F3745">
        <w:rPr>
          <w:rFonts w:cs="Arial"/>
          <w:b/>
        </w:rPr>
        <w:t>ПРЕДМЕТ УГОВОРА</w:t>
      </w:r>
    </w:p>
    <w:p w14:paraId="66189E88" w14:textId="77777777" w:rsidR="000A57D7" w:rsidRPr="003F3745" w:rsidRDefault="000A57D7" w:rsidP="00EE793E">
      <w:pPr>
        <w:pStyle w:val="KDParagraf"/>
        <w:spacing w:before="0"/>
        <w:rPr>
          <w:rFonts w:cs="Arial"/>
          <w:b/>
        </w:rPr>
      </w:pPr>
    </w:p>
    <w:p w14:paraId="5986A511" w14:textId="77777777" w:rsidR="00EE793E" w:rsidRPr="003F3745" w:rsidRDefault="00EE793E" w:rsidP="008055BD">
      <w:pPr>
        <w:pStyle w:val="KDParagraf"/>
        <w:spacing w:before="0"/>
        <w:jc w:val="center"/>
        <w:rPr>
          <w:rFonts w:cs="Arial"/>
        </w:rPr>
      </w:pPr>
      <w:r w:rsidRPr="003F3745">
        <w:rPr>
          <w:rFonts w:cs="Arial"/>
          <w:b/>
        </w:rPr>
        <w:t>Члан 1</w:t>
      </w:r>
      <w:r w:rsidRPr="003F3745">
        <w:rPr>
          <w:rFonts w:cs="Arial"/>
        </w:rPr>
        <w:t>.</w:t>
      </w:r>
    </w:p>
    <w:p w14:paraId="1D7758F7" w14:textId="77777777" w:rsidR="00EE793E" w:rsidRPr="003F3745" w:rsidRDefault="00EE793E" w:rsidP="00EE793E">
      <w:pPr>
        <w:pStyle w:val="KDParagraf"/>
        <w:spacing w:before="0"/>
        <w:rPr>
          <w:rFonts w:cs="Arial"/>
        </w:rPr>
      </w:pPr>
    </w:p>
    <w:p w14:paraId="069CC2C4" w14:textId="673790FE" w:rsidR="00BF0040" w:rsidRPr="003F3745" w:rsidRDefault="00EE793E" w:rsidP="00BF0040">
      <w:pPr>
        <w:rPr>
          <w:rFonts w:eastAsia="Calibri" w:cs="Arial"/>
          <w:lang w:val="sr-Cyrl-BA"/>
        </w:rPr>
      </w:pPr>
      <w:r w:rsidRPr="003F3745">
        <w:rPr>
          <w:rFonts w:cs="Arial"/>
        </w:rPr>
        <w:t>Овим Уговором о пружању услуге (у даљем те</w:t>
      </w:r>
      <w:r w:rsidR="003F3745">
        <w:rPr>
          <w:rFonts w:cs="Arial"/>
        </w:rPr>
        <w:t>ксту: Уговор) Пружалац услуае се</w:t>
      </w:r>
      <w:r w:rsidRPr="003F3745">
        <w:rPr>
          <w:rFonts w:cs="Arial"/>
        </w:rPr>
        <w:t xml:space="preserve"> обавезује да за потребе Корисника услуге изврши и пружи услугу: „</w:t>
      </w:r>
      <w:r w:rsidR="0035649F" w:rsidRPr="003F3745">
        <w:rPr>
          <w:rFonts w:cs="Arial"/>
          <w:b/>
          <w:bCs/>
          <w:lang w:val="sr-Cyrl-RS"/>
        </w:rPr>
        <w:t xml:space="preserve">Здравствене услуге за потребе Управе, ОИ, ЕПСС и Костолца </w:t>
      </w:r>
      <w:r w:rsidR="0035649F" w:rsidRPr="003F3745">
        <w:rPr>
          <w:rFonts w:cs="Arial"/>
          <w:b/>
          <w:lang w:val="sr-Cyrl-RS"/>
        </w:rPr>
        <w:t xml:space="preserve"> </w:t>
      </w:r>
      <w:r w:rsidR="0035649F" w:rsidRPr="003F3745">
        <w:rPr>
          <w:rFonts w:cs="Arial"/>
          <w:b/>
          <w:i/>
          <w:lang w:val="sr-Cyrl-RS"/>
        </w:rPr>
        <w:t>___,_________________________</w:t>
      </w:r>
      <w:r w:rsidR="0035649F" w:rsidRPr="003F3745">
        <w:rPr>
          <w:rFonts w:cs="Arial"/>
          <w:i/>
          <w:lang w:val="sr-Cyrl-RS"/>
        </w:rPr>
        <w:t>(уписати број и назив партије</w:t>
      </w:r>
      <w:r w:rsidR="0035649F" w:rsidRPr="003F3745">
        <w:rPr>
          <w:rFonts w:cs="Arial"/>
          <w:lang w:val="sr-Cyrl-RS"/>
        </w:rPr>
        <w:t>)</w:t>
      </w:r>
      <w:r w:rsidR="00BF0040" w:rsidRPr="003F3745">
        <w:rPr>
          <w:rFonts w:cs="Arial"/>
        </w:rPr>
        <w:t xml:space="preserve"> </w:t>
      </w:r>
      <w:r w:rsidRPr="003F3745">
        <w:rPr>
          <w:rFonts w:cs="Arial"/>
        </w:rPr>
        <w:t>“</w:t>
      </w:r>
      <w:r w:rsidR="00BF0040" w:rsidRPr="003F3745">
        <w:rPr>
          <w:rFonts w:eastAsia="Calibri" w:cs="Arial"/>
          <w:b/>
          <w:lang w:val="sr-Cyrl-RS"/>
        </w:rPr>
        <w:t>–</w:t>
      </w:r>
      <w:r w:rsidR="00BF0040" w:rsidRPr="003F3745">
        <w:rPr>
          <w:rFonts w:cs="Arial"/>
        </w:rPr>
        <w:t xml:space="preserve"> </w:t>
      </w:r>
      <w:r w:rsidR="00BF0040" w:rsidRPr="003F3745">
        <w:rPr>
          <w:rFonts w:eastAsia="Calibri" w:cs="Arial"/>
          <w:lang w:val="sr-Cyrl-RS"/>
        </w:rPr>
        <w:t>Пружалац услуг</w:t>
      </w:r>
      <w:r w:rsidR="003F3745">
        <w:rPr>
          <w:rFonts w:eastAsia="Calibri" w:cs="Arial"/>
          <w:lang w:val="sr-Cyrl-RS"/>
        </w:rPr>
        <w:t>а</w:t>
      </w:r>
      <w:r w:rsidR="00BF0040" w:rsidRPr="003F3745">
        <w:rPr>
          <w:rFonts w:eastAsia="Calibri" w:cs="Arial"/>
          <w:lang w:val="sr-Cyrl-RS"/>
        </w:rPr>
        <w:t xml:space="preserve"> се обавезује д</w:t>
      </w:r>
      <w:r w:rsidR="0035649F" w:rsidRPr="003F3745">
        <w:rPr>
          <w:rFonts w:eastAsia="Calibri" w:cs="Arial"/>
          <w:lang w:val="sr-Cyrl-RS"/>
        </w:rPr>
        <w:t xml:space="preserve">а за потребе Корисника услуга, </w:t>
      </w:r>
      <w:r w:rsidR="00BF0040" w:rsidRPr="003F3745">
        <w:rPr>
          <w:rFonts w:eastAsia="Calibri" w:cs="Arial"/>
          <w:lang w:val="sr-Cyrl-RS"/>
        </w:rPr>
        <w:t xml:space="preserve">по настанку истих а на основу </w:t>
      </w:r>
      <w:r w:rsidR="0035649F" w:rsidRPr="003F3745">
        <w:rPr>
          <w:rFonts w:eastAsia="Calibri" w:cs="Arial"/>
          <w:lang w:val="sr-Cyrl-RS"/>
        </w:rPr>
        <w:t>закљученог Уговора</w:t>
      </w:r>
      <w:r w:rsidR="00BF0040" w:rsidRPr="003F3745">
        <w:rPr>
          <w:rFonts w:eastAsia="Calibri" w:cs="Arial"/>
          <w:lang w:val="sr-Cyrl-RS"/>
        </w:rPr>
        <w:t xml:space="preserve"> изврши услуге из Става 1 овог члана </w:t>
      </w:r>
      <w:r w:rsidR="00BF0040" w:rsidRPr="003F3745">
        <w:rPr>
          <w:rFonts w:eastAsia="Calibri" w:cs="Arial"/>
        </w:rPr>
        <w:t xml:space="preserve">у </w:t>
      </w:r>
      <w:r w:rsidR="00BF0040" w:rsidRPr="003F3745">
        <w:rPr>
          <w:rFonts w:eastAsia="Calibri" w:cs="Arial"/>
          <w:lang w:val="sr-Cyrl-RS"/>
        </w:rPr>
        <w:t xml:space="preserve">свему у </w:t>
      </w:r>
      <w:r w:rsidR="00BF0040" w:rsidRPr="003F3745">
        <w:rPr>
          <w:rFonts w:eastAsia="Calibri" w:cs="Arial"/>
        </w:rPr>
        <w:t xml:space="preserve">складу са </w:t>
      </w:r>
      <w:r w:rsidR="00BF0040" w:rsidRPr="003F3745">
        <w:rPr>
          <w:rFonts w:eastAsia="Calibri" w:cs="Arial"/>
          <w:lang w:val="sr-Cyrl-BA"/>
        </w:rPr>
        <w:t>Конкурсном документацијом за јавну набавку мале вредности</w:t>
      </w:r>
      <w:r w:rsidR="00BF0040" w:rsidRPr="003F3745">
        <w:rPr>
          <w:rFonts w:eastAsia="Calibri" w:cs="Arial"/>
        </w:rPr>
        <w:t xml:space="preserve"> број</w:t>
      </w:r>
      <w:r w:rsidR="00BF0040" w:rsidRPr="003F3745">
        <w:rPr>
          <w:rFonts w:eastAsia="Calibri" w:cs="Arial"/>
          <w:lang w:val="ru-RU"/>
        </w:rPr>
        <w:t xml:space="preserve">  </w:t>
      </w:r>
      <w:r w:rsidR="0035649F" w:rsidRPr="003F3745">
        <w:rPr>
          <w:rFonts w:cs="Arial"/>
          <w:lang w:val="ru-RU"/>
        </w:rPr>
        <w:t>ЈНО</w:t>
      </w:r>
      <w:r w:rsidR="0035649F" w:rsidRPr="003F3745">
        <w:rPr>
          <w:rFonts w:cs="Arial"/>
        </w:rPr>
        <w:t>/</w:t>
      </w:r>
      <w:r w:rsidR="0035649F" w:rsidRPr="003F3745">
        <w:rPr>
          <w:rFonts w:cs="Arial"/>
          <w:lang w:val="sr-Cyrl-RS"/>
        </w:rPr>
        <w:t>10</w:t>
      </w:r>
      <w:r w:rsidR="0035649F" w:rsidRPr="003F3745">
        <w:rPr>
          <w:rFonts w:cs="Arial"/>
        </w:rPr>
        <w:t>00/0</w:t>
      </w:r>
      <w:r w:rsidR="0035649F" w:rsidRPr="003F3745">
        <w:rPr>
          <w:rFonts w:cs="Arial"/>
          <w:lang w:val="sr-Cyrl-RS"/>
        </w:rPr>
        <w:t>061</w:t>
      </w:r>
      <w:r w:rsidR="0035649F" w:rsidRPr="003F3745">
        <w:rPr>
          <w:rFonts w:cs="Arial"/>
        </w:rPr>
        <w:t>/2019 (</w:t>
      </w:r>
      <w:r w:rsidR="0035649F" w:rsidRPr="003F3745">
        <w:rPr>
          <w:rFonts w:cs="Arial"/>
          <w:lang w:val="sr-Cyrl-RS"/>
        </w:rPr>
        <w:t>1715</w:t>
      </w:r>
      <w:r w:rsidR="0035649F" w:rsidRPr="003F3745">
        <w:rPr>
          <w:rFonts w:cs="Arial"/>
        </w:rPr>
        <w:t>/2019)</w:t>
      </w:r>
      <w:r w:rsidR="00BF0040" w:rsidRPr="003F3745">
        <w:rPr>
          <w:rFonts w:eastAsia="Calibri" w:cs="Arial"/>
          <w:lang w:val="sr-Cyrl-BA"/>
        </w:rPr>
        <w:t>,</w:t>
      </w:r>
      <w:r w:rsidR="00BF0040" w:rsidRPr="003F3745">
        <w:rPr>
          <w:rFonts w:eastAsia="Calibri" w:cs="Arial"/>
        </w:rPr>
        <w:t xml:space="preserve"> </w:t>
      </w:r>
      <w:r w:rsidR="00BF0040" w:rsidRPr="003F3745">
        <w:rPr>
          <w:rFonts w:eastAsia="Calibri" w:cs="Arial"/>
          <w:lang w:val="sr-Cyrl-RS"/>
        </w:rPr>
        <w:t xml:space="preserve">Партија </w:t>
      </w:r>
      <w:r w:rsidR="0035649F" w:rsidRPr="003F3745">
        <w:rPr>
          <w:rFonts w:eastAsia="Calibri" w:cs="Arial"/>
          <w:lang w:val="sr-Cyrl-RS"/>
        </w:rPr>
        <w:t>____ (</w:t>
      </w:r>
      <w:r w:rsidR="0035649F" w:rsidRPr="003F3745">
        <w:rPr>
          <w:rFonts w:eastAsia="Calibri" w:cs="Arial"/>
          <w:i/>
          <w:lang w:val="sr-Cyrl-RS"/>
        </w:rPr>
        <w:t>број партије</w:t>
      </w:r>
      <w:r w:rsidR="0035649F" w:rsidRPr="003F3745">
        <w:rPr>
          <w:rFonts w:eastAsia="Calibri" w:cs="Arial"/>
          <w:lang w:val="sr-Cyrl-RS"/>
        </w:rPr>
        <w:t>)</w:t>
      </w:r>
      <w:r w:rsidR="00BF0040" w:rsidRPr="003F3745">
        <w:rPr>
          <w:rFonts w:eastAsia="Calibri" w:cs="Arial"/>
          <w:lang w:val="sr-Cyrl-RS"/>
        </w:rPr>
        <w:t xml:space="preserve">, </w:t>
      </w:r>
      <w:r w:rsidR="00BF0040" w:rsidRPr="003F3745">
        <w:rPr>
          <w:rFonts w:eastAsia="Calibri" w:cs="Arial"/>
        </w:rPr>
        <w:t xml:space="preserve">прихваћеном Понудом број ________ од________, </w:t>
      </w:r>
      <w:r w:rsidR="00BF0040" w:rsidRPr="003F3745">
        <w:rPr>
          <w:rFonts w:eastAsia="Calibri" w:cs="Arial"/>
          <w:lang w:val="sr-Cyrl-BA"/>
        </w:rPr>
        <w:t>Обрасцем структуре цене,</w:t>
      </w:r>
      <w:r w:rsidR="004206D4">
        <w:rPr>
          <w:rFonts w:eastAsia="Calibri" w:cs="Arial"/>
          <w:lang w:val="sr-Cyrl-BA"/>
        </w:rPr>
        <w:t xml:space="preserve"> Техничком спецификацијом</w:t>
      </w:r>
      <w:r w:rsidR="00BF0040" w:rsidRPr="003F3745">
        <w:rPr>
          <w:rFonts w:eastAsia="Calibri" w:cs="Arial"/>
          <w:lang w:val="sr-Cyrl-BA"/>
        </w:rPr>
        <w:t xml:space="preserve"> који као Прилог 1, Прилог 2, Прилог 3 и Прилог 4 чине </w:t>
      </w:r>
      <w:r w:rsidR="00BF0040" w:rsidRPr="003F3745">
        <w:rPr>
          <w:rFonts w:eastAsia="Calibri" w:cs="Arial"/>
        </w:rPr>
        <w:t xml:space="preserve">саставни део овог </w:t>
      </w:r>
      <w:r w:rsidR="00BF0040" w:rsidRPr="003F3745">
        <w:rPr>
          <w:rFonts w:eastAsia="Calibri" w:cs="Arial"/>
          <w:lang w:val="sr-Cyrl-RS"/>
        </w:rPr>
        <w:t xml:space="preserve"> Уговора.</w:t>
      </w:r>
    </w:p>
    <w:p w14:paraId="46E8942C" w14:textId="77777777" w:rsidR="00EE793E" w:rsidRPr="003F3745" w:rsidRDefault="00EE793E" w:rsidP="00BF0040">
      <w:pPr>
        <w:pStyle w:val="KDParagraf"/>
        <w:spacing w:before="0"/>
        <w:rPr>
          <w:rFonts w:cs="Arial"/>
        </w:rPr>
      </w:pPr>
    </w:p>
    <w:p w14:paraId="638933F3" w14:textId="77777777" w:rsidR="00EE793E" w:rsidRPr="003F3745" w:rsidRDefault="00EE793E" w:rsidP="00EE793E">
      <w:pPr>
        <w:pStyle w:val="KDParagraf"/>
        <w:spacing w:before="0"/>
        <w:rPr>
          <w:rFonts w:cs="Arial"/>
          <w:b/>
        </w:rPr>
      </w:pPr>
      <w:r w:rsidRPr="003F3745">
        <w:rPr>
          <w:rFonts w:cs="Arial"/>
          <w:b/>
        </w:rPr>
        <w:t>ЦЕНА</w:t>
      </w:r>
    </w:p>
    <w:p w14:paraId="219AD48F" w14:textId="77777777" w:rsidR="00EE793E" w:rsidRPr="003F3745" w:rsidRDefault="00EE793E" w:rsidP="00EE793E">
      <w:pPr>
        <w:pStyle w:val="KDParagraf"/>
        <w:spacing w:before="0"/>
        <w:rPr>
          <w:rFonts w:cs="Arial"/>
        </w:rPr>
      </w:pPr>
    </w:p>
    <w:p w14:paraId="4BD93F46" w14:textId="77777777" w:rsidR="00EE793E" w:rsidRPr="003F3745" w:rsidRDefault="00EE793E" w:rsidP="00BF0040">
      <w:pPr>
        <w:pStyle w:val="KDParagraf"/>
        <w:spacing w:before="0"/>
        <w:jc w:val="center"/>
        <w:rPr>
          <w:rFonts w:cs="Arial"/>
        </w:rPr>
      </w:pPr>
      <w:r w:rsidRPr="003F3745">
        <w:rPr>
          <w:rFonts w:cs="Arial"/>
          <w:b/>
        </w:rPr>
        <w:t>Члан 2</w:t>
      </w:r>
      <w:r w:rsidRPr="003F3745">
        <w:rPr>
          <w:rFonts w:cs="Arial"/>
        </w:rPr>
        <w:t>.</w:t>
      </w:r>
    </w:p>
    <w:p w14:paraId="685D4BA6" w14:textId="77777777" w:rsidR="00EE793E" w:rsidRPr="003F3745" w:rsidRDefault="00EE793E" w:rsidP="00EE793E">
      <w:pPr>
        <w:pStyle w:val="KDParagraf"/>
        <w:spacing w:before="0"/>
        <w:rPr>
          <w:rFonts w:cs="Arial"/>
        </w:rPr>
      </w:pPr>
    </w:p>
    <w:p w14:paraId="5D5734AF" w14:textId="3471448B" w:rsidR="00EE793E" w:rsidRDefault="00EE793E" w:rsidP="00EE793E">
      <w:pPr>
        <w:pStyle w:val="KDParagraf"/>
        <w:spacing w:before="0"/>
        <w:rPr>
          <w:rFonts w:cs="Arial"/>
        </w:rPr>
      </w:pPr>
      <w:r w:rsidRPr="003F3745">
        <w:rPr>
          <w:rFonts w:cs="Arial"/>
        </w:rPr>
        <w:t xml:space="preserve"> Цена Услуге овог Уговора износи __________________ (словима: ________________________) RSD</w:t>
      </w:r>
      <w:r w:rsidR="0035649F" w:rsidRPr="003F3745">
        <w:rPr>
          <w:rFonts w:cs="Arial"/>
        </w:rPr>
        <w:t>,</w:t>
      </w:r>
      <w:r w:rsidR="00CC00DC">
        <w:rPr>
          <w:rFonts w:cs="Arial"/>
        </w:rPr>
        <w:t xml:space="preserve"> без пореза на додату вредност.</w:t>
      </w:r>
    </w:p>
    <w:p w14:paraId="44957333" w14:textId="77777777" w:rsidR="00CC00DC" w:rsidRPr="003F3745" w:rsidRDefault="00CC00DC" w:rsidP="00EE793E">
      <w:pPr>
        <w:pStyle w:val="KDParagraf"/>
        <w:spacing w:before="0"/>
        <w:rPr>
          <w:rFonts w:cs="Arial"/>
        </w:rPr>
      </w:pPr>
    </w:p>
    <w:p w14:paraId="758CF5FD" w14:textId="77777777" w:rsidR="00EE793E" w:rsidRPr="003F3745" w:rsidRDefault="00EE793E" w:rsidP="00EE793E">
      <w:pPr>
        <w:pStyle w:val="KDParagraf"/>
        <w:spacing w:before="0"/>
        <w:rPr>
          <w:rFonts w:cs="Arial"/>
        </w:rPr>
      </w:pPr>
      <w:r w:rsidRPr="003F3745">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3BC5D1A3" w14:textId="77777777" w:rsidR="00EE793E" w:rsidRPr="003F3745" w:rsidRDefault="00EE793E" w:rsidP="00EE793E">
      <w:pPr>
        <w:pStyle w:val="KDParagraf"/>
        <w:spacing w:before="0"/>
        <w:rPr>
          <w:rFonts w:cs="Arial"/>
        </w:rPr>
      </w:pPr>
    </w:p>
    <w:p w14:paraId="2F083541" w14:textId="77777777" w:rsidR="00EE793E" w:rsidRPr="003F3745" w:rsidRDefault="00EE793E" w:rsidP="00EE793E">
      <w:pPr>
        <w:pStyle w:val="KDParagraf"/>
        <w:spacing w:before="0"/>
        <w:rPr>
          <w:rFonts w:cs="Arial"/>
          <w:lang w:val="sr-Cyrl-RS"/>
        </w:rPr>
      </w:pPr>
      <w:r w:rsidRPr="003F3745">
        <w:rPr>
          <w:rFonts w:cs="Arial"/>
        </w:rPr>
        <w:t>У цену су урачунати сви трошкови везани за реализацију Услуге.</w:t>
      </w:r>
      <w:r w:rsidR="002C49AE" w:rsidRPr="003F3745">
        <w:rPr>
          <w:rFonts w:cs="Arial"/>
          <w:lang w:val="sr-Cyrl-RS"/>
        </w:rPr>
        <w:t xml:space="preserve"> </w:t>
      </w:r>
    </w:p>
    <w:p w14:paraId="68EFCCB0" w14:textId="77777777" w:rsidR="002355DE" w:rsidRPr="003F3745" w:rsidRDefault="002355DE" w:rsidP="00EE793E">
      <w:pPr>
        <w:pStyle w:val="KDParagraf"/>
        <w:spacing w:before="0"/>
        <w:rPr>
          <w:rFonts w:cs="Arial"/>
          <w:b/>
          <w:i/>
        </w:rPr>
      </w:pPr>
    </w:p>
    <w:p w14:paraId="528C601E" w14:textId="77777777" w:rsidR="00FE615F" w:rsidRPr="003F3745" w:rsidRDefault="00FE615F" w:rsidP="00FE615F">
      <w:pPr>
        <w:spacing w:before="0"/>
        <w:contextualSpacing/>
        <w:rPr>
          <w:rFonts w:cs="Arial"/>
          <w:lang w:val="sr-Cyrl-CS"/>
        </w:rPr>
      </w:pPr>
      <w:r w:rsidRPr="003F3745">
        <w:rPr>
          <w:rFonts w:cs="Arial"/>
          <w:lang w:val="sr-Cyrl-RS"/>
        </w:rPr>
        <w:t>Цена</w:t>
      </w:r>
      <w:r w:rsidRPr="003F3745">
        <w:rPr>
          <w:rFonts w:cs="Arial"/>
          <w:lang w:val="sr-Latn-CS"/>
        </w:rPr>
        <w:t xml:space="preserve"> </w:t>
      </w:r>
      <w:r w:rsidRPr="003F3745">
        <w:rPr>
          <w:rFonts w:cs="Arial"/>
          <w:lang w:val="sr-Cyrl-CS"/>
        </w:rPr>
        <w:t xml:space="preserve">је фиксна за период важења Уговора. </w:t>
      </w:r>
    </w:p>
    <w:p w14:paraId="6E50331E" w14:textId="77777777" w:rsidR="00FE615F" w:rsidRPr="003F3745" w:rsidRDefault="00FE615F" w:rsidP="00FE615F">
      <w:pPr>
        <w:spacing w:before="0"/>
        <w:contextualSpacing/>
        <w:rPr>
          <w:rFonts w:cs="Arial"/>
          <w:lang w:val="sr-Cyrl-CS"/>
        </w:rPr>
      </w:pPr>
    </w:p>
    <w:p w14:paraId="64169C8B" w14:textId="77777777" w:rsidR="00FE615F" w:rsidRPr="003F3745" w:rsidRDefault="00FE615F" w:rsidP="00FE615F">
      <w:pPr>
        <w:spacing w:before="0"/>
        <w:contextualSpacing/>
        <w:rPr>
          <w:rFonts w:cs="Arial"/>
          <w:lang w:val="sr-Latn-CS"/>
        </w:rPr>
      </w:pPr>
    </w:p>
    <w:p w14:paraId="1655C196" w14:textId="77777777" w:rsidR="00FE615F" w:rsidRPr="003F3745" w:rsidRDefault="00FE615F" w:rsidP="00FE615F">
      <w:pPr>
        <w:tabs>
          <w:tab w:val="left" w:pos="567"/>
        </w:tabs>
        <w:spacing w:before="0"/>
        <w:rPr>
          <w:rFonts w:eastAsia="Calibri" w:cs="Arial"/>
          <w:b/>
          <w:lang w:val="sr-Cyrl-RS"/>
        </w:rPr>
      </w:pPr>
      <w:r w:rsidRPr="003F3745">
        <w:rPr>
          <w:rFonts w:cs="Arial"/>
          <w:b/>
          <w:lang w:val="sr-Cyrl-RS"/>
        </w:rPr>
        <w:t>НАЧИН И РОК ПЛАЋАЊА</w:t>
      </w:r>
    </w:p>
    <w:p w14:paraId="72F0589A" w14:textId="77777777" w:rsidR="00EE793E" w:rsidRPr="003F3745" w:rsidRDefault="00EE793E" w:rsidP="00EE793E">
      <w:pPr>
        <w:pStyle w:val="KDParagraf"/>
        <w:spacing w:before="0"/>
        <w:rPr>
          <w:rFonts w:cs="Arial"/>
        </w:rPr>
      </w:pPr>
    </w:p>
    <w:p w14:paraId="0984063B" w14:textId="77777777" w:rsidR="00EE793E" w:rsidRPr="003F3745" w:rsidRDefault="00EE793E" w:rsidP="004206D4">
      <w:pPr>
        <w:pStyle w:val="KDParagraf"/>
        <w:spacing w:before="0"/>
        <w:jc w:val="center"/>
        <w:rPr>
          <w:rFonts w:cs="Arial"/>
        </w:rPr>
      </w:pPr>
      <w:r w:rsidRPr="003F3745">
        <w:rPr>
          <w:rFonts w:cs="Arial"/>
          <w:b/>
        </w:rPr>
        <w:t>Члан 3</w:t>
      </w:r>
      <w:r w:rsidRPr="003F3745">
        <w:rPr>
          <w:rFonts w:cs="Arial"/>
        </w:rPr>
        <w:t>.</w:t>
      </w:r>
    </w:p>
    <w:p w14:paraId="28EFC9B2" w14:textId="77777777" w:rsidR="00EE793E" w:rsidRPr="003F3745" w:rsidRDefault="00EE793E" w:rsidP="004206D4">
      <w:pPr>
        <w:pStyle w:val="KDParagraf"/>
        <w:spacing w:before="0"/>
        <w:rPr>
          <w:rFonts w:cs="Arial"/>
        </w:rPr>
      </w:pPr>
    </w:p>
    <w:p w14:paraId="1219775A" w14:textId="59C25BAE" w:rsidR="00FE615F" w:rsidRPr="003F3745" w:rsidRDefault="00FE615F" w:rsidP="004206D4">
      <w:pPr>
        <w:tabs>
          <w:tab w:val="left" w:pos="567"/>
        </w:tabs>
        <w:spacing w:before="0"/>
        <w:contextualSpacing/>
        <w:rPr>
          <w:rFonts w:eastAsia="Calibri" w:cs="Arial"/>
          <w:lang w:val="sr-Cyrl-RS"/>
        </w:rPr>
      </w:pPr>
      <w:r w:rsidRPr="003F3745">
        <w:rPr>
          <w:rFonts w:cs="Arial"/>
        </w:rPr>
        <w:t>Корисник услуг</w:t>
      </w:r>
      <w:r w:rsidR="00684928">
        <w:rPr>
          <w:rFonts w:cs="Arial"/>
          <w:lang w:val="sr-Cyrl-RS"/>
        </w:rPr>
        <w:t>а</w:t>
      </w:r>
      <w:r w:rsidRPr="003F3745">
        <w:rPr>
          <w:rFonts w:cs="Arial"/>
        </w:rPr>
        <w:t xml:space="preserve"> се обавезује да Пружаоцу услуг</w:t>
      </w:r>
      <w:r w:rsidRPr="003F3745">
        <w:rPr>
          <w:rFonts w:cs="Arial"/>
          <w:lang w:val="sr-Cyrl-RS"/>
        </w:rPr>
        <w:t>а</w:t>
      </w:r>
      <w:r w:rsidRPr="003F3745">
        <w:rPr>
          <w:rFonts w:cs="Arial"/>
        </w:rPr>
        <w:t xml:space="preserve"> плати извршену Услугу из члана 1. Уговора, сукцесивно </w:t>
      </w:r>
      <w:r w:rsidRPr="003F3745">
        <w:rPr>
          <w:rFonts w:eastAsia="Calibri" w:cs="Arial"/>
          <w:lang w:val="sr-Cyrl-RS"/>
        </w:rPr>
        <w:t xml:space="preserve">по месецима, у зависности од извршења уговорених услуга у једном месецу, у року </w:t>
      </w:r>
      <w:r w:rsidRPr="003F3745">
        <w:rPr>
          <w:rFonts w:eastAsia="Calibri" w:cs="Arial"/>
          <w:lang w:val="sr-Cyrl-RS"/>
        </w:rPr>
        <w:lastRenderedPageBreak/>
        <w:t xml:space="preserve">до 45 (словима: четрдесетпет ) дана од дана пријема исправног рачуна, издатог на основу  </w:t>
      </w:r>
      <w:r w:rsidRPr="003F3745">
        <w:rPr>
          <w:rFonts w:cs="Arial"/>
          <w:lang w:val="ru-RU"/>
        </w:rPr>
        <w:t xml:space="preserve">Записника о квалитативном </w:t>
      </w:r>
      <w:r w:rsidRPr="003F3745">
        <w:rPr>
          <w:rFonts w:cs="Arial"/>
          <w:lang w:val="sr-Cyrl-CS"/>
        </w:rPr>
        <w:t xml:space="preserve">и </w:t>
      </w:r>
      <w:r w:rsidR="00B62ED7">
        <w:rPr>
          <w:rFonts w:cs="Arial"/>
          <w:lang w:val="ru-RU"/>
        </w:rPr>
        <w:t>квантитативном пријему</w:t>
      </w:r>
      <w:r w:rsidRPr="003F3745">
        <w:rPr>
          <w:rFonts w:cs="Arial"/>
          <w:lang w:val="ru-RU"/>
        </w:rPr>
        <w:t xml:space="preserve"> услуга (</w:t>
      </w:r>
      <w:r w:rsidRPr="003F3745">
        <w:rPr>
          <w:rFonts w:cs="Arial"/>
        </w:rPr>
        <w:t>без примедби), потписаног од стране овлашћених  представника Уговорних страна</w:t>
      </w:r>
      <w:r w:rsidRPr="003F3745">
        <w:rPr>
          <w:rFonts w:eastAsia="Calibri" w:cs="Arial"/>
        </w:rPr>
        <w:t>.</w:t>
      </w:r>
    </w:p>
    <w:p w14:paraId="76046852" w14:textId="77777777" w:rsidR="00FE615F" w:rsidRPr="003F3745" w:rsidRDefault="00FE615F" w:rsidP="00FE615F">
      <w:pPr>
        <w:tabs>
          <w:tab w:val="left" w:pos="567"/>
        </w:tabs>
        <w:contextualSpacing/>
        <w:rPr>
          <w:rFonts w:eastAsia="Calibri" w:cs="Arial"/>
        </w:rPr>
      </w:pPr>
    </w:p>
    <w:p w14:paraId="22230D93" w14:textId="77777777" w:rsidR="00FE615F" w:rsidRPr="003F3745" w:rsidRDefault="00FE615F" w:rsidP="00FE615F">
      <w:pPr>
        <w:spacing w:before="0" w:after="160" w:line="259" w:lineRule="auto"/>
        <w:jc w:val="left"/>
        <w:rPr>
          <w:rFonts w:eastAsia="Calibri" w:cs="Arial"/>
          <w:lang w:val="sr-Cyrl-RS"/>
        </w:rPr>
      </w:pPr>
      <w:r w:rsidRPr="003F3745">
        <w:rPr>
          <w:rFonts w:eastAsia="Calibri" w:cs="Arial"/>
          <w:lang w:val="sr-Cyrl-RS"/>
        </w:rPr>
        <w:t xml:space="preserve">Месечни рачун се испоставља по истеку месеца (периода) за претходни месец. </w:t>
      </w:r>
    </w:p>
    <w:p w14:paraId="35CC7694" w14:textId="77777777" w:rsidR="0018669F" w:rsidRPr="003F3745" w:rsidRDefault="00FE615F" w:rsidP="004206D4">
      <w:pPr>
        <w:spacing w:before="0"/>
        <w:rPr>
          <w:rFonts w:cs="Arial"/>
          <w:lang w:val="ru-RU"/>
        </w:rPr>
      </w:pPr>
      <w:r w:rsidRPr="003F3745">
        <w:rPr>
          <w:rFonts w:cs="Arial"/>
          <w:lang w:val="sr-Cyrl-RS"/>
        </w:rPr>
        <w:t xml:space="preserve">Рачун мора да гласи на:  Јавно предузеће ,,Електропривреда Србије“ Београд, Балканска 13,  и доставља се </w:t>
      </w:r>
      <w:r w:rsidRPr="003F3745">
        <w:rPr>
          <w:rFonts w:cs="Arial"/>
        </w:rPr>
        <w:t xml:space="preserve">на адресу </w:t>
      </w:r>
      <w:r w:rsidRPr="003F3745">
        <w:rPr>
          <w:rFonts w:cs="Arial"/>
          <w:lang w:val="ru-RU"/>
        </w:rPr>
        <w:t xml:space="preserve">доставља се на адресу </w:t>
      </w:r>
    </w:p>
    <w:p w14:paraId="7FEDCBC0" w14:textId="77777777" w:rsidR="00CB1B44" w:rsidRPr="003F3745" w:rsidRDefault="00CB1B44" w:rsidP="004206D4">
      <w:pPr>
        <w:spacing w:before="0"/>
        <w:rPr>
          <w:rFonts w:eastAsia="Calibri" w:cs="Arial"/>
          <w:lang w:val="sr-Cyrl-RS"/>
        </w:rPr>
      </w:pPr>
      <w:r w:rsidRPr="003F3745">
        <w:rPr>
          <w:rFonts w:cs="Arial"/>
          <w:i/>
          <w:color w:val="548DD4" w:themeColor="text2" w:themeTint="99"/>
          <w:lang w:val="ru-RU"/>
        </w:rPr>
        <w:t xml:space="preserve">За Партију 1: </w:t>
      </w:r>
      <w:r w:rsidRPr="003F3745">
        <w:rPr>
          <w:rFonts w:cs="Arial"/>
          <w:lang w:val="sr-Cyrl-RS"/>
        </w:rPr>
        <w:t>Јавно предузеће ,,Електропривреда Србије“ Београд</w:t>
      </w:r>
      <w:r w:rsidRPr="003F3745">
        <w:rPr>
          <w:rFonts w:eastAsia="Calibri" w:cs="Arial"/>
          <w:lang w:val="sr-Cyrl-RS"/>
        </w:rPr>
        <w:t>, Балканска 13, Београд</w:t>
      </w:r>
    </w:p>
    <w:p w14:paraId="60AE8999" w14:textId="77777777" w:rsidR="00CB1B44" w:rsidRPr="003F3745" w:rsidRDefault="00CB1B44" w:rsidP="004206D4">
      <w:pPr>
        <w:spacing w:before="0"/>
        <w:rPr>
          <w:rFonts w:cs="Arial"/>
          <w:i/>
          <w:color w:val="548DD4" w:themeColor="text2" w:themeTint="99"/>
          <w:lang w:val="ru-RU"/>
        </w:rPr>
      </w:pPr>
      <w:r w:rsidRPr="003F3745">
        <w:rPr>
          <w:rFonts w:cs="Arial"/>
          <w:i/>
          <w:color w:val="548DD4" w:themeColor="text2" w:themeTint="99"/>
          <w:lang w:val="ru-RU"/>
        </w:rPr>
        <w:t xml:space="preserve">За Партију 2: </w:t>
      </w:r>
      <w:r w:rsidRPr="003F3745">
        <w:rPr>
          <w:rFonts w:cs="Arial"/>
          <w:lang w:val="sr-Cyrl-RS"/>
        </w:rPr>
        <w:t>Јавно предузеће ,,Електропривреда Србије“ Београд, Огранак ЕПС Снабдевање, ул. Макензијева 37, Београд</w:t>
      </w:r>
    </w:p>
    <w:p w14:paraId="22E18E5F" w14:textId="77777777" w:rsidR="00CB1B44" w:rsidRPr="003F3745" w:rsidRDefault="00CB1B44" w:rsidP="004206D4">
      <w:pPr>
        <w:spacing w:before="0"/>
        <w:rPr>
          <w:rFonts w:cs="Arial"/>
          <w:lang w:val="ru-RU"/>
        </w:rPr>
      </w:pPr>
      <w:r w:rsidRPr="003F3745">
        <w:rPr>
          <w:rFonts w:cs="Arial"/>
          <w:i/>
          <w:color w:val="548DD4" w:themeColor="text2" w:themeTint="99"/>
          <w:lang w:val="ru-RU"/>
        </w:rPr>
        <w:t>За Партију 3:</w:t>
      </w:r>
      <w:r w:rsidRPr="003F3745">
        <w:rPr>
          <w:rFonts w:cs="Arial"/>
          <w:color w:val="548DD4" w:themeColor="text2" w:themeTint="99"/>
          <w:lang w:val="ru-RU"/>
        </w:rPr>
        <w:t xml:space="preserve"> </w:t>
      </w:r>
      <w:r w:rsidRPr="003F3745">
        <w:rPr>
          <w:rFonts w:cs="Arial"/>
          <w:lang w:val="sr-Cyrl-RS"/>
        </w:rPr>
        <w:t>Јавно предузеће ,,Електропривреда Србије“ Београд</w:t>
      </w:r>
      <w:r w:rsidRPr="003F3745">
        <w:rPr>
          <w:rFonts w:cs="Arial"/>
          <w:lang w:val="ru-RU"/>
        </w:rPr>
        <w:t xml:space="preserve"> </w:t>
      </w:r>
      <w:r w:rsidRPr="003F3745">
        <w:rPr>
          <w:rFonts w:cs="Arial"/>
          <w:lang w:val="sr-Latn-RS"/>
        </w:rPr>
        <w:t xml:space="preserve">, </w:t>
      </w:r>
      <w:r w:rsidRPr="003F3745">
        <w:rPr>
          <w:rFonts w:cs="Arial"/>
          <w:lang w:val="sr-Cyrl-RS"/>
        </w:rPr>
        <w:t xml:space="preserve">Огранак </w:t>
      </w:r>
      <w:r w:rsidRPr="003F3745">
        <w:rPr>
          <w:rFonts w:cs="Arial"/>
          <w:lang w:val="ru-RU"/>
        </w:rPr>
        <w:t>ТЕ-КО Костолац, ул. Николе Тесле бр. 5-7, 12208 Костолац</w:t>
      </w:r>
    </w:p>
    <w:p w14:paraId="421F998B" w14:textId="77777777" w:rsidR="00FE615F" w:rsidRPr="003F3745" w:rsidRDefault="00FE615F" w:rsidP="00FE615F">
      <w:pPr>
        <w:spacing w:before="0" w:after="160" w:line="259" w:lineRule="auto"/>
        <w:rPr>
          <w:rFonts w:cs="Arial"/>
          <w:lang w:val="sr-Cyrl-RS" w:eastAsia="ar-SA"/>
        </w:rPr>
      </w:pPr>
      <w:r w:rsidRPr="003F3745">
        <w:rPr>
          <w:rFonts w:cs="Arial"/>
          <w:lang w:val="sr-Cyrl-CS" w:eastAsia="ar-SA"/>
        </w:rPr>
        <w:t>са обавезним прилозима</w:t>
      </w:r>
      <w:r w:rsidRPr="003F3745">
        <w:rPr>
          <w:rFonts w:cs="Arial"/>
          <w:lang w:val="sr-Cyrl-RS" w:eastAsia="ar-SA"/>
        </w:rPr>
        <w:t xml:space="preserve"> </w:t>
      </w:r>
      <w:r w:rsidRPr="003F3745">
        <w:rPr>
          <w:rFonts w:cs="Arial"/>
          <w:lang w:val="sr-Cyrl-CS" w:eastAsia="ar-SA"/>
        </w:rPr>
        <w:t>-</w:t>
      </w:r>
      <w:r w:rsidRPr="003F3745">
        <w:rPr>
          <w:rFonts w:cs="Arial"/>
          <w:lang w:val="sr-Cyrl-RS" w:eastAsia="ar-SA"/>
        </w:rPr>
        <w:t xml:space="preserve"> </w:t>
      </w:r>
      <w:r w:rsidRPr="003F3745">
        <w:rPr>
          <w:rFonts w:cs="Arial"/>
          <w:lang w:val="sr-Cyrl-CS" w:eastAsia="ar-SA"/>
        </w:rPr>
        <w:t>Записник</w:t>
      </w:r>
      <w:r w:rsidRPr="003F3745">
        <w:rPr>
          <w:rFonts w:cs="Arial"/>
          <w:lang w:val="sr-Cyrl-RS" w:eastAsia="ar-SA"/>
        </w:rPr>
        <w:t>ом</w:t>
      </w:r>
      <w:r w:rsidRPr="003F3745">
        <w:rPr>
          <w:rFonts w:cs="Arial"/>
          <w:lang w:val="sr-Cyrl-CS" w:eastAsia="ar-SA"/>
        </w:rPr>
        <w:t xml:space="preserve"> о </w:t>
      </w:r>
      <w:r w:rsidRPr="003F3745">
        <w:rPr>
          <w:rFonts w:cs="Arial"/>
          <w:lang w:val="sr-Cyrl-RS" w:eastAsia="ar-SA"/>
        </w:rPr>
        <w:t xml:space="preserve">квантитативном и </w:t>
      </w:r>
      <w:r w:rsidRPr="003F3745">
        <w:rPr>
          <w:rFonts w:cs="Arial"/>
          <w:lang w:val="sr-Cyrl-CS" w:eastAsia="ar-SA"/>
        </w:rPr>
        <w:t>квалитативном пријему Услуге (без примедби)</w:t>
      </w:r>
      <w:r w:rsidRPr="003F3745">
        <w:rPr>
          <w:rFonts w:cs="Arial"/>
          <w:lang w:val="sr-Cyrl-RS" w:eastAsia="ar-SA"/>
        </w:rPr>
        <w:t xml:space="preserve"> </w:t>
      </w:r>
      <w:r w:rsidRPr="003F3745">
        <w:rPr>
          <w:rFonts w:cs="Arial"/>
          <w:lang w:val="sr-Cyrl-CS" w:eastAsia="ar-SA"/>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Pr="003F3745">
        <w:rPr>
          <w:rFonts w:cs="Arial"/>
          <w:lang w:val="sr-Cyrl-RS" w:eastAsia="ar-SA"/>
        </w:rPr>
        <w:t>е</w:t>
      </w:r>
      <w:r w:rsidRPr="003F3745">
        <w:rPr>
          <w:rFonts w:eastAsia="Calibri" w:cs="Arial"/>
          <w:lang w:val="sr-Cyrl-CS"/>
        </w:rPr>
        <w:t xml:space="preserve"> и </w:t>
      </w:r>
      <w:r w:rsidRPr="003F3745">
        <w:rPr>
          <w:rFonts w:eastAsia="Calibri" w:cs="Arial"/>
          <w:lang w:val="sr-Cyrl-RS"/>
        </w:rPr>
        <w:t>с</w:t>
      </w:r>
      <w:r w:rsidRPr="003F3745">
        <w:rPr>
          <w:rFonts w:eastAsia="Calibri" w:cs="Arial"/>
          <w:lang w:val="sr-Cyrl-CS"/>
        </w:rPr>
        <w:t>пис</w:t>
      </w:r>
      <w:r w:rsidRPr="003F3745">
        <w:rPr>
          <w:rFonts w:eastAsia="Calibri" w:cs="Arial"/>
          <w:lang w:val="sr-Cyrl-RS"/>
        </w:rPr>
        <w:t>ком</w:t>
      </w:r>
      <w:r w:rsidRPr="003F3745">
        <w:rPr>
          <w:rFonts w:eastAsia="Calibri" w:cs="Arial"/>
          <w:lang w:val="sr-Cyrl-CS"/>
        </w:rPr>
        <w:t xml:space="preserve"> запослених који су обавили прегледе, са спецификацијом извршених прегледа</w:t>
      </w:r>
      <w:r w:rsidRPr="003F3745">
        <w:rPr>
          <w:rFonts w:eastAsia="Calibri" w:cs="Arial"/>
          <w:lang w:val="sr-Cyrl-RS"/>
        </w:rPr>
        <w:t>.</w:t>
      </w:r>
      <w:r w:rsidRPr="003F3745">
        <w:rPr>
          <w:rFonts w:cs="Arial"/>
          <w:lang w:val="sr-Cyrl-CS" w:eastAsia="ar-SA"/>
        </w:rPr>
        <w:t xml:space="preserve"> </w:t>
      </w:r>
      <w:r w:rsidRPr="003F3745">
        <w:rPr>
          <w:rFonts w:cs="Arial"/>
          <w:lang w:val="sr-Cyrl-RS" w:eastAsia="ar-SA"/>
        </w:rPr>
        <w:t>На рачуну мора бити наведен број и датум Оквирног споразума и Уговора.</w:t>
      </w:r>
    </w:p>
    <w:p w14:paraId="51524AD4" w14:textId="1C17E5AA" w:rsidR="00BF0040" w:rsidRPr="003F3745" w:rsidRDefault="00FE615F" w:rsidP="00FE615F">
      <w:pPr>
        <w:rPr>
          <w:rFonts w:cs="Arial"/>
          <w:lang w:val="sr-Cyrl-RS" w:eastAsia="sr-Latn-CS"/>
        </w:rPr>
      </w:pPr>
      <w:r w:rsidRPr="003F3745">
        <w:rPr>
          <w:rFonts w:cs="Arial"/>
        </w:rPr>
        <w:t xml:space="preserve">У испостављеном рачуну, </w:t>
      </w:r>
      <w:r w:rsidRPr="003F3745">
        <w:rPr>
          <w:rFonts w:cs="Arial"/>
          <w:lang w:val="sr-Cyrl-RS"/>
        </w:rPr>
        <w:t>Пружалац услуг</w:t>
      </w:r>
      <w:r w:rsidR="00684928">
        <w:rPr>
          <w:rFonts w:cs="Arial"/>
          <w:lang w:val="sr-Cyrl-RS"/>
        </w:rPr>
        <w:t>а</w:t>
      </w:r>
      <w:r w:rsidRPr="003F3745">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w:t>
      </w:r>
      <w:r w:rsidRPr="003F3745">
        <w:rPr>
          <w:rFonts w:cs="Arial"/>
          <w:lang w:val="sr-Cyrl-RS"/>
        </w:rPr>
        <w:t>а</w:t>
      </w:r>
      <w:r w:rsidRPr="003F3745">
        <w:rPr>
          <w:rFonts w:cs="Arial"/>
        </w:rPr>
        <w:t>рника и софтверских решења није могуће у самом рачуну навести горе наведени тачан назив</w:t>
      </w:r>
      <w:r w:rsidRPr="003F3745">
        <w:rPr>
          <w:rFonts w:cs="Arial"/>
          <w:lang w:val="sr-Cyrl-RS"/>
        </w:rPr>
        <w:t xml:space="preserve"> Пружалац услуг</w:t>
      </w:r>
      <w:r w:rsidR="00684928">
        <w:rPr>
          <w:rFonts w:cs="Arial"/>
          <w:lang w:val="sr-Cyrl-RS"/>
        </w:rPr>
        <w:t>а</w:t>
      </w:r>
      <w:r w:rsidRPr="003F3745">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D0D7EFB" w14:textId="77777777" w:rsidR="00EE793E" w:rsidRPr="003F3745" w:rsidRDefault="00EE793E" w:rsidP="00CC00DC">
      <w:pPr>
        <w:pStyle w:val="KDParagraf"/>
        <w:spacing w:before="0"/>
        <w:rPr>
          <w:rFonts w:cs="Arial"/>
        </w:rPr>
      </w:pPr>
    </w:p>
    <w:p w14:paraId="69CD4676" w14:textId="77777777" w:rsidR="0018669F" w:rsidRPr="003F3745" w:rsidRDefault="0018669F" w:rsidP="00CC00DC">
      <w:pPr>
        <w:tabs>
          <w:tab w:val="left" w:pos="567"/>
        </w:tabs>
        <w:spacing w:before="0"/>
        <w:contextualSpacing/>
        <w:rPr>
          <w:rFonts w:cs="Arial"/>
          <w:b/>
          <w:lang w:val="sr-Cyrl-RS"/>
        </w:rPr>
      </w:pPr>
      <w:r w:rsidRPr="003F3745">
        <w:rPr>
          <w:rFonts w:cs="Arial"/>
          <w:b/>
        </w:rPr>
        <w:t xml:space="preserve">РОК  </w:t>
      </w:r>
      <w:r w:rsidRPr="003F3745">
        <w:rPr>
          <w:rFonts w:cs="Arial"/>
          <w:b/>
          <w:lang w:val="sr-Cyrl-RS"/>
        </w:rPr>
        <w:t>И МЕСТО</w:t>
      </w:r>
      <w:r w:rsidRPr="003F3745">
        <w:rPr>
          <w:rFonts w:cs="Arial"/>
          <w:b/>
        </w:rPr>
        <w:t xml:space="preserve"> </w:t>
      </w:r>
      <w:r w:rsidRPr="003F3745">
        <w:rPr>
          <w:rFonts w:cs="Arial"/>
          <w:b/>
          <w:lang w:val="sr-Cyrl-RS"/>
        </w:rPr>
        <w:t>ИЗВРШЕЊА</w:t>
      </w:r>
      <w:r w:rsidRPr="003F3745">
        <w:rPr>
          <w:rFonts w:cs="Arial"/>
          <w:b/>
        </w:rPr>
        <w:t xml:space="preserve"> УСЛУГЕ</w:t>
      </w:r>
    </w:p>
    <w:p w14:paraId="0315108F" w14:textId="77777777" w:rsidR="00EE793E" w:rsidRPr="003F3745" w:rsidRDefault="00EE793E" w:rsidP="00CC00DC">
      <w:pPr>
        <w:pStyle w:val="KDParagraf"/>
        <w:spacing w:before="0"/>
        <w:rPr>
          <w:rFonts w:cs="Arial"/>
        </w:rPr>
      </w:pPr>
    </w:p>
    <w:p w14:paraId="5A2902CF" w14:textId="77777777" w:rsidR="00EE793E" w:rsidRPr="003F3745" w:rsidRDefault="00EE793E" w:rsidP="008055BD">
      <w:pPr>
        <w:pStyle w:val="KDParagraf"/>
        <w:spacing w:before="0"/>
        <w:jc w:val="center"/>
        <w:rPr>
          <w:rFonts w:cs="Arial"/>
        </w:rPr>
      </w:pPr>
      <w:r w:rsidRPr="003F3745">
        <w:rPr>
          <w:rFonts w:cs="Arial"/>
          <w:b/>
        </w:rPr>
        <w:t xml:space="preserve">Члан </w:t>
      </w:r>
      <w:r w:rsidR="002A680E" w:rsidRPr="003F3745">
        <w:rPr>
          <w:rFonts w:cs="Arial"/>
          <w:b/>
        </w:rPr>
        <w:t>4</w:t>
      </w:r>
      <w:r w:rsidRPr="003F3745">
        <w:rPr>
          <w:rFonts w:cs="Arial"/>
        </w:rPr>
        <w:t>.</w:t>
      </w:r>
    </w:p>
    <w:p w14:paraId="725D9644" w14:textId="77777777" w:rsidR="00EE793E" w:rsidRPr="003F3745" w:rsidRDefault="00EE793E" w:rsidP="00EE793E">
      <w:pPr>
        <w:pStyle w:val="KDParagraf"/>
        <w:spacing w:before="0"/>
        <w:rPr>
          <w:rFonts w:cs="Arial"/>
        </w:rPr>
      </w:pPr>
    </w:p>
    <w:p w14:paraId="0B5AA219" w14:textId="5BD26101" w:rsidR="0018669F" w:rsidRPr="003F3745" w:rsidRDefault="0018669F" w:rsidP="0018669F">
      <w:pPr>
        <w:suppressAutoHyphens/>
        <w:spacing w:before="0"/>
        <w:rPr>
          <w:rFonts w:cs="Arial"/>
          <w:lang w:val="sr-Cyrl-CS" w:eastAsia="ar-SA"/>
        </w:rPr>
      </w:pPr>
      <w:r w:rsidRPr="003F3745">
        <w:rPr>
          <w:rFonts w:cs="Arial"/>
          <w:lang w:val="sr-Cyrl-CS" w:eastAsia="ar-SA"/>
        </w:rPr>
        <w:t>Рок почетка вршења услуг</w:t>
      </w:r>
      <w:r w:rsidR="00684928">
        <w:rPr>
          <w:rFonts w:cs="Arial"/>
          <w:lang w:val="sr-Cyrl-CS" w:eastAsia="ar-SA"/>
        </w:rPr>
        <w:t>а</w:t>
      </w:r>
      <w:r w:rsidRPr="003F3745">
        <w:rPr>
          <w:rFonts w:cs="Arial"/>
          <w:lang w:val="sr-Cyrl-CS" w:eastAsia="ar-SA"/>
        </w:rPr>
        <w:t xml:space="preserve"> је ______ (словима: ________) календарск</w:t>
      </w:r>
      <w:r w:rsidRPr="003F3745">
        <w:rPr>
          <w:rFonts w:cs="Arial"/>
          <w:lang w:val="sr-Cyrl-RS" w:eastAsia="ar-SA"/>
        </w:rPr>
        <w:t xml:space="preserve">а </w:t>
      </w:r>
      <w:r w:rsidRPr="003F3745">
        <w:rPr>
          <w:rFonts w:cs="Arial"/>
          <w:lang w:val="sr-Cyrl-CS" w:eastAsia="ar-SA"/>
        </w:rPr>
        <w:t xml:space="preserve">дана од дана пријема позива од стране овлашћеног лица Корисника услуга задуженог за праћење реализације Уговора, а на основу настале потребе Корисника услуга. </w:t>
      </w:r>
    </w:p>
    <w:p w14:paraId="2F094212" w14:textId="77777777" w:rsidR="0018669F" w:rsidRPr="003F3745" w:rsidRDefault="0018669F" w:rsidP="0018669F">
      <w:pPr>
        <w:spacing w:before="0"/>
        <w:rPr>
          <w:rFonts w:cs="Arial"/>
          <w:lang w:val="sr-Cyrl-CS"/>
        </w:rPr>
      </w:pPr>
    </w:p>
    <w:p w14:paraId="11386DBB" w14:textId="77777777" w:rsidR="0018669F" w:rsidRPr="003F3745" w:rsidRDefault="0018669F" w:rsidP="0018669F">
      <w:pPr>
        <w:spacing w:before="0"/>
        <w:rPr>
          <w:rFonts w:cs="Arial"/>
          <w:lang w:val="sr-Cyrl-RS" w:eastAsia="ar-SA"/>
        </w:rPr>
      </w:pPr>
      <w:r w:rsidRPr="003F3745">
        <w:rPr>
          <w:rFonts w:cs="Arial"/>
          <w:lang w:val="sr-Cyrl-CS"/>
        </w:rPr>
        <w:t>Прегледи ће се обављати сукцесивно, по формираним групама запослених и списковима запослених за преглед по групама које ће Корисник услуга достављати Пружаоцу услуга најкасније 7 (словима: седам) дана пре прегледа.</w:t>
      </w:r>
      <w:r w:rsidRPr="003F3745">
        <w:rPr>
          <w:rFonts w:cs="Arial"/>
          <w:lang w:val="sr-Cyrl-RS" w:eastAsia="ar-SA"/>
        </w:rPr>
        <w:t xml:space="preserve"> </w:t>
      </w:r>
    </w:p>
    <w:p w14:paraId="3CD65375" w14:textId="77777777" w:rsidR="0018669F" w:rsidRPr="003F3745" w:rsidRDefault="0018669F" w:rsidP="0018669F">
      <w:pPr>
        <w:spacing w:before="0"/>
        <w:rPr>
          <w:rFonts w:cs="Arial"/>
          <w:lang w:val="sr-Cyrl-RS" w:eastAsia="ar-SA"/>
        </w:rPr>
      </w:pPr>
    </w:p>
    <w:p w14:paraId="054C9602" w14:textId="77777777" w:rsidR="0018669F" w:rsidRPr="003F3745" w:rsidRDefault="0018669F" w:rsidP="0018669F">
      <w:pPr>
        <w:suppressAutoHyphens/>
        <w:spacing w:before="0"/>
        <w:rPr>
          <w:rFonts w:cs="Arial"/>
          <w:lang w:val="sr-Cyrl-CS"/>
        </w:rPr>
      </w:pPr>
      <w:r w:rsidRPr="003F3745">
        <w:rPr>
          <w:rFonts w:cs="Arial"/>
          <w:lang w:val="sr-Cyrl-CS"/>
        </w:rPr>
        <w:t>Прегледи морају бити организовани радним данима.</w:t>
      </w:r>
    </w:p>
    <w:p w14:paraId="662390C8" w14:textId="77777777" w:rsidR="0018669F" w:rsidRPr="003F3745" w:rsidRDefault="0018669F" w:rsidP="0018669F">
      <w:pPr>
        <w:suppressAutoHyphens/>
        <w:spacing w:before="0"/>
        <w:rPr>
          <w:rFonts w:cs="Arial"/>
          <w:lang w:val="sr-Cyrl-CS"/>
        </w:rPr>
      </w:pPr>
    </w:p>
    <w:p w14:paraId="7D76427C" w14:textId="77777777" w:rsidR="0018669F" w:rsidRPr="003F3745" w:rsidRDefault="0018669F" w:rsidP="0018669F">
      <w:pPr>
        <w:spacing w:before="0"/>
        <w:rPr>
          <w:rFonts w:cs="Arial"/>
          <w:lang w:val="sr-Cyrl-CS"/>
        </w:rPr>
      </w:pPr>
      <w:r w:rsidRPr="003F3745">
        <w:rPr>
          <w:rFonts w:cs="Arial"/>
          <w:lang w:val="sr-Cyrl-CS"/>
        </w:rPr>
        <w:t>Сви прегледи за сваког запосленог морају да се заврше у једном дану.</w:t>
      </w:r>
    </w:p>
    <w:p w14:paraId="3CE19C96" w14:textId="77777777" w:rsidR="0018669F" w:rsidRPr="003F3745" w:rsidRDefault="0018669F" w:rsidP="0018669F">
      <w:pPr>
        <w:autoSpaceDE w:val="0"/>
        <w:autoSpaceDN w:val="0"/>
        <w:adjustRightInd w:val="0"/>
        <w:spacing w:before="0"/>
        <w:rPr>
          <w:rFonts w:cs="Arial"/>
          <w:lang w:val="sr-Cyrl-RS" w:eastAsia="sr-Cyrl-RS"/>
        </w:rPr>
      </w:pPr>
    </w:p>
    <w:p w14:paraId="47CADE5B" w14:textId="77777777" w:rsidR="00226585" w:rsidRPr="004E7F35" w:rsidRDefault="00226585" w:rsidP="00226585">
      <w:pPr>
        <w:spacing w:before="0"/>
        <w:rPr>
          <w:rFonts w:cs="Arial"/>
          <w:i/>
          <w:lang w:val="sr-Cyrl-RS" w:eastAsia="ar-SA"/>
        </w:rPr>
      </w:pPr>
      <w:r w:rsidRPr="004E7F35">
        <w:rPr>
          <w:rFonts w:cs="Arial"/>
          <w:i/>
          <w:lang w:val="sr-Cyrl-RS" w:eastAsia="ar-SA"/>
        </w:rPr>
        <w:t>Рок извршења услуга :</w:t>
      </w:r>
    </w:p>
    <w:p w14:paraId="4CC128E4" w14:textId="77777777" w:rsidR="00226585" w:rsidRPr="004E7F35" w:rsidRDefault="00226585" w:rsidP="00226585">
      <w:pPr>
        <w:spacing w:before="0"/>
        <w:rPr>
          <w:rFonts w:cs="Arial"/>
          <w:i/>
          <w:u w:val="single"/>
          <w:lang w:val="sr-Cyrl-RS" w:eastAsia="ar-SA"/>
        </w:rPr>
      </w:pPr>
      <w:r w:rsidRPr="004E7F35">
        <w:rPr>
          <w:rFonts w:cs="Arial"/>
          <w:i/>
          <w:u w:val="single"/>
          <w:lang w:val="sr-Cyrl-RS" w:eastAsia="ar-SA"/>
        </w:rPr>
        <w:t xml:space="preserve">за партију  2 </w:t>
      </w:r>
    </w:p>
    <w:p w14:paraId="294A98E2" w14:textId="77777777" w:rsidR="00226585" w:rsidRPr="004E7F35" w:rsidRDefault="00226585" w:rsidP="00226585">
      <w:pPr>
        <w:suppressAutoHyphens/>
        <w:rPr>
          <w:rFonts w:cs="Arial"/>
          <w:lang w:val="sr-Cyrl-RS"/>
        </w:rPr>
      </w:pPr>
      <w:r w:rsidRPr="004E7F35">
        <w:rPr>
          <w:rFonts w:cs="Arial"/>
          <w:lang w:val="sr-Cyrl-RS"/>
        </w:rPr>
        <w:t>р</w:t>
      </w:r>
      <w:r w:rsidRPr="004E7F35">
        <w:rPr>
          <w:rFonts w:cs="Arial"/>
        </w:rPr>
        <w:t xml:space="preserve">ок извршења (и прве фазе – основни прегледи и друге фазе – прегледи по индикацијама) је 3 (словима: </w:t>
      </w:r>
      <w:r w:rsidRPr="004E7F35">
        <w:rPr>
          <w:rFonts w:cs="Arial"/>
          <w:lang w:val="sr-Cyrl-RS"/>
        </w:rPr>
        <w:t>три) месеца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xml:space="preserve"> а за највећи број запослених услуге морају бити извршене у </w:t>
      </w:r>
      <w:r w:rsidRPr="004E7F35">
        <w:rPr>
          <w:rFonts w:cs="Arial"/>
          <w:lang w:val="sr-Cyrl-RS"/>
        </w:rPr>
        <w:t xml:space="preserve">року од 45 </w:t>
      </w:r>
      <w:r w:rsidRPr="004E7F35">
        <w:rPr>
          <w:rFonts w:cs="Arial"/>
        </w:rPr>
        <w:t xml:space="preserve">(словима: </w:t>
      </w:r>
      <w:r w:rsidRPr="004E7F35">
        <w:rPr>
          <w:rFonts w:cs="Arial"/>
          <w:lang w:val="sr-Cyrl-RS"/>
        </w:rPr>
        <w:t>четрдесетпет) дана</w:t>
      </w:r>
      <w:r w:rsidRPr="004E7F35">
        <w:rPr>
          <w:rFonts w:cs="Arial"/>
        </w:rPr>
        <w:t xml:space="preserve"> од </w:t>
      </w:r>
      <w:r w:rsidRPr="004E7F35">
        <w:rPr>
          <w:rFonts w:cs="Arial"/>
          <w:lang w:val="sr-Cyrl-RS"/>
        </w:rPr>
        <w:t>дана</w:t>
      </w:r>
      <w:r w:rsidRPr="004E7F35">
        <w:rPr>
          <w:rFonts w:cs="Arial"/>
        </w:rPr>
        <w:t xml:space="preserve"> </w:t>
      </w:r>
      <w:r w:rsidRPr="004E7F35">
        <w:rPr>
          <w:rFonts w:cs="Arial"/>
          <w:lang w:val="sr-Cyrl-RS"/>
        </w:rPr>
        <w:t>ступања уговора на снагу</w:t>
      </w:r>
      <w:r w:rsidRPr="004E7F35">
        <w:rPr>
          <w:rFonts w:cs="Arial"/>
        </w:rPr>
        <w:t>, по списковима и динамици Наручиоца</w:t>
      </w:r>
      <w:r w:rsidRPr="004E7F35">
        <w:rPr>
          <w:rFonts w:cs="Arial"/>
          <w:lang w:val="sr-Cyrl-RS"/>
        </w:rPr>
        <w:t>;</w:t>
      </w:r>
    </w:p>
    <w:p w14:paraId="7D15DCE1" w14:textId="77777777" w:rsidR="00CC00DC" w:rsidRPr="004E7F35" w:rsidRDefault="00CC00DC" w:rsidP="00226585">
      <w:pPr>
        <w:spacing w:before="0"/>
        <w:rPr>
          <w:rFonts w:cs="Arial"/>
          <w:i/>
          <w:lang w:val="sr-Cyrl-RS" w:eastAsia="ar-SA"/>
        </w:rPr>
      </w:pPr>
    </w:p>
    <w:p w14:paraId="4CA1AA50" w14:textId="77777777" w:rsidR="00226585" w:rsidRPr="004E7F35" w:rsidRDefault="00226585" w:rsidP="00226585">
      <w:pPr>
        <w:spacing w:before="0"/>
        <w:rPr>
          <w:rFonts w:cs="Arial"/>
          <w:i/>
          <w:u w:val="single"/>
          <w:lang w:val="sr-Cyrl-RS" w:eastAsia="ar-SA"/>
        </w:rPr>
      </w:pPr>
      <w:r w:rsidRPr="004E7F35">
        <w:rPr>
          <w:rFonts w:cs="Arial"/>
          <w:i/>
          <w:u w:val="single"/>
          <w:lang w:val="sr-Cyrl-RS" w:eastAsia="ar-SA"/>
        </w:rPr>
        <w:t>за партију  1 и 3</w:t>
      </w:r>
    </w:p>
    <w:p w14:paraId="710FA3FD" w14:textId="77777777" w:rsidR="00226585" w:rsidRPr="00EC68C2" w:rsidRDefault="00226585" w:rsidP="00226585">
      <w:pPr>
        <w:spacing w:before="0"/>
        <w:rPr>
          <w:rFonts w:cs="Arial"/>
          <w:lang w:val="sr-Cyrl-CS"/>
        </w:rPr>
      </w:pPr>
      <w:r w:rsidRPr="004E7F35">
        <w:rPr>
          <w:rFonts w:cs="Arial"/>
          <w:lang w:val="sr-Cyrl-CS" w:eastAsia="sr-Cyrl-RS"/>
        </w:rPr>
        <w:t>рок извршења је од дана ступања уговора на снагу и траје до 12 (словима: дванаест) месеци</w:t>
      </w:r>
      <w:r w:rsidRPr="004E7F35">
        <w:rPr>
          <w:rFonts w:cs="Arial"/>
          <w:lang w:val="sr-Cyrl-RS"/>
        </w:rPr>
        <w:t>.</w:t>
      </w:r>
    </w:p>
    <w:p w14:paraId="7768C688" w14:textId="77777777" w:rsidR="0018669F" w:rsidRPr="003F3745" w:rsidRDefault="0018669F" w:rsidP="0018669F">
      <w:pPr>
        <w:spacing w:before="0"/>
        <w:rPr>
          <w:rFonts w:cs="Arial"/>
          <w:lang w:val="sr-Cyrl-CS"/>
        </w:rPr>
      </w:pPr>
    </w:p>
    <w:p w14:paraId="715EC6E1" w14:textId="77777777" w:rsidR="00CC00DC" w:rsidRDefault="00CC00DC" w:rsidP="0018669F">
      <w:pPr>
        <w:pStyle w:val="KDParagraf"/>
        <w:spacing w:before="0"/>
        <w:rPr>
          <w:rFonts w:cs="Arial"/>
          <w:lang w:val="sr-Cyrl-CS"/>
        </w:rPr>
      </w:pPr>
    </w:p>
    <w:p w14:paraId="5C009F32" w14:textId="77777777" w:rsidR="00CC00DC" w:rsidRDefault="00CC00DC" w:rsidP="0018669F">
      <w:pPr>
        <w:pStyle w:val="KDParagraf"/>
        <w:spacing w:before="0"/>
        <w:rPr>
          <w:rFonts w:cs="Arial"/>
          <w:lang w:val="sr-Cyrl-CS"/>
        </w:rPr>
      </w:pPr>
    </w:p>
    <w:p w14:paraId="099535D6" w14:textId="77777777" w:rsidR="0018669F" w:rsidRPr="003F3745" w:rsidRDefault="0018669F" w:rsidP="0018669F">
      <w:pPr>
        <w:pStyle w:val="KDParagraf"/>
        <w:spacing w:before="0"/>
        <w:rPr>
          <w:rFonts w:cs="Arial"/>
          <w:bCs/>
          <w:color w:val="000000"/>
        </w:rPr>
      </w:pPr>
      <w:r w:rsidRPr="003F3745">
        <w:rPr>
          <w:rFonts w:cs="Arial"/>
          <w:lang w:val="sr-Cyrl-CS"/>
        </w:rPr>
        <w:t>Место извршења Услуге су просторије</w:t>
      </w:r>
      <w:r w:rsidRPr="003F3745">
        <w:rPr>
          <w:rFonts w:cs="Arial"/>
          <w:bCs/>
          <w:color w:val="000000"/>
        </w:rPr>
        <w:t xml:space="preserve"> Пружаоца услуге у/на адреси/адресама______________, на локацији_______________.</w:t>
      </w:r>
    </w:p>
    <w:p w14:paraId="3C3F11E8" w14:textId="77777777" w:rsidR="0018669F" w:rsidRDefault="00EE793E" w:rsidP="00EF52C4">
      <w:pPr>
        <w:pStyle w:val="KDParagraf"/>
        <w:spacing w:before="0"/>
        <w:rPr>
          <w:rFonts w:cs="Arial"/>
        </w:rPr>
      </w:pPr>
      <w:r w:rsidRPr="003F3745">
        <w:rPr>
          <w:rFonts w:cs="Arial"/>
        </w:rPr>
        <w:tab/>
      </w:r>
      <w:r w:rsidRPr="003F3745">
        <w:rPr>
          <w:rFonts w:cs="Arial"/>
        </w:rPr>
        <w:tab/>
      </w:r>
      <w:r w:rsidRPr="003F3745">
        <w:rPr>
          <w:rFonts w:cs="Arial"/>
        </w:rPr>
        <w:tab/>
      </w:r>
    </w:p>
    <w:p w14:paraId="19984DCA" w14:textId="77777777" w:rsidR="0018669F" w:rsidRPr="003F3745" w:rsidRDefault="0018669F" w:rsidP="0018669F">
      <w:pPr>
        <w:spacing w:before="0"/>
        <w:rPr>
          <w:rFonts w:cs="Arial"/>
          <w:b/>
          <w:color w:val="000000" w:themeColor="text1"/>
        </w:rPr>
      </w:pPr>
      <w:r w:rsidRPr="003F3745">
        <w:rPr>
          <w:rFonts w:cs="Arial"/>
          <w:b/>
          <w:color w:val="000000" w:themeColor="text1"/>
        </w:rPr>
        <w:t xml:space="preserve">КВАЛИТАТИВНИ И КВАНТИТАТИВНИ ПРИЈЕМ </w:t>
      </w:r>
    </w:p>
    <w:p w14:paraId="02ECFA54" w14:textId="77777777" w:rsidR="0018669F" w:rsidRPr="003F3745" w:rsidRDefault="0018669F" w:rsidP="0018669F">
      <w:pPr>
        <w:spacing w:before="0"/>
        <w:rPr>
          <w:rFonts w:cs="Arial"/>
          <w:b/>
          <w:color w:val="000000" w:themeColor="text1"/>
          <w:lang w:val="sr-Cyrl-RS"/>
        </w:rPr>
      </w:pPr>
    </w:p>
    <w:p w14:paraId="584C27FB" w14:textId="77777777" w:rsidR="0018669F" w:rsidRPr="003F3745" w:rsidRDefault="0018669F" w:rsidP="0018669F">
      <w:pPr>
        <w:spacing w:before="0"/>
        <w:jc w:val="center"/>
        <w:rPr>
          <w:rFonts w:cs="Arial"/>
          <w:b/>
          <w:color w:val="000000" w:themeColor="text1"/>
        </w:rPr>
      </w:pPr>
      <w:r w:rsidRPr="003F3745">
        <w:rPr>
          <w:rFonts w:cs="Arial"/>
          <w:b/>
          <w:color w:val="000000" w:themeColor="text1"/>
        </w:rPr>
        <w:t xml:space="preserve">Члан </w:t>
      </w:r>
      <w:r w:rsidRPr="003F3745">
        <w:rPr>
          <w:rFonts w:cs="Arial"/>
          <w:b/>
          <w:color w:val="000000" w:themeColor="text1"/>
          <w:lang w:val="sr-Cyrl-RS"/>
        </w:rPr>
        <w:t>5</w:t>
      </w:r>
      <w:r w:rsidRPr="003F3745">
        <w:rPr>
          <w:rFonts w:cs="Arial"/>
          <w:b/>
          <w:color w:val="000000" w:themeColor="text1"/>
        </w:rPr>
        <w:t>.</w:t>
      </w:r>
    </w:p>
    <w:p w14:paraId="7CA69C41" w14:textId="77777777" w:rsidR="0018669F" w:rsidRPr="003F3745" w:rsidRDefault="0018669F" w:rsidP="0018669F">
      <w:pPr>
        <w:spacing w:before="0"/>
        <w:rPr>
          <w:rFonts w:cs="Arial"/>
          <w:color w:val="000000" w:themeColor="text1"/>
        </w:rPr>
      </w:pPr>
    </w:p>
    <w:p w14:paraId="1EC552D1" w14:textId="77777777" w:rsidR="0018669F" w:rsidRPr="003F3745" w:rsidRDefault="0018669F" w:rsidP="0018669F">
      <w:pPr>
        <w:tabs>
          <w:tab w:val="left" w:pos="567"/>
        </w:tabs>
        <w:spacing w:before="0"/>
        <w:contextualSpacing/>
        <w:rPr>
          <w:rFonts w:eastAsia="TimesNewRomanPSMT" w:cs="Arial"/>
          <w:bCs/>
          <w:lang w:val="sr-Cyrl-RS"/>
        </w:rPr>
      </w:pPr>
      <w:r w:rsidRPr="003F3745">
        <w:rPr>
          <w:rFonts w:eastAsia="TimesNewRomanPSMT" w:cs="Arial"/>
          <w:bCs/>
        </w:rPr>
        <w:t xml:space="preserve">Пружалац услуга је обавезан да </w:t>
      </w:r>
      <w:r w:rsidRPr="003F3745">
        <w:rPr>
          <w:rFonts w:eastAsia="TimesNewRomanPSMT" w:cs="Arial"/>
          <w:bCs/>
          <w:lang w:val="sr-Cyrl-RS"/>
        </w:rPr>
        <w:t xml:space="preserve">Услуге </w:t>
      </w:r>
      <w:r w:rsidRPr="003F3745">
        <w:rPr>
          <w:rFonts w:eastAsia="TimesNewRomanPSMT" w:cs="Arial"/>
          <w:bCs/>
        </w:rPr>
        <w:t xml:space="preserve">реализује у складу са Техничком спецификацијом, важећим прописима и прописаним стандардима. </w:t>
      </w:r>
    </w:p>
    <w:p w14:paraId="1306D04E" w14:textId="77777777" w:rsidR="0018669F" w:rsidRPr="003F3745" w:rsidRDefault="0018669F" w:rsidP="0018669F">
      <w:pPr>
        <w:tabs>
          <w:tab w:val="left" w:pos="567"/>
        </w:tabs>
        <w:spacing w:before="0"/>
        <w:contextualSpacing/>
        <w:rPr>
          <w:rFonts w:eastAsia="TimesNewRomanPSMT" w:cs="Arial"/>
          <w:bCs/>
          <w:lang w:val="sr-Cyrl-RS"/>
        </w:rPr>
      </w:pPr>
    </w:p>
    <w:p w14:paraId="0771F28B" w14:textId="30E050AF" w:rsidR="0018669F" w:rsidRPr="003F3745" w:rsidRDefault="0018669F" w:rsidP="0018669F">
      <w:pPr>
        <w:tabs>
          <w:tab w:val="left" w:pos="567"/>
        </w:tabs>
        <w:spacing w:before="0"/>
        <w:contextualSpacing/>
        <w:rPr>
          <w:rFonts w:eastAsia="TimesNewRomanPSMT" w:cs="Arial"/>
          <w:bCs/>
        </w:rPr>
      </w:pPr>
      <w:r w:rsidRPr="003F3745">
        <w:rPr>
          <w:rFonts w:eastAsia="TimesNewRomanPSMT" w:cs="Arial"/>
          <w:bCs/>
        </w:rPr>
        <w:t>Пружалац услуг</w:t>
      </w:r>
      <w:r w:rsidR="00684928">
        <w:rPr>
          <w:rFonts w:eastAsia="TimesNewRomanPSMT" w:cs="Arial"/>
          <w:bCs/>
          <w:lang w:val="sr-Cyrl-RS"/>
        </w:rPr>
        <w:t>а</w:t>
      </w:r>
      <w:r w:rsidRPr="003F3745">
        <w:rPr>
          <w:rFonts w:eastAsia="TimesNewRomanPSMT" w:cs="Arial"/>
          <w:bCs/>
        </w:rPr>
        <w:t xml:space="preserve"> је дужан да сачини Записник о </w:t>
      </w:r>
      <w:r w:rsidRPr="003F3745">
        <w:rPr>
          <w:rFonts w:eastAsia="TimesNewRomanPSMT" w:cs="Arial"/>
          <w:bCs/>
          <w:lang w:val="sr-Cyrl-RS"/>
        </w:rPr>
        <w:t xml:space="preserve">квалитативном и квантитативном </w:t>
      </w:r>
      <w:r w:rsidR="00B62ED7">
        <w:rPr>
          <w:rFonts w:eastAsia="TimesNewRomanPSMT" w:cs="Arial"/>
          <w:bCs/>
          <w:lang w:val="sr-Cyrl-RS"/>
        </w:rPr>
        <w:t>пријему</w:t>
      </w:r>
      <w:r w:rsidRPr="003F3745">
        <w:rPr>
          <w:rFonts w:eastAsia="TimesNewRomanPSMT" w:cs="Arial"/>
          <w:bCs/>
          <w:lang w:val="sr-Cyrl-RS"/>
        </w:rPr>
        <w:t xml:space="preserve"> услуга</w:t>
      </w:r>
      <w:r w:rsidRPr="003F3745">
        <w:rPr>
          <w:rFonts w:eastAsia="TimesNewRomanPSMT" w:cs="Arial"/>
          <w:bCs/>
        </w:rPr>
        <w:t>, који својим потписом потврђују о</w:t>
      </w:r>
      <w:r w:rsidRPr="003F3745">
        <w:rPr>
          <w:rFonts w:eastAsia="TimesNewRomanPSMT" w:cs="Arial"/>
          <w:bCs/>
          <w:lang w:val="sr-Cyrl-RS"/>
        </w:rPr>
        <w:t>влашћена</w:t>
      </w:r>
      <w:r w:rsidRPr="003F3745">
        <w:rPr>
          <w:rFonts w:eastAsia="TimesNewRomanPSMT" w:cs="Arial"/>
          <w:bCs/>
        </w:rPr>
        <w:t xml:space="preserve"> лица</w:t>
      </w:r>
      <w:r w:rsidRPr="003F3745">
        <w:rPr>
          <w:rFonts w:eastAsia="TimesNewRomanPSMT" w:cs="Arial"/>
          <w:bCs/>
          <w:lang w:val="sr-Cyrl-RS"/>
        </w:rPr>
        <w:t xml:space="preserve"> за праћење реализације Уговора</w:t>
      </w:r>
      <w:r w:rsidRPr="003F3745">
        <w:rPr>
          <w:rFonts w:eastAsia="TimesNewRomanPSMT" w:cs="Arial"/>
          <w:bCs/>
        </w:rPr>
        <w:t xml:space="preserve"> Пружаоца услуг</w:t>
      </w:r>
      <w:r w:rsidRPr="003F3745">
        <w:rPr>
          <w:rFonts w:eastAsia="TimesNewRomanPSMT" w:cs="Arial"/>
          <w:bCs/>
          <w:lang w:val="sr-Cyrl-RS"/>
        </w:rPr>
        <w:t>а</w:t>
      </w:r>
      <w:r w:rsidRPr="003F3745">
        <w:rPr>
          <w:rFonts w:eastAsia="TimesNewRomanPSMT" w:cs="Arial"/>
          <w:bCs/>
        </w:rPr>
        <w:t xml:space="preserve"> и Корисника услуг</w:t>
      </w:r>
      <w:r w:rsidRPr="003F3745">
        <w:rPr>
          <w:rFonts w:eastAsia="TimesNewRomanPSMT" w:cs="Arial"/>
          <w:bCs/>
          <w:lang w:val="sr-Cyrl-RS"/>
        </w:rPr>
        <w:t>а</w:t>
      </w:r>
      <w:r w:rsidRPr="003F3745">
        <w:rPr>
          <w:rFonts w:eastAsia="TimesNewRomanPSMT" w:cs="Arial"/>
          <w:bCs/>
        </w:rPr>
        <w:t xml:space="preserve">. </w:t>
      </w:r>
    </w:p>
    <w:p w14:paraId="3972666F" w14:textId="77777777" w:rsidR="0018669F" w:rsidRPr="003F3745" w:rsidRDefault="0018669F" w:rsidP="0018669F">
      <w:pPr>
        <w:tabs>
          <w:tab w:val="left" w:pos="567"/>
        </w:tabs>
        <w:spacing w:before="0"/>
        <w:contextualSpacing/>
        <w:rPr>
          <w:rFonts w:eastAsia="TimesNewRomanPSMT" w:cs="Arial"/>
          <w:bCs/>
        </w:rPr>
      </w:pPr>
    </w:p>
    <w:p w14:paraId="74D0830B" w14:textId="77777777" w:rsidR="0018669F" w:rsidRPr="003F3745" w:rsidRDefault="0018669F" w:rsidP="0018669F">
      <w:pPr>
        <w:tabs>
          <w:tab w:val="left" w:pos="567"/>
        </w:tabs>
        <w:spacing w:before="0"/>
        <w:contextualSpacing/>
        <w:rPr>
          <w:rFonts w:eastAsia="TimesNewRomanPSMT" w:cs="Arial"/>
          <w:bCs/>
        </w:rPr>
      </w:pPr>
      <w:r w:rsidRPr="003F3745">
        <w:rPr>
          <w:rFonts w:eastAsia="TimesNewRomanPSMT" w:cs="Arial"/>
          <w:bCs/>
        </w:rPr>
        <w:t xml:space="preserve">Записником се утврђује обим извршених услуга. </w:t>
      </w:r>
    </w:p>
    <w:p w14:paraId="7E402B36" w14:textId="77777777" w:rsidR="0018669F" w:rsidRPr="003F3745" w:rsidRDefault="0018669F" w:rsidP="0018669F">
      <w:pPr>
        <w:tabs>
          <w:tab w:val="left" w:pos="567"/>
        </w:tabs>
        <w:spacing w:before="0"/>
        <w:contextualSpacing/>
        <w:rPr>
          <w:rFonts w:eastAsia="TimesNewRomanPSMT" w:cs="Arial"/>
          <w:bCs/>
        </w:rPr>
      </w:pPr>
    </w:p>
    <w:p w14:paraId="7EC6BE4F" w14:textId="2B7A5DAD" w:rsidR="0018669F" w:rsidRPr="003F3745" w:rsidRDefault="0018669F" w:rsidP="0018669F">
      <w:pPr>
        <w:spacing w:before="0"/>
        <w:rPr>
          <w:rFonts w:eastAsia="TimesNewRomanPSMT" w:cs="Arial"/>
          <w:bCs/>
          <w:lang w:val="sr-Cyrl-RS"/>
        </w:rPr>
      </w:pPr>
      <w:r w:rsidRPr="003F3745">
        <w:rPr>
          <w:rFonts w:eastAsia="TimesNewRomanPSMT" w:cs="Arial"/>
          <w:bCs/>
          <w:lang w:val="sr-Cyrl-RS"/>
        </w:rPr>
        <w:t>Сматраће се да је квантитативни и квалитативни пријем услуга извршен потписивањем Записника о квалитативном и квантитативном извршењу услуга (без примедби</w:t>
      </w:r>
      <w:r w:rsidR="00684928">
        <w:rPr>
          <w:rFonts w:eastAsia="TimesNewRomanPSMT" w:cs="Arial"/>
          <w:bCs/>
          <w:lang w:val="sr-Cyrl-RS"/>
        </w:rPr>
        <w:t>)</w:t>
      </w:r>
      <w:r w:rsidRPr="003F3745">
        <w:rPr>
          <w:rFonts w:eastAsia="TimesNewRomanPSMT" w:cs="Arial"/>
          <w:bCs/>
          <w:lang w:val="sr-Cyrl-RS"/>
        </w:rPr>
        <w:t xml:space="preserve"> од стране овлашћених лица Уговорних страна.</w:t>
      </w:r>
    </w:p>
    <w:p w14:paraId="297FDB1B" w14:textId="77777777" w:rsidR="0018669F" w:rsidRPr="003F3745" w:rsidRDefault="0018669F" w:rsidP="0018669F">
      <w:pPr>
        <w:spacing w:before="0"/>
        <w:rPr>
          <w:rFonts w:eastAsia="TimesNewRomanPSMT" w:cs="Arial"/>
          <w:bCs/>
          <w:lang w:val="sr-Cyrl-RS"/>
        </w:rPr>
      </w:pPr>
    </w:p>
    <w:p w14:paraId="29055EC5" w14:textId="77777777" w:rsidR="0018669F" w:rsidRPr="003F3745" w:rsidRDefault="0018669F" w:rsidP="0018669F">
      <w:pPr>
        <w:spacing w:before="0"/>
        <w:rPr>
          <w:rFonts w:cs="Arial"/>
          <w:b/>
        </w:rPr>
      </w:pPr>
      <w:r w:rsidRPr="003F3745">
        <w:rPr>
          <w:rFonts w:cs="Arial"/>
          <w:b/>
        </w:rPr>
        <w:t>СРЕДСТВА ФИНАНСИЈСКОГ ОБЕЗБЕЂЕЊА</w:t>
      </w:r>
    </w:p>
    <w:p w14:paraId="4E117BBD" w14:textId="77777777" w:rsidR="0018669F" w:rsidRPr="003F3745" w:rsidRDefault="0018669F" w:rsidP="0018669F">
      <w:pPr>
        <w:spacing w:before="0"/>
        <w:rPr>
          <w:rFonts w:cs="Arial"/>
          <w:b/>
        </w:rPr>
      </w:pPr>
    </w:p>
    <w:p w14:paraId="0FC4E924" w14:textId="77777777" w:rsidR="0018669F" w:rsidRDefault="0018669F" w:rsidP="0018669F">
      <w:pPr>
        <w:spacing w:before="0"/>
        <w:jc w:val="center"/>
        <w:rPr>
          <w:rFonts w:cs="Arial"/>
          <w:b/>
        </w:rPr>
      </w:pPr>
      <w:r w:rsidRPr="003F3745">
        <w:rPr>
          <w:rFonts w:cs="Arial"/>
          <w:b/>
        </w:rPr>
        <w:t xml:space="preserve">Члан </w:t>
      </w:r>
      <w:r w:rsidR="0089474A" w:rsidRPr="003F3745">
        <w:rPr>
          <w:rFonts w:cs="Arial"/>
          <w:b/>
          <w:lang w:val="sr-Cyrl-RS"/>
        </w:rPr>
        <w:t>6</w:t>
      </w:r>
      <w:r w:rsidRPr="003F3745">
        <w:rPr>
          <w:rFonts w:cs="Arial"/>
          <w:b/>
        </w:rPr>
        <w:t>.</w:t>
      </w:r>
    </w:p>
    <w:p w14:paraId="1EE82BF0" w14:textId="77777777" w:rsidR="00CC00DC" w:rsidRPr="003F3745" w:rsidRDefault="00CC00DC" w:rsidP="0018669F">
      <w:pPr>
        <w:spacing w:before="0"/>
        <w:jc w:val="center"/>
        <w:rPr>
          <w:rFonts w:cs="Arial"/>
          <w:b/>
        </w:rPr>
      </w:pPr>
    </w:p>
    <w:p w14:paraId="1030B7A3" w14:textId="77777777" w:rsidR="0018669F" w:rsidRPr="003F3745" w:rsidRDefault="0018669F" w:rsidP="0018669F">
      <w:pPr>
        <w:spacing w:before="0"/>
        <w:contextualSpacing/>
        <w:rPr>
          <w:rFonts w:cs="Arial"/>
          <w:lang w:val="sr-Cyrl-RS"/>
        </w:rPr>
      </w:pPr>
      <w:r w:rsidRPr="003F3745">
        <w:rPr>
          <w:rFonts w:cs="Arial"/>
        </w:rPr>
        <w:t>Пружалац услуга је обавезан да</w:t>
      </w:r>
      <w:r w:rsidRPr="003F3745">
        <w:rPr>
          <w:rFonts w:cs="Arial"/>
          <w:lang w:val="sr-Cyrl-RS"/>
        </w:rPr>
        <w:t xml:space="preserve"> у тренутку закључења Уговора, а најкасније у </w:t>
      </w:r>
      <w:r w:rsidRPr="003F3745">
        <w:rPr>
          <w:rFonts w:eastAsia="Calibri" w:cs="Arial"/>
        </w:rPr>
        <w:t xml:space="preserve">року од </w:t>
      </w:r>
      <w:r w:rsidRPr="003F3745">
        <w:rPr>
          <w:rFonts w:eastAsia="Calibri" w:cs="Arial"/>
          <w:lang w:val="sr-Cyrl-RS"/>
        </w:rPr>
        <w:t>10 (словима: десет)</w:t>
      </w:r>
      <w:r w:rsidRPr="003F3745">
        <w:rPr>
          <w:rFonts w:eastAsia="Calibri" w:cs="Arial"/>
        </w:rPr>
        <w:t xml:space="preserve"> дана од </w:t>
      </w:r>
      <w:r w:rsidRPr="003F3745">
        <w:rPr>
          <w:rFonts w:eastAsia="Calibri" w:cs="Arial"/>
          <w:lang w:val="sr-Cyrl-RS"/>
        </w:rPr>
        <w:t>дана</w:t>
      </w:r>
      <w:r w:rsidRPr="003F3745">
        <w:rPr>
          <w:rFonts w:eastAsia="Calibri" w:cs="Arial"/>
        </w:rPr>
        <w:t xml:space="preserve"> закључења Уговора</w:t>
      </w:r>
      <w:r w:rsidRPr="003F3745">
        <w:rPr>
          <w:rFonts w:cs="Arial"/>
        </w:rPr>
        <w:t xml:space="preserve"> као одложни услов из чл. 74.ст.2.</w:t>
      </w:r>
      <w:r w:rsidRPr="003F3745">
        <w:rPr>
          <w:rFonts w:cs="Arial"/>
          <w:lang w:val="sr-Cyrl-RS"/>
        </w:rPr>
        <w:t xml:space="preserve"> Закона о облигационим односима</w:t>
      </w:r>
      <w:r w:rsidRPr="003F3745">
        <w:rPr>
          <w:rFonts w:cs="Arial"/>
        </w:rPr>
        <w:t xml:space="preserve"> ("Сл. лист СФРJ", бр. 29/78, 39/85, 45/89 - oдлукa УСJ и 57/89, "Сл. лист СРJ", бр. 31/93 и "Сл. лист СЦГ", бр. 1/2003 - Устaвнa пoвeљa), (даље: ЗОО)</w:t>
      </w:r>
      <w:r w:rsidRPr="003F3745">
        <w:rPr>
          <w:rFonts w:cs="Arial"/>
          <w:lang w:val="sr-Cyrl-RS"/>
        </w:rPr>
        <w:t xml:space="preserve"> </w:t>
      </w:r>
      <w:r w:rsidRPr="003F3745">
        <w:rPr>
          <w:rFonts w:cs="Arial"/>
        </w:rPr>
        <w:t>преда Кориснику услуга,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3F3745">
        <w:rPr>
          <w:rFonts w:cs="Arial"/>
          <w:lang w:val="sr-Cyrl-RS"/>
        </w:rPr>
        <w:t>ом</w:t>
      </w:r>
      <w:r w:rsidRPr="003F3745">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3F3745">
        <w:rPr>
          <w:rFonts w:cs="Arial"/>
          <w:lang w:val="sr-Cyrl-RS"/>
        </w:rPr>
        <w:t>ом</w:t>
      </w:r>
      <w:r w:rsidRPr="003F3745">
        <w:rPr>
          <w:rFonts w:cs="Arial"/>
        </w:rPr>
        <w:t xml:space="preserve"> о платним услугама  (Сл. гласник РС</w:t>
      </w:r>
      <w:r w:rsidRPr="003F3745">
        <w:rPr>
          <w:rFonts w:cs="Arial"/>
          <w:lang w:val="sr-Cyrl-RS"/>
        </w:rPr>
        <w:t xml:space="preserve">, </w:t>
      </w:r>
      <w:r w:rsidRPr="003F3745">
        <w:rPr>
          <w:rFonts w:cs="Arial"/>
        </w:rPr>
        <w:t>број 139/2014</w:t>
      </w:r>
      <w:r w:rsidRPr="003F3745">
        <w:rPr>
          <w:rFonts w:cs="Arial"/>
          <w:lang w:val="sr-Cyrl-RS"/>
        </w:rPr>
        <w:t xml:space="preserve"> и 44/2018</w:t>
      </w:r>
      <w:r w:rsidRPr="003F3745">
        <w:rPr>
          <w:rFonts w:cs="Arial"/>
        </w:rPr>
        <w:t>)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sidRPr="003F3745">
        <w:rPr>
          <w:rFonts w:cs="Arial"/>
          <w:lang w:val="sr-Cyrl-RS"/>
        </w:rPr>
        <w:t xml:space="preserve"> </w:t>
      </w:r>
      <w:r w:rsidRPr="003F3745">
        <w:rPr>
          <w:rFonts w:cs="Arial"/>
        </w:rPr>
        <w:t xml:space="preserve">тридесет) дана од рока важења </w:t>
      </w:r>
      <w:r w:rsidRPr="003F3745">
        <w:rPr>
          <w:rFonts w:cs="Arial"/>
          <w:lang w:val="sr-Cyrl-RS"/>
        </w:rPr>
        <w:t>У</w:t>
      </w:r>
      <w:r w:rsidRPr="003F3745">
        <w:rPr>
          <w:rFonts w:cs="Arial"/>
        </w:rPr>
        <w:t xml:space="preserve">говора, а да евентуални продужетак важења </w:t>
      </w:r>
      <w:r w:rsidRPr="003F3745">
        <w:rPr>
          <w:rFonts w:cs="Arial"/>
          <w:lang w:val="sr-Cyrl-RS"/>
        </w:rPr>
        <w:t>У</w:t>
      </w:r>
      <w:r w:rsidRPr="003F3745">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услуга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3F3745">
        <w:rPr>
          <w:rFonts w:cs="Arial"/>
          <w:lang w:val="sr-Cyrl-RS"/>
        </w:rPr>
        <w:t>,</w:t>
      </w:r>
      <w:r w:rsidRPr="003F3745">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sidRPr="003F3745">
        <w:rPr>
          <w:rFonts w:cs="Arial"/>
          <w:lang w:val="sr-Cyrl-RS"/>
        </w:rPr>
        <w:t>20</w:t>
      </w:r>
      <w:r w:rsidRPr="003F3745">
        <w:rPr>
          <w:rFonts w:cs="Arial"/>
        </w:rPr>
        <w:t>11 и 80/</w:t>
      </w:r>
      <w:r w:rsidRPr="003F3745">
        <w:rPr>
          <w:rFonts w:cs="Arial"/>
          <w:lang w:val="sr-Cyrl-RS"/>
        </w:rPr>
        <w:t>20</w:t>
      </w:r>
      <w:r w:rsidRPr="003F3745">
        <w:rPr>
          <w:rFonts w:cs="Arial"/>
        </w:rPr>
        <w:t>15,</w:t>
      </w:r>
      <w:r w:rsidRPr="003F3745">
        <w:rPr>
          <w:rFonts w:cs="Arial"/>
          <w:lang w:val="sr-Cyrl-RS"/>
        </w:rPr>
        <w:t xml:space="preserve"> </w:t>
      </w:r>
      <w:r w:rsidRPr="003F3745">
        <w:rPr>
          <w:rFonts w:cs="Arial"/>
        </w:rPr>
        <w:t>76/2016</w:t>
      </w:r>
      <w:r w:rsidRPr="003F3745">
        <w:rPr>
          <w:rFonts w:cs="Arial"/>
          <w:lang w:val="sr-Cyrl-RS"/>
        </w:rPr>
        <w:t xml:space="preserve"> и 82/2017</w:t>
      </w:r>
      <w:r w:rsidRPr="003F3745">
        <w:rPr>
          <w:rFonts w:cs="Arial"/>
        </w:rPr>
        <w:t>)</w:t>
      </w:r>
      <w:r w:rsidRPr="003F3745">
        <w:rPr>
          <w:rFonts w:cs="Arial"/>
          <w:lang w:val="sr-Cyrl-RS"/>
        </w:rPr>
        <w:t>.</w:t>
      </w:r>
    </w:p>
    <w:p w14:paraId="3801AC7A" w14:textId="77777777" w:rsidR="0018669F" w:rsidRPr="003F3745" w:rsidRDefault="0018669F" w:rsidP="0018669F">
      <w:pPr>
        <w:spacing w:before="0"/>
        <w:contextualSpacing/>
        <w:rPr>
          <w:rFonts w:cs="Arial"/>
          <w:b/>
          <w:lang w:val="sr-Cyrl-RS"/>
        </w:rPr>
      </w:pPr>
      <w:r w:rsidRPr="003F3745">
        <w:rPr>
          <w:rFonts w:cs="Arial"/>
        </w:rPr>
        <w:t xml:space="preserve"> </w:t>
      </w:r>
    </w:p>
    <w:p w14:paraId="33428A01" w14:textId="77777777" w:rsidR="0018669F" w:rsidRPr="003F3745" w:rsidRDefault="0018669F" w:rsidP="0018669F">
      <w:pPr>
        <w:spacing w:before="0"/>
        <w:rPr>
          <w:rFonts w:cs="Arial"/>
        </w:rPr>
      </w:pPr>
      <w:r w:rsidRPr="003F3745">
        <w:rPr>
          <w:rFonts w:cs="Arial"/>
        </w:rPr>
        <w:t>Уговорне стране су сагласне, да Корисник услуга може, без било какве претходне сагласности Пружаоца услуг</w:t>
      </w:r>
      <w:r w:rsidRPr="003F3745">
        <w:rPr>
          <w:rFonts w:cs="Arial"/>
          <w:lang w:val="sr-Cyrl-RS"/>
        </w:rPr>
        <w:t>а</w:t>
      </w:r>
      <w:r w:rsidRPr="003F3745">
        <w:rPr>
          <w:rFonts w:cs="Arial"/>
        </w:rPr>
        <w:t>, поднети на наплату средство финансијског обезбеђења из става 1. овог члана, у случају да Пружалац услуга не изврши у целости или делимично или неблаговремено односно неквалитетно изврши било коју од уговорених Услуга.</w:t>
      </w:r>
    </w:p>
    <w:p w14:paraId="1AB51F5C" w14:textId="77777777" w:rsidR="0035437A" w:rsidRPr="003F3745" w:rsidRDefault="0035437A" w:rsidP="0018669F">
      <w:pPr>
        <w:spacing w:before="0"/>
        <w:rPr>
          <w:rFonts w:eastAsia="TimesNewRomanPSMT" w:cs="Arial"/>
          <w:bCs/>
          <w:iCs/>
          <w:lang w:val="sr-Cyrl-RS"/>
        </w:rPr>
      </w:pPr>
    </w:p>
    <w:p w14:paraId="3180BB7A" w14:textId="77777777" w:rsidR="0035437A" w:rsidRPr="003F3745" w:rsidRDefault="0035437A" w:rsidP="0035437A">
      <w:pPr>
        <w:tabs>
          <w:tab w:val="left" w:pos="567"/>
        </w:tabs>
        <w:contextualSpacing/>
        <w:rPr>
          <w:rFonts w:cs="Arial"/>
          <w:b/>
        </w:rPr>
      </w:pPr>
      <w:r w:rsidRPr="003F3745">
        <w:rPr>
          <w:rFonts w:cs="Arial"/>
          <w:b/>
        </w:rPr>
        <w:t>ОВЛАШЋЕНИ ПРЕДСТАВНИЦИ ЗА ПРАЋЕЊЕ УГОВОРА</w:t>
      </w:r>
    </w:p>
    <w:p w14:paraId="32A513DC" w14:textId="77777777" w:rsidR="0035437A" w:rsidRPr="003F3745" w:rsidRDefault="0035437A" w:rsidP="0018669F">
      <w:pPr>
        <w:spacing w:before="0"/>
        <w:rPr>
          <w:rFonts w:eastAsia="TimesNewRomanPSMT" w:cs="Arial"/>
          <w:bCs/>
          <w:iCs/>
          <w:lang w:val="sr-Cyrl-RS"/>
        </w:rPr>
      </w:pPr>
    </w:p>
    <w:p w14:paraId="01F79EEA" w14:textId="77777777" w:rsidR="0089474A" w:rsidRPr="003F3745" w:rsidRDefault="0089474A" w:rsidP="0089474A">
      <w:pPr>
        <w:pStyle w:val="KDParagraf"/>
        <w:spacing w:before="0"/>
        <w:jc w:val="center"/>
        <w:rPr>
          <w:rFonts w:cs="Arial"/>
        </w:rPr>
      </w:pPr>
      <w:r w:rsidRPr="003F3745">
        <w:rPr>
          <w:rFonts w:cs="Arial"/>
          <w:b/>
        </w:rPr>
        <w:t xml:space="preserve">Члан </w:t>
      </w:r>
      <w:r w:rsidRPr="003F3745">
        <w:rPr>
          <w:rFonts w:cs="Arial"/>
          <w:b/>
          <w:lang w:val="sr-Cyrl-RS"/>
        </w:rPr>
        <w:t>7</w:t>
      </w:r>
      <w:r w:rsidRPr="003F3745">
        <w:rPr>
          <w:rFonts w:cs="Arial"/>
        </w:rPr>
        <w:t>.</w:t>
      </w:r>
    </w:p>
    <w:p w14:paraId="13982F22" w14:textId="77777777" w:rsidR="0089474A" w:rsidRPr="003F3745" w:rsidRDefault="0089474A" w:rsidP="0089474A">
      <w:pPr>
        <w:spacing w:before="0"/>
        <w:jc w:val="center"/>
        <w:rPr>
          <w:rFonts w:eastAsia="TimesNewRomanPSMT" w:cs="Arial"/>
          <w:bCs/>
          <w:iCs/>
          <w:lang w:val="sr-Cyrl-RS"/>
        </w:rPr>
      </w:pPr>
    </w:p>
    <w:p w14:paraId="5054E0B4" w14:textId="77777777" w:rsidR="0035437A" w:rsidRPr="003F3745" w:rsidRDefault="0035437A" w:rsidP="0035437A">
      <w:pPr>
        <w:tabs>
          <w:tab w:val="left" w:pos="567"/>
        </w:tabs>
        <w:contextualSpacing/>
        <w:rPr>
          <w:rFonts w:cs="Arial"/>
        </w:rPr>
      </w:pPr>
      <w:r w:rsidRPr="003F3745">
        <w:rPr>
          <w:rFonts w:cs="Arial"/>
        </w:rPr>
        <w:t xml:space="preserve">Уговорне стране ће једна другој, </w:t>
      </w:r>
      <w:r w:rsidRPr="003F3745">
        <w:rPr>
          <w:rFonts w:cs="Arial"/>
          <w:lang w:val="sr-Cyrl-RS"/>
        </w:rPr>
        <w:t>п</w:t>
      </w:r>
      <w:r w:rsidRPr="003F3745">
        <w:rPr>
          <w:rFonts w:cs="Arial"/>
        </w:rPr>
        <w:t xml:space="preserve">ре почетка извршења </w:t>
      </w:r>
      <w:r w:rsidRPr="003F3745">
        <w:rPr>
          <w:rFonts w:cs="Arial"/>
          <w:lang w:val="sr-Cyrl-RS"/>
        </w:rPr>
        <w:t>У</w:t>
      </w:r>
      <w:r w:rsidRPr="003F3745">
        <w:rPr>
          <w:rFonts w:cs="Arial"/>
        </w:rPr>
        <w:t>говора, доставит</w:t>
      </w:r>
      <w:r w:rsidRPr="003F3745">
        <w:rPr>
          <w:rFonts w:cs="Arial"/>
          <w:lang w:val="sr-Cyrl-RS"/>
        </w:rPr>
        <w:t>и</w:t>
      </w:r>
      <w:r w:rsidRPr="003F3745">
        <w:rPr>
          <w:rFonts w:cs="Arial"/>
        </w:rPr>
        <w:t xml:space="preserve"> званичан списак </w:t>
      </w:r>
      <w:r w:rsidRPr="003F3745">
        <w:rPr>
          <w:rFonts w:cs="Arial"/>
          <w:lang w:val="sr-Cyrl-RS"/>
        </w:rPr>
        <w:t>о</w:t>
      </w:r>
      <w:r w:rsidRPr="003F3745">
        <w:rPr>
          <w:rFonts w:cs="Arial"/>
        </w:rPr>
        <w:t>влашћен</w:t>
      </w:r>
      <w:r w:rsidRPr="003F3745">
        <w:rPr>
          <w:rFonts w:cs="Arial"/>
          <w:lang w:val="sr-Cyrl-RS"/>
        </w:rPr>
        <w:t>и</w:t>
      </w:r>
      <w:r w:rsidRPr="003F3745">
        <w:rPr>
          <w:rFonts w:cs="Arial"/>
        </w:rPr>
        <w:t>х представника за праћење реализације Уговора.</w:t>
      </w:r>
    </w:p>
    <w:p w14:paraId="633D3075" w14:textId="77777777" w:rsidR="0035437A" w:rsidRPr="003F3745" w:rsidRDefault="0035437A" w:rsidP="0035437A">
      <w:pPr>
        <w:tabs>
          <w:tab w:val="left" w:pos="567"/>
        </w:tabs>
        <w:contextualSpacing/>
        <w:rPr>
          <w:rFonts w:cs="Arial"/>
        </w:rPr>
      </w:pPr>
    </w:p>
    <w:p w14:paraId="3D78D4E4" w14:textId="77777777" w:rsidR="0035437A" w:rsidRPr="003F3745" w:rsidRDefault="0035437A" w:rsidP="0035437A">
      <w:pPr>
        <w:tabs>
          <w:tab w:val="left" w:pos="567"/>
        </w:tabs>
        <w:contextualSpacing/>
        <w:rPr>
          <w:rFonts w:cs="Arial"/>
        </w:rPr>
      </w:pPr>
      <w:r w:rsidRPr="003F3745">
        <w:rPr>
          <w:rFonts w:cs="Arial"/>
        </w:rPr>
        <w:t xml:space="preserve">Овлашћени представници за праћење реализације Услуге из члана 1. овог Уговора су: </w:t>
      </w:r>
    </w:p>
    <w:p w14:paraId="5F8C073E" w14:textId="77777777" w:rsidR="0035437A" w:rsidRPr="003F3745" w:rsidRDefault="0035437A" w:rsidP="0035437A">
      <w:pPr>
        <w:tabs>
          <w:tab w:val="left" w:pos="567"/>
        </w:tabs>
        <w:contextualSpacing/>
        <w:rPr>
          <w:rFonts w:cs="Arial"/>
          <w:lang w:val="sr-Cyrl-RS"/>
        </w:rPr>
      </w:pPr>
      <w:r w:rsidRPr="003F3745">
        <w:rPr>
          <w:rFonts w:cs="Arial"/>
        </w:rPr>
        <w:tab/>
        <w:t>- за Корисника услуга</w:t>
      </w:r>
      <w:r w:rsidRPr="003F3745">
        <w:rPr>
          <w:rFonts w:cs="Arial"/>
          <w:lang w:val="sr-Cyrl-RS"/>
        </w:rPr>
        <w:t xml:space="preserve"> _______________________________</w:t>
      </w:r>
    </w:p>
    <w:p w14:paraId="19FEBC41" w14:textId="77777777" w:rsidR="0035437A" w:rsidRPr="003F3745" w:rsidRDefault="0035437A" w:rsidP="0035437A">
      <w:pPr>
        <w:tabs>
          <w:tab w:val="left" w:pos="567"/>
        </w:tabs>
        <w:contextualSpacing/>
        <w:rPr>
          <w:rFonts w:cs="Arial"/>
        </w:rPr>
      </w:pPr>
      <w:r w:rsidRPr="003F3745">
        <w:rPr>
          <w:rFonts w:cs="Arial"/>
        </w:rPr>
        <w:t xml:space="preserve">        - за Пружаоца услуга ________________________________</w:t>
      </w:r>
    </w:p>
    <w:p w14:paraId="5C88BE36" w14:textId="77777777" w:rsidR="0035437A" w:rsidRPr="003F3745" w:rsidRDefault="0035437A" w:rsidP="0035437A">
      <w:pPr>
        <w:tabs>
          <w:tab w:val="left" w:pos="567"/>
        </w:tabs>
        <w:contextualSpacing/>
        <w:rPr>
          <w:rFonts w:cs="Arial"/>
        </w:rPr>
      </w:pPr>
    </w:p>
    <w:p w14:paraId="04F60B17" w14:textId="77777777" w:rsidR="0035437A" w:rsidRPr="003F3745" w:rsidRDefault="0035437A" w:rsidP="0035437A">
      <w:pPr>
        <w:tabs>
          <w:tab w:val="left" w:pos="567"/>
        </w:tabs>
        <w:contextualSpacing/>
        <w:rPr>
          <w:rFonts w:cs="Arial"/>
        </w:rPr>
      </w:pPr>
      <w:r w:rsidRPr="003F3745">
        <w:rPr>
          <w:rFonts w:cs="Arial"/>
        </w:rPr>
        <w:t>Овлашћења и дужности овлашћених представника за праћење реализације овог Уговора су да:</w:t>
      </w:r>
    </w:p>
    <w:p w14:paraId="6E14334A" w14:textId="77777777" w:rsidR="0035437A" w:rsidRPr="003F3745" w:rsidRDefault="0035437A" w:rsidP="0035437A">
      <w:pPr>
        <w:tabs>
          <w:tab w:val="left" w:pos="567"/>
        </w:tabs>
        <w:ind w:left="142" w:hanging="142"/>
        <w:contextualSpacing/>
        <w:rPr>
          <w:rFonts w:cs="Arial"/>
        </w:rPr>
      </w:pPr>
      <w:r w:rsidRPr="003F3745">
        <w:rPr>
          <w:rFonts w:cs="Arial"/>
        </w:rPr>
        <w:t>-</w:t>
      </w:r>
      <w:r w:rsidRPr="003F3745">
        <w:rPr>
          <w:rFonts w:cs="Arial"/>
        </w:rPr>
        <w:tab/>
        <w:t xml:space="preserve">примају </w:t>
      </w:r>
      <w:r w:rsidRPr="003F3745">
        <w:rPr>
          <w:rFonts w:cs="Arial"/>
          <w:lang w:val="sr-Cyrl-RS"/>
        </w:rPr>
        <w:t>Записнике о квалитативном и квантитативном извршењу услуга</w:t>
      </w:r>
      <w:r w:rsidRPr="003F3745">
        <w:rPr>
          <w:rFonts w:cs="Arial"/>
        </w:rPr>
        <w:t xml:space="preserve"> и изјашњавају се поводом истих (сагласност односно примедбе на </w:t>
      </w:r>
      <w:r w:rsidRPr="003F3745">
        <w:rPr>
          <w:rFonts w:cs="Arial"/>
          <w:lang w:val="sr-Cyrl-RS"/>
        </w:rPr>
        <w:t>записнике</w:t>
      </w:r>
      <w:r w:rsidRPr="003F3745">
        <w:rPr>
          <w:rFonts w:cs="Arial"/>
        </w:rPr>
        <w:t>);</w:t>
      </w:r>
    </w:p>
    <w:p w14:paraId="18009818" w14:textId="77777777" w:rsidR="0035437A" w:rsidRPr="003F3745" w:rsidRDefault="0035437A" w:rsidP="0035437A">
      <w:pPr>
        <w:tabs>
          <w:tab w:val="left" w:pos="567"/>
        </w:tabs>
        <w:ind w:left="142" w:hanging="142"/>
        <w:contextualSpacing/>
        <w:rPr>
          <w:rFonts w:cs="Arial"/>
        </w:rPr>
      </w:pPr>
      <w:r w:rsidRPr="003F3745">
        <w:rPr>
          <w:rFonts w:cs="Arial"/>
        </w:rPr>
        <w:t>-</w:t>
      </w:r>
      <w:r w:rsidRPr="003F3745">
        <w:rPr>
          <w:rFonts w:cs="Arial"/>
        </w:rPr>
        <w:tab/>
        <w:t xml:space="preserve">исти доставе другој Уговорној страни и да прате поступање по примедбама; </w:t>
      </w:r>
    </w:p>
    <w:p w14:paraId="69D78E15" w14:textId="77777777" w:rsidR="0035437A" w:rsidRPr="003F3745" w:rsidRDefault="0035437A" w:rsidP="0035437A">
      <w:pPr>
        <w:tabs>
          <w:tab w:val="left" w:pos="567"/>
        </w:tabs>
        <w:ind w:left="180" w:hanging="180"/>
        <w:contextualSpacing/>
        <w:rPr>
          <w:rFonts w:cs="Arial"/>
        </w:rPr>
      </w:pPr>
      <w:r w:rsidRPr="003F3745">
        <w:rPr>
          <w:rFonts w:cs="Arial"/>
        </w:rPr>
        <w:t>-</w:t>
      </w:r>
      <w:r w:rsidRPr="003F3745">
        <w:rPr>
          <w:rFonts w:cs="Arial"/>
          <w:lang w:val="sr-Cyrl-RS"/>
        </w:rPr>
        <w:t xml:space="preserve"> д</w:t>
      </w:r>
      <w:r w:rsidRPr="003F3745">
        <w:rPr>
          <w:rFonts w:cs="Arial"/>
        </w:rPr>
        <w:t xml:space="preserve">а сачине, потпишу и верификују Записник </w:t>
      </w:r>
      <w:r w:rsidRPr="003F3745">
        <w:rPr>
          <w:rFonts w:cs="Arial"/>
          <w:lang w:val="sr-Cyrl-RS"/>
        </w:rPr>
        <w:t>о квалитативном и квантитативном извршењу услуга</w:t>
      </w:r>
      <w:r w:rsidRPr="003F3745">
        <w:rPr>
          <w:rFonts w:cs="Arial"/>
        </w:rPr>
        <w:t xml:space="preserve"> (без примедби);</w:t>
      </w:r>
    </w:p>
    <w:p w14:paraId="0D72B2C5" w14:textId="77777777" w:rsidR="0035437A" w:rsidRPr="003F3745" w:rsidRDefault="0035437A" w:rsidP="0035437A">
      <w:pPr>
        <w:tabs>
          <w:tab w:val="left" w:pos="567"/>
        </w:tabs>
        <w:ind w:left="142" w:hanging="142"/>
        <w:contextualSpacing/>
        <w:rPr>
          <w:rFonts w:cs="Arial"/>
          <w:lang w:val="sr-Cyrl-RS"/>
        </w:rPr>
      </w:pPr>
      <w:r w:rsidRPr="003F3745">
        <w:rPr>
          <w:rFonts w:cs="Arial"/>
        </w:rPr>
        <w:t>-</w:t>
      </w:r>
      <w:r w:rsidRPr="003F3745">
        <w:rPr>
          <w:rFonts w:cs="Arial"/>
        </w:rPr>
        <w:tab/>
        <w:t>извршавају и друге дужности везане за реализацију предмета овог Уговора, по потреби.</w:t>
      </w:r>
    </w:p>
    <w:p w14:paraId="0440DBB4" w14:textId="77777777" w:rsidR="0035437A" w:rsidRPr="003F3745" w:rsidRDefault="0035437A" w:rsidP="0035437A">
      <w:pPr>
        <w:tabs>
          <w:tab w:val="left" w:pos="567"/>
        </w:tabs>
        <w:contextualSpacing/>
        <w:rPr>
          <w:rFonts w:cs="Arial"/>
          <w:lang w:val="sr-Cyrl-RS"/>
        </w:rPr>
      </w:pPr>
    </w:p>
    <w:p w14:paraId="47393B57" w14:textId="77777777" w:rsidR="0035437A" w:rsidRPr="003F3745" w:rsidRDefault="0035437A" w:rsidP="0035437A">
      <w:pPr>
        <w:tabs>
          <w:tab w:val="left" w:pos="567"/>
        </w:tabs>
        <w:contextualSpacing/>
        <w:rPr>
          <w:rFonts w:cs="Arial"/>
          <w:lang w:val="sr-Cyrl-RS"/>
        </w:rPr>
      </w:pPr>
      <w:r w:rsidRPr="003F3745">
        <w:rPr>
          <w:rFonts w:cs="Arial"/>
          <w:lang w:val="sr-Cyrl-RS"/>
        </w:rPr>
        <w:t>Уговорне стране, могу да изврше допуне и промене овлашћених представника, званичним писаним путем.</w:t>
      </w:r>
    </w:p>
    <w:p w14:paraId="79A66639" w14:textId="77777777" w:rsidR="005B5467" w:rsidRPr="003F3745" w:rsidRDefault="005B5467" w:rsidP="00EE793E">
      <w:pPr>
        <w:pStyle w:val="KDParagraf"/>
        <w:spacing w:before="0"/>
        <w:rPr>
          <w:rFonts w:cs="Arial"/>
        </w:rPr>
      </w:pPr>
    </w:p>
    <w:p w14:paraId="7FAC8EF1" w14:textId="77777777" w:rsidR="00EE793E" w:rsidRPr="003F3745" w:rsidRDefault="0035437A" w:rsidP="004206D4">
      <w:pPr>
        <w:pStyle w:val="KDParagraf"/>
        <w:spacing w:before="0"/>
        <w:rPr>
          <w:rFonts w:cs="Arial"/>
          <w:b/>
        </w:rPr>
      </w:pPr>
      <w:r w:rsidRPr="003F3745">
        <w:rPr>
          <w:rFonts w:cs="Arial"/>
          <w:b/>
        </w:rPr>
        <w:t>ОБАВЕЗЕ КОРИСНИКА УСЛУГ</w:t>
      </w:r>
      <w:r w:rsidRPr="003F3745">
        <w:rPr>
          <w:rFonts w:cs="Arial"/>
          <w:b/>
          <w:lang w:val="sr-Cyrl-RS"/>
        </w:rPr>
        <w:t>А</w:t>
      </w:r>
      <w:r w:rsidR="00EE793E" w:rsidRPr="003F3745">
        <w:rPr>
          <w:rFonts w:cs="Arial"/>
          <w:b/>
        </w:rPr>
        <w:t xml:space="preserve"> </w:t>
      </w:r>
    </w:p>
    <w:p w14:paraId="19F4A5AB" w14:textId="77777777" w:rsidR="000A57D7" w:rsidRPr="003F3745" w:rsidRDefault="000A57D7" w:rsidP="004206D4">
      <w:pPr>
        <w:pStyle w:val="KDParagraf"/>
        <w:spacing w:before="0"/>
        <w:rPr>
          <w:rFonts w:cs="Arial"/>
          <w:b/>
        </w:rPr>
      </w:pPr>
    </w:p>
    <w:p w14:paraId="59845D2C" w14:textId="77777777" w:rsidR="00EE793E" w:rsidRPr="003F3745" w:rsidRDefault="00EE793E" w:rsidP="004206D4">
      <w:pPr>
        <w:pStyle w:val="KDParagraf"/>
        <w:spacing w:before="0"/>
        <w:jc w:val="center"/>
        <w:rPr>
          <w:rFonts w:cs="Arial"/>
        </w:rPr>
      </w:pPr>
      <w:r w:rsidRPr="003F3745">
        <w:rPr>
          <w:rFonts w:cs="Arial"/>
          <w:b/>
        </w:rPr>
        <w:t xml:space="preserve">Члан </w:t>
      </w:r>
      <w:r w:rsidR="0089474A" w:rsidRPr="003F3745">
        <w:rPr>
          <w:rFonts w:cs="Arial"/>
          <w:b/>
          <w:lang w:val="sr-Cyrl-RS"/>
        </w:rPr>
        <w:t>8</w:t>
      </w:r>
      <w:r w:rsidRPr="003F3745">
        <w:rPr>
          <w:rFonts w:cs="Arial"/>
        </w:rPr>
        <w:t>.</w:t>
      </w:r>
    </w:p>
    <w:p w14:paraId="45F748D6" w14:textId="77777777" w:rsidR="00125F8B" w:rsidRPr="003F3745" w:rsidRDefault="00125F8B" w:rsidP="004206D4">
      <w:pPr>
        <w:pStyle w:val="KDParagraf"/>
        <w:spacing w:before="0"/>
        <w:rPr>
          <w:rFonts w:cs="Arial"/>
        </w:rPr>
      </w:pPr>
    </w:p>
    <w:p w14:paraId="3AB20A24" w14:textId="77777777" w:rsidR="0035437A" w:rsidRPr="003F3745" w:rsidRDefault="0035437A" w:rsidP="004206D4">
      <w:pPr>
        <w:tabs>
          <w:tab w:val="left" w:pos="9923"/>
        </w:tabs>
        <w:spacing w:before="0"/>
        <w:contextualSpacing/>
        <w:rPr>
          <w:rFonts w:cs="Arial"/>
          <w:lang w:val="sr-Cyrl-CS"/>
        </w:rPr>
      </w:pPr>
      <w:r w:rsidRPr="003F3745">
        <w:rPr>
          <w:rFonts w:cs="Arial"/>
          <w:lang w:val="sr-Cyrl-CS"/>
        </w:rPr>
        <w:t>Корисник услуга се обавезује:</w:t>
      </w:r>
    </w:p>
    <w:p w14:paraId="5B3BDD18" w14:textId="77777777" w:rsidR="0035437A" w:rsidRPr="003F3745" w:rsidRDefault="0035437A" w:rsidP="004206D4">
      <w:pPr>
        <w:tabs>
          <w:tab w:val="left" w:pos="9923"/>
        </w:tabs>
        <w:spacing w:before="0"/>
        <w:contextualSpacing/>
        <w:rPr>
          <w:rFonts w:cs="Arial"/>
          <w:lang w:val="sr-Cyrl-CS"/>
        </w:rPr>
      </w:pPr>
      <w:r w:rsidRPr="003F3745">
        <w:rPr>
          <w:rFonts w:cs="Arial"/>
          <w:lang w:val="sr-Cyrl-CS"/>
        </w:rPr>
        <w:t>- да, одмах након потписивања Оквирног споразума писаним путем обавести Пружаоца услуга која су  лица овлашћена за  праћење реализације, као и која су лица овлашћена од стране Корисника услуге да испостављају Захтеве за пружањем услуга, и о томе писменим путем обавести Пружаоца услуга;</w:t>
      </w:r>
    </w:p>
    <w:p w14:paraId="229DCFA4" w14:textId="77777777" w:rsidR="0035437A" w:rsidRPr="003F3745" w:rsidRDefault="0035437A" w:rsidP="0035437A">
      <w:pPr>
        <w:tabs>
          <w:tab w:val="left" w:pos="9923"/>
        </w:tabs>
        <w:contextualSpacing/>
        <w:rPr>
          <w:rFonts w:cs="Arial"/>
          <w:lang w:val="sr-Cyrl-CS"/>
        </w:rPr>
      </w:pPr>
      <w:r w:rsidRPr="003F3745">
        <w:rPr>
          <w:rFonts w:cs="Arial"/>
          <w:lang w:val="sr-Cyrl-CS"/>
        </w:rPr>
        <w:t>-да Пружаоцу услуга благовремено доставља Позиве за пружање Услуге, и пружа све потребне информације неопходне за пружање Услуге.</w:t>
      </w:r>
    </w:p>
    <w:p w14:paraId="1B338BF7" w14:textId="77777777" w:rsidR="00EE793E" w:rsidRPr="003F3745" w:rsidRDefault="00EE793E" w:rsidP="00EE793E">
      <w:pPr>
        <w:pStyle w:val="KDParagraf"/>
        <w:spacing w:before="0"/>
        <w:rPr>
          <w:rFonts w:cs="Arial"/>
        </w:rPr>
      </w:pPr>
    </w:p>
    <w:p w14:paraId="238D3DDA" w14:textId="77777777" w:rsidR="00EE793E" w:rsidRPr="003F3745" w:rsidRDefault="00EE793E" w:rsidP="004206D4">
      <w:pPr>
        <w:pStyle w:val="KDParagraf"/>
        <w:spacing w:before="0"/>
        <w:rPr>
          <w:rFonts w:cs="Arial"/>
          <w:b/>
          <w:lang w:val="sr-Cyrl-RS"/>
        </w:rPr>
      </w:pPr>
      <w:r w:rsidRPr="003F3745">
        <w:rPr>
          <w:rFonts w:cs="Arial"/>
          <w:b/>
        </w:rPr>
        <w:t>ОБАВЕЗЕ ПРУЖАОЦА УСЛУГ</w:t>
      </w:r>
      <w:r w:rsidR="0035437A" w:rsidRPr="003F3745">
        <w:rPr>
          <w:rFonts w:cs="Arial"/>
          <w:b/>
          <w:lang w:val="sr-Cyrl-RS"/>
        </w:rPr>
        <w:t>А</w:t>
      </w:r>
    </w:p>
    <w:p w14:paraId="7C8A93BB" w14:textId="77777777" w:rsidR="00EE793E" w:rsidRPr="003F3745" w:rsidRDefault="00EE793E" w:rsidP="004206D4">
      <w:pPr>
        <w:pStyle w:val="KDParagraf"/>
        <w:spacing w:before="0"/>
        <w:rPr>
          <w:rFonts w:cs="Arial"/>
        </w:rPr>
      </w:pPr>
    </w:p>
    <w:p w14:paraId="6B526E55" w14:textId="77777777" w:rsidR="00EE793E" w:rsidRPr="003F3745" w:rsidRDefault="0071306F" w:rsidP="004206D4">
      <w:pPr>
        <w:pStyle w:val="KDParagraf"/>
        <w:spacing w:before="0"/>
        <w:jc w:val="center"/>
        <w:rPr>
          <w:rFonts w:cs="Arial"/>
        </w:rPr>
      </w:pPr>
      <w:r w:rsidRPr="003F3745">
        <w:rPr>
          <w:rFonts w:cs="Arial"/>
          <w:b/>
        </w:rPr>
        <w:t xml:space="preserve">Члан </w:t>
      </w:r>
      <w:r w:rsidR="0089474A" w:rsidRPr="003F3745">
        <w:rPr>
          <w:rFonts w:cs="Arial"/>
          <w:b/>
          <w:lang w:val="sr-Cyrl-RS"/>
        </w:rPr>
        <w:t>9</w:t>
      </w:r>
      <w:r w:rsidR="00EE793E" w:rsidRPr="003F3745">
        <w:rPr>
          <w:rFonts w:cs="Arial"/>
        </w:rPr>
        <w:t>.</w:t>
      </w:r>
    </w:p>
    <w:p w14:paraId="74A5928C" w14:textId="77777777" w:rsidR="0035437A" w:rsidRPr="003F3745" w:rsidRDefault="0035437A" w:rsidP="004206D4">
      <w:pPr>
        <w:tabs>
          <w:tab w:val="left" w:pos="567"/>
        </w:tabs>
        <w:spacing w:before="0"/>
        <w:contextualSpacing/>
        <w:rPr>
          <w:rFonts w:eastAsia="Calibri" w:cs="Arial"/>
          <w:lang w:val="sr-Cyrl-CS"/>
        </w:rPr>
      </w:pPr>
      <w:r w:rsidRPr="003F3745">
        <w:rPr>
          <w:rFonts w:eastAsia="Calibri" w:cs="Arial"/>
          <w:lang w:val="sr-Cyrl-CS"/>
        </w:rPr>
        <w:t>Пружалац услуга се обавезује:</w:t>
      </w:r>
    </w:p>
    <w:p w14:paraId="0EF4024B" w14:textId="77777777" w:rsidR="00CB1B44" w:rsidRPr="00565275" w:rsidRDefault="00CB1B44" w:rsidP="004206D4">
      <w:pPr>
        <w:tabs>
          <w:tab w:val="left" w:pos="567"/>
        </w:tabs>
        <w:spacing w:before="0"/>
        <w:contextualSpacing/>
        <w:rPr>
          <w:rFonts w:eastAsia="Calibri" w:cs="Arial"/>
          <w:color w:val="0070C0"/>
          <w:lang w:val="sr-Cyrl-CS"/>
        </w:rPr>
      </w:pPr>
      <w:r w:rsidRPr="003F3745">
        <w:rPr>
          <w:rFonts w:eastAsia="Calibri" w:cs="Arial"/>
          <w:i/>
          <w:color w:val="0070C0"/>
          <w:lang w:val="sr-Cyrl-CS"/>
        </w:rPr>
        <w:t>(за све партије</w:t>
      </w:r>
      <w:r w:rsidRPr="003F3745">
        <w:rPr>
          <w:rFonts w:eastAsia="Calibri" w:cs="Arial"/>
          <w:color w:val="0070C0"/>
          <w:lang w:val="sr-Cyrl-CS"/>
        </w:rPr>
        <w:t>)</w:t>
      </w:r>
    </w:p>
    <w:p w14:paraId="4208AD6B" w14:textId="77777777" w:rsidR="0035437A" w:rsidRPr="003F3745" w:rsidRDefault="0035437A" w:rsidP="004206D4">
      <w:pPr>
        <w:numPr>
          <w:ilvl w:val="0"/>
          <w:numId w:val="50"/>
        </w:numPr>
        <w:tabs>
          <w:tab w:val="left" w:pos="567"/>
        </w:tabs>
        <w:spacing w:before="0"/>
        <w:ind w:left="0" w:firstLine="0"/>
        <w:contextualSpacing/>
        <w:rPr>
          <w:rFonts w:eastAsia="Calibri" w:cs="Arial"/>
          <w:lang w:val="sr-Cyrl-CS"/>
        </w:rPr>
      </w:pPr>
      <w:r w:rsidRPr="003F3745">
        <w:rPr>
          <w:rFonts w:eastAsia="Calibri" w:cs="Arial"/>
          <w:lang w:val="sr-Cyrl-CS"/>
        </w:rPr>
        <w:t>да одмах након потписивања о, у писменој форми обавести Корисника услуга које лице је одређено као координатор испред Пружаоца услуга, а које ће бити задужено за организовање свих уговорених услуга, контакт и координацију са лицима за праћење реализације испред Корисника услуга,</w:t>
      </w:r>
    </w:p>
    <w:p w14:paraId="61F1C839" w14:textId="77777777" w:rsidR="0035437A" w:rsidRPr="003F3745" w:rsidRDefault="0035437A" w:rsidP="0035437A">
      <w:pPr>
        <w:numPr>
          <w:ilvl w:val="0"/>
          <w:numId w:val="50"/>
        </w:numPr>
        <w:tabs>
          <w:tab w:val="left" w:pos="567"/>
        </w:tabs>
        <w:spacing w:before="0" w:after="200" w:line="276" w:lineRule="auto"/>
        <w:ind w:left="0" w:right="28" w:firstLine="0"/>
        <w:contextualSpacing/>
        <w:rPr>
          <w:rFonts w:eastAsia="Calibri" w:cs="Arial"/>
          <w:lang w:val="sr-Cyrl-CS"/>
        </w:rPr>
      </w:pPr>
      <w:r w:rsidRPr="003F3745">
        <w:rPr>
          <w:rFonts w:eastAsia="Calibri" w:cs="Arial"/>
          <w:lang w:val="sr-Cyrl-CS"/>
        </w:rPr>
        <w:t>да Услуге пружа у складу са терминима и динамиком Корисника услуга, према списковима Корисника услуга, а према унапред договореној и одређеној сатници,</w:t>
      </w:r>
    </w:p>
    <w:p w14:paraId="139B1132" w14:textId="77777777" w:rsidR="0035437A" w:rsidRPr="003F3745" w:rsidRDefault="0035437A" w:rsidP="0035437A">
      <w:pPr>
        <w:numPr>
          <w:ilvl w:val="0"/>
          <w:numId w:val="50"/>
        </w:numPr>
        <w:tabs>
          <w:tab w:val="left" w:pos="567"/>
        </w:tabs>
        <w:spacing w:before="0" w:after="200" w:line="276" w:lineRule="auto"/>
        <w:ind w:left="0" w:right="28" w:firstLine="0"/>
        <w:contextualSpacing/>
        <w:rPr>
          <w:rFonts w:eastAsia="Calibri" w:cs="Arial"/>
          <w:lang w:val="sr-Cyrl-CS"/>
        </w:rPr>
      </w:pPr>
      <w:r w:rsidRPr="003F3745">
        <w:rPr>
          <w:rFonts w:eastAsia="Calibri" w:cs="Arial"/>
          <w:lang w:val="ru-RU" w:eastAsia="sr-Cyrl-RS"/>
        </w:rPr>
        <w:t>у року од 15 (словима:петнанест) дана након завршених прегледа</w:t>
      </w:r>
      <w:r w:rsidRPr="003F3745">
        <w:rPr>
          <w:rFonts w:eastAsia="Calibri" w:cs="Arial"/>
          <w:lang w:eastAsia="sr-Cyrl-RS"/>
        </w:rPr>
        <w:t xml:space="preserve"> </w:t>
      </w:r>
      <w:r w:rsidRPr="003F3745">
        <w:rPr>
          <w:rFonts w:eastAsia="Calibri" w:cs="Arial"/>
          <w:lang w:val="sr-Cyrl-RS" w:eastAsia="sr-Cyrl-RS"/>
        </w:rPr>
        <w:t>и завршеног рока извршења уговора,</w:t>
      </w:r>
      <w:r w:rsidRPr="003F3745">
        <w:rPr>
          <w:rFonts w:eastAsia="Calibri" w:cs="Arial"/>
          <w:lang w:val="ru-RU" w:eastAsia="sr-Cyrl-RS"/>
        </w:rPr>
        <w:t xml:space="preserve"> сачини и достави </w:t>
      </w:r>
      <w:r w:rsidRPr="003F3745">
        <w:rPr>
          <w:rFonts w:eastAsia="Calibri" w:cs="Arial"/>
          <w:lang w:val="sr-Cyrl-RS" w:eastAsia="sr-Cyrl-RS"/>
        </w:rPr>
        <w:t>Кориснику услуге</w:t>
      </w:r>
      <w:r w:rsidRPr="003F3745">
        <w:rPr>
          <w:rFonts w:eastAsia="Calibri" w:cs="Arial"/>
          <w:lang w:val="ru-RU" w:eastAsia="sr-Cyrl-RS"/>
        </w:rPr>
        <w:t xml:space="preserve"> анализу – извештај о извршеним прегледима у складу са обавезама заштите података о личности</w:t>
      </w:r>
      <w:r w:rsidRPr="003F3745">
        <w:rPr>
          <w:rFonts w:eastAsia="Calibri" w:cs="Arial"/>
          <w:lang w:val="sr-Cyrl-CS"/>
        </w:rPr>
        <w:t>да по индикацијама прати здравствено стање, заказује и обавља додатне ултразвучне прегледе и анализа неопходне за мере превенције и лечења,</w:t>
      </w:r>
    </w:p>
    <w:p w14:paraId="3EEF6083" w14:textId="77777777" w:rsidR="00CB1B44" w:rsidRPr="00CB1B44" w:rsidRDefault="00CB1B44" w:rsidP="00CB1B44">
      <w:pPr>
        <w:spacing w:before="0"/>
        <w:contextualSpacing/>
        <w:rPr>
          <w:rFonts w:eastAsia="Calibri" w:cs="Arial"/>
          <w:lang w:val="sr-Cyrl-CS"/>
        </w:rPr>
      </w:pPr>
      <w:r w:rsidRPr="00CB1B44">
        <w:rPr>
          <w:rFonts w:eastAsia="Calibri" w:cs="Arial"/>
          <w:i/>
          <w:color w:val="548DD4" w:themeColor="text2" w:themeTint="99"/>
          <w:lang w:val="sr-Cyrl-CS"/>
        </w:rPr>
        <w:lastRenderedPageBreak/>
        <w:t xml:space="preserve">Партија 2 </w:t>
      </w:r>
      <w:r w:rsidRPr="003F3745">
        <w:rPr>
          <w:rFonts w:eastAsia="Calibri" w:cs="Arial"/>
          <w:i/>
          <w:color w:val="548DD4" w:themeColor="text2" w:themeTint="99"/>
          <w:lang w:val="sr-Cyrl-CS"/>
        </w:rPr>
        <w:t>-</w:t>
      </w:r>
      <w:r w:rsidRPr="00CB1B44">
        <w:rPr>
          <w:rFonts w:eastAsia="Calibri" w:cs="Arial"/>
          <w:lang w:val="sr-Cyrl-CS"/>
        </w:rPr>
        <w:t>у року од 15 (словима: петнанест) дана од дана завршетка прегледа запослених Кориснику услуге изврши обраду медицинске документације прегледаних запослених (како документације са систематског прегледа тако и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(мушкарци и жене) по приоритетима ради упућивања на рехабилитацију и превенцију радне инвалидности (почев од првог места, запослени са највећим приоритетом, до последњег места на ранг листи, запослени са најмањим приоритетом), да исту у овом року достави Кориснику услуге и да се у свему придржава прописа који регулишу заштиту података о личности, ранг листа се не може мењати, након евентуалних примедби запослених, без претходне сагласности овлашћеног лица Корисника услуге</w:t>
      </w:r>
    </w:p>
    <w:p w14:paraId="00566805" w14:textId="77777777" w:rsidR="00CB1B44" w:rsidRPr="00CB1B44" w:rsidRDefault="00CB1B44" w:rsidP="00CB1B44">
      <w:pPr>
        <w:numPr>
          <w:ilvl w:val="0"/>
          <w:numId w:val="50"/>
        </w:numPr>
        <w:spacing w:before="0"/>
        <w:ind w:left="0" w:firstLine="0"/>
        <w:contextualSpacing/>
        <w:rPr>
          <w:rFonts w:eastAsia="Calibri" w:cs="Arial"/>
          <w:lang w:val="sr-Cyrl-CS"/>
        </w:rPr>
      </w:pPr>
      <w:r w:rsidRPr="00CB1B44">
        <w:rPr>
          <w:rFonts w:eastAsia="Calibri" w:cs="Arial"/>
          <w:lang w:val="sr-Cyrl-CS"/>
        </w:rPr>
        <w:t>достави Кориснику услуге извештаје о извршеном прегледу вида, односно циљаном офталмолошком прегледу у складу са прописима о здравственој заштити и Правилником о превентивним мерама за безбедан и здрав рад при коришћењу опреме за рад са екраном („Сл. Гласник РС“, бр. 106/2009 и 93/2013)</w:t>
      </w:r>
    </w:p>
    <w:p w14:paraId="0DE146E9" w14:textId="77777777" w:rsidR="00CB1B44" w:rsidRPr="00CB1B44" w:rsidRDefault="00CB1B44" w:rsidP="00CB1B44">
      <w:pPr>
        <w:numPr>
          <w:ilvl w:val="0"/>
          <w:numId w:val="50"/>
        </w:numPr>
        <w:spacing w:before="0"/>
        <w:ind w:left="0" w:firstLine="0"/>
        <w:contextualSpacing/>
        <w:rPr>
          <w:rFonts w:eastAsia="Calibri" w:cs="Arial"/>
          <w:lang w:eastAsia="sr-Latn-CS"/>
        </w:rPr>
      </w:pPr>
      <w:r w:rsidRPr="00CB1B44">
        <w:rPr>
          <w:rFonts w:eastAsia="Calibri" w:cs="Arial"/>
          <w:lang w:val="sr-Cyrl-CS"/>
        </w:rPr>
        <w:t>у року од 15 (словима: петнанест) дана од дана завршетка прегледа запослених Кориснику услуге изврши обраду медицинске документације прегледаних запослених и достави Кориснику услуге списак запослених (ранг листу), ако је за неке од прегледаних запослених, а након резултата са систематског прегледа и увида у медицинску документацију коју су доставили запослени, неопходно упућивање на следеће специјалистичке (дијагностичке)  прегледе - Прегледи магнетном резонанцом од &gt;=1,5 Т (ТЕСЛА), прегледи магнетном резонанцом са перманентним магнетом отвореног типа и прегледи компјутеризованом томографијом / ЦТ / мултислајсни. (Ранг листа запослених мора да буде урађена по приоритетима ради упућивања на специјалистичке прегледе, почев од првог места, запослени са највећим приоритетом, до последњег места на ранг листи, запослени са најмањим приоритетом).</w:t>
      </w:r>
    </w:p>
    <w:p w14:paraId="166A09E0" w14:textId="77777777" w:rsidR="00C144EC" w:rsidRPr="003F3745" w:rsidRDefault="00C144EC" w:rsidP="00EE793E">
      <w:pPr>
        <w:pStyle w:val="KDParagraf"/>
        <w:spacing w:before="0"/>
        <w:rPr>
          <w:rFonts w:cs="Arial"/>
        </w:rPr>
      </w:pPr>
    </w:p>
    <w:p w14:paraId="7D09A52D" w14:textId="77777777" w:rsidR="0035437A" w:rsidRPr="003F3745" w:rsidRDefault="0035437A" w:rsidP="0035437A">
      <w:pPr>
        <w:tabs>
          <w:tab w:val="left" w:pos="567"/>
        </w:tabs>
        <w:spacing w:before="0"/>
        <w:rPr>
          <w:rFonts w:cs="Arial"/>
          <w:b/>
        </w:rPr>
      </w:pPr>
      <w:r w:rsidRPr="003F3745">
        <w:rPr>
          <w:rFonts w:cs="Arial"/>
          <w:b/>
        </w:rPr>
        <w:t>ИЗВРШИОЦИ</w:t>
      </w:r>
      <w:r w:rsidRPr="003F3745">
        <w:rPr>
          <w:rFonts w:cs="Arial"/>
          <w:b/>
        </w:rPr>
        <w:tab/>
      </w:r>
    </w:p>
    <w:p w14:paraId="7612BAB1" w14:textId="77777777" w:rsidR="0035437A" w:rsidRPr="003F3745" w:rsidRDefault="0035437A" w:rsidP="0035437A">
      <w:pPr>
        <w:tabs>
          <w:tab w:val="left" w:pos="567"/>
        </w:tabs>
        <w:spacing w:before="0"/>
        <w:jc w:val="center"/>
        <w:rPr>
          <w:rFonts w:cs="Arial"/>
        </w:rPr>
      </w:pPr>
      <w:r w:rsidRPr="003F3745">
        <w:rPr>
          <w:rFonts w:cs="Arial"/>
          <w:b/>
        </w:rPr>
        <w:t>Члан 1</w:t>
      </w:r>
      <w:r w:rsidR="0089474A" w:rsidRPr="003F3745">
        <w:rPr>
          <w:rFonts w:cs="Arial"/>
          <w:b/>
          <w:lang w:val="sr-Cyrl-RS"/>
        </w:rPr>
        <w:t>0</w:t>
      </w:r>
      <w:r w:rsidRPr="003F3745">
        <w:rPr>
          <w:rFonts w:cs="Arial"/>
        </w:rPr>
        <w:t>.</w:t>
      </w:r>
    </w:p>
    <w:p w14:paraId="47911AC0" w14:textId="77777777" w:rsidR="0035437A" w:rsidRPr="003F3745" w:rsidRDefault="0035437A" w:rsidP="0035437A">
      <w:pPr>
        <w:tabs>
          <w:tab w:val="left" w:pos="567"/>
        </w:tabs>
        <w:spacing w:before="0"/>
        <w:rPr>
          <w:rFonts w:cs="Arial"/>
        </w:rPr>
      </w:pPr>
    </w:p>
    <w:p w14:paraId="24BC1ABB" w14:textId="77777777" w:rsidR="0035437A" w:rsidRPr="003F3745" w:rsidRDefault="0035437A" w:rsidP="0035437A">
      <w:pPr>
        <w:tabs>
          <w:tab w:val="left" w:pos="567"/>
        </w:tabs>
        <w:spacing w:before="0"/>
        <w:contextualSpacing/>
        <w:jc w:val="left"/>
        <w:rPr>
          <w:rFonts w:cs="Arial"/>
          <w:lang w:val="sr-Latn-CS" w:eastAsia="sr-Latn-CS"/>
        </w:rPr>
      </w:pPr>
      <w:r w:rsidRPr="003F3745">
        <w:rPr>
          <w:rFonts w:cs="Arial"/>
          <w:lang w:val="sr-Latn-CS" w:eastAsia="sr-Latn-CS"/>
        </w:rPr>
        <w:t>Извршиоци су ангажована лица од стране Пружаоца услуга.</w:t>
      </w:r>
    </w:p>
    <w:p w14:paraId="5F5A4FBF" w14:textId="77777777" w:rsidR="0035437A" w:rsidRPr="003F3745" w:rsidRDefault="0035437A" w:rsidP="0035437A">
      <w:pPr>
        <w:tabs>
          <w:tab w:val="left" w:pos="567"/>
        </w:tabs>
        <w:spacing w:before="0"/>
        <w:contextualSpacing/>
        <w:jc w:val="left"/>
        <w:rPr>
          <w:rFonts w:cs="Arial"/>
          <w:lang w:val="sr-Latn-CS" w:eastAsia="sr-Latn-CS"/>
        </w:rPr>
      </w:pPr>
    </w:p>
    <w:p w14:paraId="26B24E18" w14:textId="77777777" w:rsidR="0035437A" w:rsidRPr="003F3745" w:rsidRDefault="0035437A" w:rsidP="0035437A">
      <w:pPr>
        <w:tabs>
          <w:tab w:val="left" w:pos="567"/>
        </w:tabs>
        <w:spacing w:before="0"/>
        <w:contextualSpacing/>
        <w:jc w:val="left"/>
        <w:rPr>
          <w:rFonts w:cs="Arial"/>
          <w:lang w:val="sr-Latn-CS" w:eastAsia="sr-Latn-CS"/>
        </w:rPr>
      </w:pPr>
      <w:r w:rsidRPr="003F3745">
        <w:rPr>
          <w:rFonts w:cs="Arial"/>
          <w:lang w:val="sr-Latn-CS" w:eastAsia="sr-Latn-CS"/>
        </w:rPr>
        <w:t>Пружалац услуга доставља Кориснику услуга:</w:t>
      </w:r>
    </w:p>
    <w:p w14:paraId="216AC44A" w14:textId="77777777" w:rsidR="0035437A" w:rsidRPr="003F3745" w:rsidRDefault="0035437A" w:rsidP="0035437A">
      <w:pPr>
        <w:tabs>
          <w:tab w:val="left" w:pos="567"/>
        </w:tabs>
        <w:spacing w:before="0"/>
        <w:contextualSpacing/>
        <w:rPr>
          <w:rFonts w:cs="Arial"/>
          <w:lang w:val="sr-Cyrl-RS"/>
        </w:rPr>
      </w:pPr>
      <w:r w:rsidRPr="003F3745">
        <w:rPr>
          <w:rFonts w:cs="Arial"/>
        </w:rPr>
        <w:t>-</w:t>
      </w:r>
      <w:r w:rsidRPr="003F3745">
        <w:rPr>
          <w:rFonts w:cs="Arial"/>
        </w:rPr>
        <w:tab/>
      </w:r>
      <w:r w:rsidRPr="003F3745">
        <w:rPr>
          <w:rFonts w:cs="Arial"/>
          <w:lang w:val="sr-Cyrl-RS"/>
        </w:rPr>
        <w:t>Квалификациону структуру стручњака/Изјаву о кадровском капацитету</w:t>
      </w:r>
      <w:r w:rsidRPr="003F3745">
        <w:rPr>
          <w:rFonts w:cs="Arial"/>
        </w:rPr>
        <w:t>, са наведеним квалификацијама свих извршилаца</w:t>
      </w:r>
      <w:r w:rsidRPr="003F3745">
        <w:rPr>
          <w:rFonts w:cs="Arial"/>
          <w:lang w:val="sr-Cyrl-RS"/>
        </w:rPr>
        <w:t>. Квалификациона структура стручњака као Прилог 5 чини саставни део Уговора</w:t>
      </w:r>
    </w:p>
    <w:p w14:paraId="17F90EFF" w14:textId="77777777" w:rsidR="0035437A" w:rsidRPr="003F3745" w:rsidRDefault="0035437A" w:rsidP="0035437A">
      <w:pPr>
        <w:tabs>
          <w:tab w:val="left" w:pos="567"/>
        </w:tabs>
        <w:spacing w:before="0"/>
        <w:contextualSpacing/>
        <w:rPr>
          <w:rFonts w:cs="Arial"/>
          <w:lang w:val="sr-Cyrl-RS"/>
        </w:rPr>
      </w:pPr>
    </w:p>
    <w:p w14:paraId="48C10462" w14:textId="77777777" w:rsidR="0035437A" w:rsidRPr="003F3745" w:rsidRDefault="0035437A" w:rsidP="0035437A">
      <w:pPr>
        <w:tabs>
          <w:tab w:val="left" w:pos="567"/>
        </w:tabs>
        <w:spacing w:before="0"/>
        <w:contextualSpacing/>
        <w:rPr>
          <w:rFonts w:cs="Arial"/>
        </w:rPr>
      </w:pPr>
      <w:r w:rsidRPr="003F3745">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услуга</w:t>
      </w:r>
      <w:r w:rsidRPr="003F3745">
        <w:rPr>
          <w:rFonts w:cs="Arial"/>
          <w:lang w:val="sr-Cyrl-RS"/>
        </w:rPr>
        <w:t>,</w:t>
      </w:r>
      <w:r w:rsidRPr="003F3745">
        <w:rPr>
          <w:rFonts w:cs="Arial"/>
        </w:rPr>
        <w:t xml:space="preserve">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2FD202D6" w14:textId="77777777" w:rsidR="0035437A" w:rsidRPr="003F3745" w:rsidRDefault="0035437A" w:rsidP="0035437A">
      <w:pPr>
        <w:tabs>
          <w:tab w:val="left" w:pos="567"/>
        </w:tabs>
        <w:spacing w:before="0"/>
        <w:contextualSpacing/>
        <w:jc w:val="left"/>
        <w:rPr>
          <w:rFonts w:cs="Arial"/>
          <w:lang w:val="sr-Latn-CS" w:eastAsia="sr-Latn-CS"/>
        </w:rPr>
      </w:pPr>
    </w:p>
    <w:p w14:paraId="26C3A06A" w14:textId="77777777" w:rsidR="0035437A" w:rsidRPr="003F3745" w:rsidRDefault="0035437A" w:rsidP="0035437A">
      <w:pPr>
        <w:tabs>
          <w:tab w:val="left" w:pos="567"/>
        </w:tabs>
        <w:spacing w:before="0"/>
        <w:contextualSpacing/>
        <w:rPr>
          <w:rFonts w:cs="Arial"/>
          <w:lang w:val="sr-Latn-CS" w:eastAsia="sr-Latn-CS"/>
        </w:rPr>
      </w:pPr>
      <w:r w:rsidRPr="003F3745">
        <w:rPr>
          <w:rFonts w:cs="Arial"/>
          <w:lang w:val="sr-Latn-CS" w:eastAsia="sr-Latn-CS"/>
        </w:rPr>
        <w:t xml:space="preserve">Ако Пружалац услуга мора да повуче или замени било ког извршиоца Услуга за време трајања овог </w:t>
      </w:r>
      <w:r w:rsidRPr="003F3745">
        <w:rPr>
          <w:rFonts w:cs="Arial"/>
          <w:lang w:val="sr-Cyrl-RS" w:eastAsia="sr-Latn-CS"/>
        </w:rPr>
        <w:t>Уговора</w:t>
      </w:r>
      <w:r w:rsidRPr="003F3745">
        <w:rPr>
          <w:rFonts w:cs="Arial"/>
          <w:lang w:val="sr-Latn-CS" w:eastAsia="sr-Latn-CS"/>
        </w:rPr>
        <w:t>, све трошкове који настану таквом заменом сноси Пружалац услуга.</w:t>
      </w:r>
    </w:p>
    <w:p w14:paraId="39EDBFBA" w14:textId="77777777" w:rsidR="0035437A" w:rsidRPr="003F3745" w:rsidRDefault="0035437A" w:rsidP="0035437A">
      <w:pPr>
        <w:tabs>
          <w:tab w:val="left" w:pos="567"/>
        </w:tabs>
        <w:spacing w:before="0"/>
        <w:rPr>
          <w:rFonts w:cs="Arial"/>
        </w:rPr>
      </w:pPr>
    </w:p>
    <w:p w14:paraId="70E10567" w14:textId="77777777" w:rsidR="0035437A" w:rsidRPr="003F3745" w:rsidRDefault="0035437A" w:rsidP="0035437A">
      <w:pPr>
        <w:tabs>
          <w:tab w:val="left" w:pos="567"/>
        </w:tabs>
        <w:spacing w:before="0"/>
        <w:contextualSpacing/>
        <w:rPr>
          <w:rFonts w:cs="Arial"/>
          <w:b/>
          <w:lang w:val="sr-Cyrl-RS"/>
        </w:rPr>
      </w:pPr>
      <w:r w:rsidRPr="003F3745">
        <w:rPr>
          <w:rFonts w:cs="Arial"/>
          <w:b/>
          <w:lang w:val="sr-Cyrl-RS"/>
        </w:rPr>
        <w:t xml:space="preserve">ПОВЕРЉИВОСТ </w:t>
      </w:r>
    </w:p>
    <w:p w14:paraId="03994186" w14:textId="77777777" w:rsidR="0035437A" w:rsidRPr="003F3745" w:rsidRDefault="0035437A" w:rsidP="0035437A">
      <w:pPr>
        <w:tabs>
          <w:tab w:val="left" w:pos="567"/>
        </w:tabs>
        <w:spacing w:before="0"/>
        <w:contextualSpacing/>
        <w:rPr>
          <w:rFonts w:cs="Arial"/>
          <w:b/>
          <w:lang w:val="sr-Cyrl-RS"/>
        </w:rPr>
      </w:pPr>
    </w:p>
    <w:p w14:paraId="297363F5" w14:textId="77777777" w:rsidR="0035437A" w:rsidRPr="003F3745" w:rsidRDefault="0035437A" w:rsidP="0035437A">
      <w:pPr>
        <w:tabs>
          <w:tab w:val="left" w:pos="567"/>
        </w:tabs>
        <w:spacing w:before="0"/>
        <w:contextualSpacing/>
        <w:jc w:val="center"/>
        <w:rPr>
          <w:rFonts w:cs="Arial"/>
          <w:b/>
          <w:lang w:val="sr-Cyrl-RS"/>
        </w:rPr>
      </w:pPr>
      <w:r w:rsidRPr="003F3745">
        <w:rPr>
          <w:rFonts w:cs="Arial"/>
          <w:b/>
          <w:lang w:val="sr-Cyrl-RS"/>
        </w:rPr>
        <w:t>Члан 1</w:t>
      </w:r>
      <w:r w:rsidR="0089474A" w:rsidRPr="003F3745">
        <w:rPr>
          <w:rFonts w:cs="Arial"/>
          <w:b/>
          <w:lang w:val="sr-Cyrl-RS"/>
        </w:rPr>
        <w:t>1</w:t>
      </w:r>
      <w:r w:rsidRPr="003F3745">
        <w:rPr>
          <w:rFonts w:cs="Arial"/>
          <w:b/>
          <w:lang w:val="sr-Cyrl-RS"/>
        </w:rPr>
        <w:t>.</w:t>
      </w:r>
    </w:p>
    <w:p w14:paraId="6F8EE307" w14:textId="5E776827" w:rsidR="0035437A" w:rsidRPr="003F3745" w:rsidRDefault="0035437A" w:rsidP="0035437A">
      <w:pPr>
        <w:tabs>
          <w:tab w:val="left" w:pos="567"/>
        </w:tabs>
        <w:spacing w:before="0"/>
        <w:contextualSpacing/>
        <w:rPr>
          <w:rFonts w:cs="Arial"/>
          <w:lang w:val="sr-Cyrl-RS"/>
        </w:rPr>
      </w:pPr>
      <w:r w:rsidRPr="003F3745">
        <w:rPr>
          <w:rFonts w:cs="Arial"/>
          <w:lang w:val="sr-Cyrl-RS"/>
        </w:rPr>
        <w:t xml:space="preserve">Пружалац услуга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 извештајима, до којих дођу у вези са реализацијом овог Уговора и да их </w:t>
      </w:r>
      <w:r w:rsidRPr="003F3745">
        <w:rPr>
          <w:rFonts w:cs="Arial"/>
          <w:lang w:val="sr-Cyrl-RS"/>
        </w:rPr>
        <w:lastRenderedPageBreak/>
        <w:t>користе искључиво за обављање те Услугe, а у складу са Уговором о чувању пословне тајне и поверљивих информација који је Прилог број 6 уз овај Уговор као и Законом заштити података о личности (</w:t>
      </w:r>
      <w:r w:rsidR="00226585" w:rsidRPr="00F53C6B">
        <w:rPr>
          <w:rFonts w:cs="Arial"/>
          <w:lang w:val="sr-Cyrl-RS"/>
        </w:rPr>
        <w:t>Сл. Глaсник РС, бр</w:t>
      </w:r>
      <w:r w:rsidR="00226585" w:rsidRPr="00796C92">
        <w:rPr>
          <w:rFonts w:cs="Arial"/>
          <w:lang w:val="sr-Cyrl-RS"/>
        </w:rPr>
        <w:t>. 87/2018</w:t>
      </w:r>
      <w:r w:rsidRPr="003F3745">
        <w:rPr>
          <w:rFonts w:cs="Arial"/>
          <w:lang w:val="sr-Cyrl-RS"/>
        </w:rPr>
        <w:t>).</w:t>
      </w:r>
    </w:p>
    <w:p w14:paraId="57A87223" w14:textId="77777777" w:rsidR="0035437A" w:rsidRPr="003F3745" w:rsidRDefault="0035437A" w:rsidP="0035437A">
      <w:pPr>
        <w:tabs>
          <w:tab w:val="left" w:pos="567"/>
        </w:tabs>
        <w:spacing w:before="0"/>
        <w:contextualSpacing/>
        <w:rPr>
          <w:rFonts w:cs="Arial"/>
          <w:lang w:val="sr-Cyrl-RS"/>
        </w:rPr>
      </w:pPr>
    </w:p>
    <w:p w14:paraId="742F8673" w14:textId="77777777" w:rsidR="00EE793E" w:rsidRPr="003F3745" w:rsidRDefault="0035437A" w:rsidP="0035437A">
      <w:pPr>
        <w:pStyle w:val="KDParagraf"/>
        <w:spacing w:before="0"/>
        <w:rPr>
          <w:rFonts w:cs="Arial"/>
          <w:lang w:val="sr-Cyrl-RS"/>
        </w:rPr>
      </w:pPr>
      <w:r w:rsidRPr="003F3745">
        <w:rPr>
          <w:rFonts w:cs="Arial"/>
          <w:lang w:val="sr-Cyrl-RS"/>
        </w:rPr>
        <w:t>Информације, подаци и резултати анализа које је Корисник услуга доставио Пружаоцу услуга у извршавању предмета овог Уговора, Пружалац услуга не може стављати на располагање трећим лицима, без претходне писане сагласности Корисника услуга.</w:t>
      </w:r>
    </w:p>
    <w:p w14:paraId="5E45CC88" w14:textId="77777777" w:rsidR="0035437A" w:rsidRPr="003F3745" w:rsidRDefault="0035437A" w:rsidP="0035437A">
      <w:pPr>
        <w:pStyle w:val="KDParagraf"/>
        <w:spacing w:before="0"/>
        <w:rPr>
          <w:rFonts w:cs="Arial"/>
        </w:rPr>
      </w:pPr>
    </w:p>
    <w:p w14:paraId="36C466D5" w14:textId="77777777" w:rsidR="00EE793E" w:rsidRPr="003F3745" w:rsidRDefault="00EE793E" w:rsidP="00EE793E">
      <w:pPr>
        <w:pStyle w:val="KDParagraf"/>
        <w:spacing w:before="0"/>
        <w:rPr>
          <w:rFonts w:cs="Arial"/>
          <w:b/>
        </w:rPr>
      </w:pPr>
      <w:r w:rsidRPr="003F3745">
        <w:rPr>
          <w:rFonts w:cs="Arial"/>
          <w:b/>
        </w:rPr>
        <w:t xml:space="preserve">ЗАКЉУЧИВАЊЕ И СТУПАЊЕ НА СНАГУ </w:t>
      </w:r>
    </w:p>
    <w:p w14:paraId="27A9C2A9" w14:textId="77777777" w:rsidR="00EE793E" w:rsidRPr="003F3745" w:rsidRDefault="00EE793E" w:rsidP="00EE793E">
      <w:pPr>
        <w:pStyle w:val="KDParagraf"/>
        <w:spacing w:before="0"/>
        <w:rPr>
          <w:rFonts w:cs="Arial"/>
        </w:rPr>
      </w:pPr>
    </w:p>
    <w:p w14:paraId="369D9999" w14:textId="77777777" w:rsidR="00EE793E" w:rsidRPr="003F3745" w:rsidRDefault="00EE793E" w:rsidP="008055BD">
      <w:pPr>
        <w:pStyle w:val="KDParagraf"/>
        <w:spacing w:before="0"/>
        <w:jc w:val="center"/>
        <w:rPr>
          <w:rFonts w:cs="Arial"/>
        </w:rPr>
      </w:pPr>
      <w:r w:rsidRPr="003F3745">
        <w:rPr>
          <w:rFonts w:cs="Arial"/>
          <w:b/>
        </w:rPr>
        <w:t>Члан 1</w:t>
      </w:r>
      <w:r w:rsidR="0089474A" w:rsidRPr="003F3745">
        <w:rPr>
          <w:rFonts w:cs="Arial"/>
          <w:b/>
          <w:lang w:val="sr-Cyrl-RS"/>
        </w:rPr>
        <w:t>2</w:t>
      </w:r>
      <w:r w:rsidRPr="003F3745">
        <w:rPr>
          <w:rFonts w:cs="Arial"/>
        </w:rPr>
        <w:t>.</w:t>
      </w:r>
    </w:p>
    <w:p w14:paraId="571A5201" w14:textId="77777777" w:rsidR="00EE793E" w:rsidRPr="003F3745" w:rsidRDefault="00EE793E" w:rsidP="00EE793E">
      <w:pPr>
        <w:pStyle w:val="KDParagraf"/>
        <w:spacing w:before="0"/>
        <w:rPr>
          <w:rFonts w:cs="Arial"/>
        </w:rPr>
      </w:pPr>
    </w:p>
    <w:p w14:paraId="27C8DEE2" w14:textId="77777777" w:rsidR="00EE793E" w:rsidRPr="003F3745" w:rsidRDefault="0089474A" w:rsidP="00EE793E">
      <w:pPr>
        <w:pStyle w:val="KDParagraf"/>
        <w:spacing w:before="0"/>
        <w:rPr>
          <w:rFonts w:cs="Arial"/>
        </w:rPr>
      </w:pPr>
      <w:r w:rsidRPr="003F3745">
        <w:rPr>
          <w:rFonts w:cs="Arial"/>
        </w:rPr>
        <w:t xml:space="preserve">Овај Уговор се сматра закљученим када га потпишу законски заступници Уговорних страна, </w:t>
      </w:r>
      <w:r w:rsidRPr="003F3745">
        <w:rPr>
          <w:rFonts w:eastAsia="Arial Unicode MS" w:cs="Arial"/>
          <w:lang w:val="sr-Cyrl-CS"/>
        </w:rPr>
        <w:t>а ступа на снагу када Пружалац услуга</w:t>
      </w:r>
      <w:r w:rsidRPr="003F3745">
        <w:rPr>
          <w:rFonts w:eastAsia="Arial Unicode MS" w:cs="Arial"/>
          <w:lang w:val="ru-RU"/>
        </w:rPr>
        <w:t xml:space="preserve"> </w:t>
      </w:r>
      <w:r w:rsidRPr="003F3745">
        <w:rPr>
          <w:rFonts w:eastAsia="Arial Unicode MS" w:cs="Arial"/>
          <w:lang w:val="sr-Cyrl-CS"/>
        </w:rPr>
        <w:t xml:space="preserve">испуни одложни услов и достави </w:t>
      </w:r>
      <w:r w:rsidRPr="003F3745">
        <w:rPr>
          <w:rFonts w:eastAsia="Arial Unicode MS" w:cs="Arial"/>
          <w:lang w:val="sr-Cyrl-RS"/>
        </w:rPr>
        <w:t>средство финансијског обезбеђења</w:t>
      </w:r>
      <w:r w:rsidRPr="003F3745">
        <w:rPr>
          <w:rFonts w:eastAsia="Arial Unicode MS" w:cs="Arial"/>
          <w:lang w:val="sr-Cyrl-CS"/>
        </w:rPr>
        <w:t xml:space="preserve"> из члана 6. овог Уговора</w:t>
      </w:r>
      <w:r w:rsidRPr="003F3745">
        <w:rPr>
          <w:rFonts w:cs="Arial"/>
        </w:rPr>
        <w:t>.</w:t>
      </w:r>
    </w:p>
    <w:p w14:paraId="601B5ADE" w14:textId="77777777" w:rsidR="0089474A" w:rsidRPr="003F3745" w:rsidRDefault="0089474A" w:rsidP="00EE793E">
      <w:pPr>
        <w:pStyle w:val="KDParagraf"/>
        <w:spacing w:before="0"/>
        <w:rPr>
          <w:rFonts w:cs="Arial"/>
        </w:rPr>
      </w:pPr>
    </w:p>
    <w:p w14:paraId="1479DD87" w14:textId="77777777" w:rsidR="0089474A" w:rsidRPr="003F3745" w:rsidRDefault="0089474A" w:rsidP="0089474A">
      <w:pPr>
        <w:pStyle w:val="KDParagraf"/>
        <w:spacing w:before="0"/>
        <w:rPr>
          <w:rFonts w:cs="Arial"/>
        </w:rPr>
      </w:pPr>
      <w:r w:rsidRPr="003F3745">
        <w:rPr>
          <w:rFonts w:cs="Arial"/>
        </w:rPr>
        <w:t xml:space="preserve">Овај Уговор се закључује за период од </w:t>
      </w:r>
      <w:r w:rsidR="00565275" w:rsidRPr="003F3745">
        <w:rPr>
          <w:rFonts w:cs="Arial"/>
          <w:lang w:val="sr-Cyrl-RS"/>
        </w:rPr>
        <w:t>12</w:t>
      </w:r>
      <w:r w:rsidRPr="003F3745">
        <w:rPr>
          <w:rFonts w:cs="Arial"/>
        </w:rPr>
        <w:t xml:space="preserve"> (словима:</w:t>
      </w:r>
      <w:r w:rsidR="00565275" w:rsidRPr="003F3745">
        <w:rPr>
          <w:rFonts w:cs="Arial"/>
          <w:lang w:val="sr-Cyrl-RS"/>
        </w:rPr>
        <w:t xml:space="preserve"> дванаест) месеци</w:t>
      </w:r>
      <w:r w:rsidRPr="003F3745">
        <w:rPr>
          <w:rFonts w:cs="Arial"/>
        </w:rPr>
        <w:t>, односно до обостраног испуњења уговорених обавеза и/или до исцрпљења уговореног износа из члана 2. овог Уговора.</w:t>
      </w:r>
    </w:p>
    <w:p w14:paraId="22344695" w14:textId="77777777" w:rsidR="00EE793E" w:rsidRPr="003F3745" w:rsidRDefault="00EE793E" w:rsidP="00EE793E">
      <w:pPr>
        <w:pStyle w:val="KDParagraf"/>
        <w:spacing w:before="0"/>
        <w:rPr>
          <w:rFonts w:cs="Arial"/>
        </w:rPr>
      </w:pPr>
    </w:p>
    <w:p w14:paraId="772DBE52" w14:textId="77777777" w:rsidR="00EE793E" w:rsidRPr="003F3745" w:rsidRDefault="00EE793E" w:rsidP="00EE793E">
      <w:pPr>
        <w:pStyle w:val="KDParagraf"/>
        <w:spacing w:before="0"/>
        <w:rPr>
          <w:rFonts w:cs="Arial"/>
        </w:rPr>
      </w:pPr>
    </w:p>
    <w:p w14:paraId="30EB4461" w14:textId="77777777" w:rsidR="00EE793E" w:rsidRPr="003F3745" w:rsidRDefault="00EE793E" w:rsidP="00EE793E">
      <w:pPr>
        <w:pStyle w:val="KDParagraf"/>
        <w:spacing w:before="0"/>
        <w:rPr>
          <w:rFonts w:cs="Arial"/>
          <w:b/>
        </w:rPr>
      </w:pPr>
      <w:r w:rsidRPr="003F3745">
        <w:rPr>
          <w:rFonts w:cs="Arial"/>
          <w:b/>
        </w:rPr>
        <w:t>ВИША СИЛА</w:t>
      </w:r>
    </w:p>
    <w:p w14:paraId="4CAB08FE" w14:textId="77777777" w:rsidR="00A96BCA" w:rsidRPr="003F3745" w:rsidRDefault="00A96BCA" w:rsidP="00EE793E">
      <w:pPr>
        <w:pStyle w:val="KDParagraf"/>
        <w:spacing w:before="0"/>
        <w:rPr>
          <w:rFonts w:cs="Arial"/>
          <w:b/>
        </w:rPr>
      </w:pPr>
    </w:p>
    <w:p w14:paraId="5884C440" w14:textId="3163220B" w:rsidR="00EE793E" w:rsidRPr="003F3745" w:rsidRDefault="00C223C3" w:rsidP="0071306F">
      <w:pPr>
        <w:pStyle w:val="KDParagraf"/>
        <w:spacing w:before="0"/>
        <w:jc w:val="center"/>
        <w:rPr>
          <w:rFonts w:cs="Arial"/>
        </w:rPr>
      </w:pPr>
      <w:r>
        <w:rPr>
          <w:rFonts w:cs="Arial"/>
          <w:b/>
        </w:rPr>
        <w:t>Члан 1</w:t>
      </w:r>
      <w:r w:rsidR="00226585">
        <w:rPr>
          <w:rFonts w:cs="Arial"/>
          <w:b/>
          <w:lang w:val="sr-Cyrl-RS"/>
        </w:rPr>
        <w:t>3</w:t>
      </w:r>
      <w:r w:rsidR="00EE793E" w:rsidRPr="003F3745">
        <w:rPr>
          <w:rFonts w:cs="Arial"/>
        </w:rPr>
        <w:t>.</w:t>
      </w:r>
    </w:p>
    <w:p w14:paraId="7869AC21" w14:textId="77777777" w:rsidR="0089474A" w:rsidRPr="003F3745" w:rsidRDefault="0089474A" w:rsidP="0089474A">
      <w:pPr>
        <w:tabs>
          <w:tab w:val="left" w:pos="567"/>
        </w:tabs>
        <w:spacing w:before="0"/>
        <w:contextualSpacing/>
        <w:rPr>
          <w:rFonts w:cs="Arial"/>
        </w:rPr>
      </w:pPr>
      <w:r w:rsidRPr="003F3745">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3F3745">
        <w:rPr>
          <w:rFonts w:cs="Arial"/>
          <w:lang w:val="sr-Cyrl-RS"/>
        </w:rPr>
        <w:t xml:space="preserve"> </w:t>
      </w:r>
      <w:r w:rsidRPr="003F3745">
        <w:rPr>
          <w:rFonts w:cs="Arial"/>
        </w:rPr>
        <w:t>три) радна дана о наступању више силе.</w:t>
      </w:r>
    </w:p>
    <w:p w14:paraId="08FD68E0" w14:textId="77777777" w:rsidR="0089474A" w:rsidRPr="003F3745" w:rsidRDefault="0089474A" w:rsidP="0089474A">
      <w:pPr>
        <w:tabs>
          <w:tab w:val="left" w:pos="567"/>
        </w:tabs>
        <w:spacing w:before="0"/>
        <w:contextualSpacing/>
        <w:rPr>
          <w:rFonts w:cs="Arial"/>
        </w:rPr>
      </w:pPr>
    </w:p>
    <w:p w14:paraId="7CAD08A7" w14:textId="77777777" w:rsidR="0089474A" w:rsidRPr="003F3745" w:rsidRDefault="0089474A" w:rsidP="0089474A">
      <w:pPr>
        <w:tabs>
          <w:tab w:val="left" w:pos="567"/>
        </w:tabs>
        <w:spacing w:before="0"/>
        <w:contextualSpacing/>
        <w:rPr>
          <w:rFonts w:cs="Arial"/>
        </w:rPr>
      </w:pPr>
      <w:r w:rsidRPr="003F3745">
        <w:rPr>
          <w:rFonts w:cs="Arial"/>
        </w:rPr>
        <w:t xml:space="preserve">У случају наступања више силе, Пружалац услуга има право да продужи рок важења Уговора за оно време за које је настало кашњење у извршавању уговорних Услуга, проузроковано вишом силом. </w:t>
      </w:r>
    </w:p>
    <w:p w14:paraId="1531E01D" w14:textId="77777777" w:rsidR="0089474A" w:rsidRPr="003F3745" w:rsidRDefault="0089474A" w:rsidP="0089474A">
      <w:pPr>
        <w:tabs>
          <w:tab w:val="left" w:pos="567"/>
        </w:tabs>
        <w:spacing w:before="0"/>
        <w:contextualSpacing/>
        <w:rPr>
          <w:rFonts w:cs="Arial"/>
        </w:rPr>
      </w:pPr>
    </w:p>
    <w:p w14:paraId="356F6C50" w14:textId="77777777" w:rsidR="0089474A" w:rsidRPr="003F3745" w:rsidRDefault="0089474A" w:rsidP="0089474A">
      <w:pPr>
        <w:tabs>
          <w:tab w:val="left" w:pos="567"/>
        </w:tabs>
        <w:spacing w:before="0"/>
        <w:contextualSpacing/>
        <w:rPr>
          <w:rFonts w:cs="Arial"/>
        </w:rPr>
      </w:pPr>
      <w:r w:rsidRPr="003F3745">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9B003F" w14:textId="77777777" w:rsidR="0089474A" w:rsidRPr="003F3745" w:rsidRDefault="0089474A" w:rsidP="0089474A">
      <w:pPr>
        <w:tabs>
          <w:tab w:val="left" w:pos="567"/>
        </w:tabs>
        <w:spacing w:before="0"/>
        <w:contextualSpacing/>
        <w:rPr>
          <w:rFonts w:cs="Arial"/>
        </w:rPr>
      </w:pPr>
    </w:p>
    <w:p w14:paraId="6B6539CA" w14:textId="77777777" w:rsidR="0089474A" w:rsidRPr="003F3745" w:rsidRDefault="0089474A" w:rsidP="0089474A">
      <w:pPr>
        <w:tabs>
          <w:tab w:val="left" w:pos="567"/>
        </w:tabs>
        <w:spacing w:before="0"/>
        <w:contextualSpacing/>
        <w:rPr>
          <w:rFonts w:cs="Arial"/>
        </w:rPr>
      </w:pPr>
      <w:r w:rsidRPr="003F3745">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566F079" w14:textId="77777777" w:rsidR="004C6A16" w:rsidRPr="003F3745" w:rsidRDefault="004C6A16" w:rsidP="00EE793E">
      <w:pPr>
        <w:pStyle w:val="KDParagraf"/>
        <w:spacing w:before="0"/>
        <w:rPr>
          <w:rFonts w:cs="Arial"/>
          <w:b/>
        </w:rPr>
      </w:pPr>
    </w:p>
    <w:p w14:paraId="79240F9F" w14:textId="77777777" w:rsidR="00A96BCA" w:rsidRPr="003F3745" w:rsidRDefault="00EE793E" w:rsidP="00EE793E">
      <w:pPr>
        <w:pStyle w:val="KDParagraf"/>
        <w:spacing w:before="0"/>
        <w:rPr>
          <w:rFonts w:cs="Arial"/>
          <w:b/>
        </w:rPr>
      </w:pPr>
      <w:r w:rsidRPr="003F3745">
        <w:rPr>
          <w:rFonts w:cs="Arial"/>
          <w:b/>
        </w:rPr>
        <w:t>НАКНАДА ШТЕТЕ</w:t>
      </w:r>
    </w:p>
    <w:p w14:paraId="77783368" w14:textId="6C2C2D8C" w:rsidR="00EE793E" w:rsidRPr="003F3745" w:rsidRDefault="00C223C3" w:rsidP="0071306F">
      <w:pPr>
        <w:pStyle w:val="KDParagraf"/>
        <w:spacing w:before="0"/>
        <w:jc w:val="center"/>
        <w:rPr>
          <w:rFonts w:cs="Arial"/>
        </w:rPr>
      </w:pPr>
      <w:r>
        <w:rPr>
          <w:rFonts w:cs="Arial"/>
          <w:b/>
        </w:rPr>
        <w:t xml:space="preserve">Члан </w:t>
      </w:r>
      <w:r>
        <w:rPr>
          <w:rFonts w:cs="Arial"/>
          <w:b/>
          <w:lang w:val="sr-Cyrl-RS"/>
        </w:rPr>
        <w:t>1</w:t>
      </w:r>
      <w:r w:rsidR="00226585">
        <w:rPr>
          <w:rFonts w:cs="Arial"/>
          <w:b/>
          <w:lang w:val="sr-Cyrl-RS"/>
        </w:rPr>
        <w:t>4</w:t>
      </w:r>
      <w:r w:rsidR="00EE793E" w:rsidRPr="003F3745">
        <w:rPr>
          <w:rFonts w:cs="Arial"/>
        </w:rPr>
        <w:t>.</w:t>
      </w:r>
    </w:p>
    <w:p w14:paraId="5959054E" w14:textId="77777777" w:rsidR="00EE793E" w:rsidRPr="003F3745" w:rsidRDefault="00EE793E" w:rsidP="00EE793E">
      <w:pPr>
        <w:pStyle w:val="KDParagraf"/>
        <w:spacing w:before="0"/>
        <w:rPr>
          <w:rFonts w:cs="Arial"/>
        </w:rPr>
      </w:pPr>
    </w:p>
    <w:p w14:paraId="472D6A29" w14:textId="7F598712" w:rsidR="0089474A" w:rsidRPr="003F3745" w:rsidRDefault="0089474A" w:rsidP="0089474A">
      <w:pPr>
        <w:tabs>
          <w:tab w:val="left" w:pos="567"/>
        </w:tabs>
        <w:contextualSpacing/>
        <w:rPr>
          <w:rFonts w:cs="Arial"/>
        </w:rPr>
      </w:pPr>
      <w:r w:rsidRPr="003F3745">
        <w:rPr>
          <w:rFonts w:cs="Arial"/>
        </w:rPr>
        <w:t>Пружалац услуга је у складу са</w:t>
      </w:r>
      <w:r w:rsidR="00226585">
        <w:rPr>
          <w:rFonts w:cs="Arial"/>
          <w:lang w:val="sr-Cyrl-RS"/>
        </w:rPr>
        <w:t xml:space="preserve"> </w:t>
      </w:r>
      <w:r w:rsidRPr="003F3745">
        <w:rPr>
          <w:rFonts w:cs="Arial"/>
        </w:rPr>
        <w:t>ЗОО</w:t>
      </w:r>
      <w:r w:rsidR="00226585">
        <w:rPr>
          <w:rFonts w:cs="Arial"/>
        </w:rPr>
        <w:t xml:space="preserve"> </w:t>
      </w:r>
      <w:r w:rsidRPr="003F3745">
        <w:rPr>
          <w:rFonts w:cs="Arial"/>
        </w:rPr>
        <w:t>одговоран за штету коју је претрпео Корисник услуг</w:t>
      </w:r>
      <w:r w:rsidR="00684928">
        <w:rPr>
          <w:rFonts w:cs="Arial"/>
          <w:lang w:val="sr-Cyrl-RS"/>
        </w:rPr>
        <w:t>а</w:t>
      </w:r>
      <w:r w:rsidRPr="003F3745">
        <w:rPr>
          <w:rFonts w:cs="Arial"/>
        </w:rPr>
        <w:t xml:space="preserve"> неиспуњењем, делимичним испуњењем или задоцњењем у испуњењу обавеза преузетих овим Уговором. </w:t>
      </w:r>
    </w:p>
    <w:p w14:paraId="344E8528" w14:textId="77777777" w:rsidR="00EE793E" w:rsidRPr="003F3745" w:rsidRDefault="00EE793E" w:rsidP="00EE793E">
      <w:pPr>
        <w:pStyle w:val="KDParagraf"/>
        <w:spacing w:before="0"/>
        <w:rPr>
          <w:rFonts w:cs="Arial"/>
        </w:rPr>
      </w:pPr>
    </w:p>
    <w:p w14:paraId="43571657" w14:textId="77777777" w:rsidR="0089474A" w:rsidRPr="003F3745" w:rsidRDefault="0089474A" w:rsidP="0089474A">
      <w:pPr>
        <w:tabs>
          <w:tab w:val="left" w:pos="567"/>
        </w:tabs>
        <w:spacing w:before="0"/>
        <w:contextualSpacing/>
        <w:rPr>
          <w:rFonts w:cs="Arial"/>
        </w:rPr>
      </w:pPr>
      <w:r w:rsidRPr="003F3745">
        <w:rPr>
          <w:rFonts w:cs="Arial"/>
        </w:rPr>
        <w:t xml:space="preserve">Уколико Корисник услуга претрпи штету због чињења или нечињења Пружаоца услуга и уколико се Уговорне стране сагласе око основа и висине претрпљене штете, Пружалац услуга је сагласан да Кориснику услуга исту накнади, тако што Корисник услуга има право на наплату </w:t>
      </w:r>
      <w:r w:rsidRPr="003F3745">
        <w:rPr>
          <w:rFonts w:cs="Arial"/>
        </w:rPr>
        <w:lastRenderedPageBreak/>
        <w:t>накнаде штете без посебног обавештења Пружаоца услуга уз издавање одговарајућег обрачуна са роком плаћања од 15 (словима: петнаест) дана од датума издавања истог.</w:t>
      </w:r>
    </w:p>
    <w:p w14:paraId="7F00D407" w14:textId="77777777" w:rsidR="0089474A" w:rsidRPr="003F3745" w:rsidRDefault="0089474A" w:rsidP="0089474A">
      <w:pPr>
        <w:tabs>
          <w:tab w:val="left" w:pos="567"/>
        </w:tabs>
        <w:spacing w:before="0"/>
        <w:contextualSpacing/>
        <w:rPr>
          <w:rFonts w:cs="Arial"/>
        </w:rPr>
      </w:pPr>
    </w:p>
    <w:p w14:paraId="5DD31B3C" w14:textId="77777777" w:rsidR="0089474A" w:rsidRPr="003F3745" w:rsidRDefault="0089474A" w:rsidP="0089474A">
      <w:pPr>
        <w:tabs>
          <w:tab w:val="left" w:pos="567"/>
        </w:tabs>
        <w:spacing w:before="0"/>
        <w:contextualSpacing/>
        <w:rPr>
          <w:rFonts w:cs="Arial"/>
        </w:rPr>
      </w:pPr>
      <w:r w:rsidRPr="003F374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услуга. </w:t>
      </w:r>
    </w:p>
    <w:p w14:paraId="06C8AF08" w14:textId="77777777" w:rsidR="0089474A" w:rsidRPr="003F3745" w:rsidRDefault="0089474A" w:rsidP="0089474A">
      <w:pPr>
        <w:tabs>
          <w:tab w:val="left" w:pos="567"/>
        </w:tabs>
        <w:spacing w:before="0"/>
        <w:contextualSpacing/>
        <w:rPr>
          <w:rFonts w:cs="Arial"/>
        </w:rPr>
      </w:pPr>
    </w:p>
    <w:p w14:paraId="5BEF7E67" w14:textId="77777777" w:rsidR="0089474A" w:rsidRPr="003F3745" w:rsidRDefault="0089474A" w:rsidP="0089474A">
      <w:pPr>
        <w:tabs>
          <w:tab w:val="left" w:pos="567"/>
        </w:tabs>
        <w:spacing w:before="0"/>
        <w:contextualSpacing/>
        <w:rPr>
          <w:rFonts w:cs="Arial"/>
        </w:rPr>
      </w:pPr>
      <w:r w:rsidRPr="003F3745">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3F3745">
        <w:rPr>
          <w:rFonts w:cs="Arial"/>
          <w:lang w:val="sr-Cyrl-RS"/>
        </w:rPr>
        <w:t>.</w:t>
      </w:r>
    </w:p>
    <w:p w14:paraId="0DD10D9D" w14:textId="289FBCC5" w:rsidR="00EE793E" w:rsidRPr="003F3745" w:rsidRDefault="00EE793E" w:rsidP="00EE793E">
      <w:pPr>
        <w:pStyle w:val="KDParagraf"/>
        <w:spacing w:before="0"/>
        <w:rPr>
          <w:rFonts w:cs="Arial"/>
        </w:rPr>
      </w:pPr>
    </w:p>
    <w:p w14:paraId="2803EB7F" w14:textId="77777777" w:rsidR="00EE793E" w:rsidRPr="003F3745" w:rsidRDefault="00EE793E" w:rsidP="00EE793E">
      <w:pPr>
        <w:pStyle w:val="KDParagraf"/>
        <w:spacing w:before="0"/>
        <w:rPr>
          <w:rFonts w:cs="Arial"/>
          <w:b/>
        </w:rPr>
      </w:pPr>
      <w:r w:rsidRPr="003F3745">
        <w:rPr>
          <w:rFonts w:cs="Arial"/>
          <w:b/>
        </w:rPr>
        <w:t>УГОВОРНА КАЗНА</w:t>
      </w:r>
    </w:p>
    <w:p w14:paraId="396E281A" w14:textId="77777777" w:rsidR="00A96BCA" w:rsidRPr="003F3745" w:rsidRDefault="00A96BCA" w:rsidP="00EE793E">
      <w:pPr>
        <w:pStyle w:val="KDParagraf"/>
        <w:spacing w:before="0"/>
        <w:rPr>
          <w:rFonts w:cs="Arial"/>
          <w:b/>
        </w:rPr>
      </w:pPr>
    </w:p>
    <w:p w14:paraId="5205336D" w14:textId="205DFDE4" w:rsidR="00EE793E" w:rsidRPr="003F3745" w:rsidRDefault="00C223C3" w:rsidP="0071306F">
      <w:pPr>
        <w:pStyle w:val="KDParagraf"/>
        <w:spacing w:before="0"/>
        <w:jc w:val="center"/>
        <w:rPr>
          <w:rFonts w:cs="Arial"/>
        </w:rPr>
      </w:pPr>
      <w:r>
        <w:rPr>
          <w:rFonts w:cs="Arial"/>
          <w:b/>
        </w:rPr>
        <w:t xml:space="preserve">Члан </w:t>
      </w:r>
      <w:r>
        <w:rPr>
          <w:rFonts w:cs="Arial"/>
          <w:b/>
          <w:lang w:val="sr-Cyrl-RS"/>
        </w:rPr>
        <w:t>1</w:t>
      </w:r>
      <w:r w:rsidR="00226585">
        <w:rPr>
          <w:rFonts w:cs="Arial"/>
          <w:b/>
          <w:lang w:val="sr-Cyrl-RS"/>
        </w:rPr>
        <w:t>5</w:t>
      </w:r>
      <w:r w:rsidR="00EE793E" w:rsidRPr="003F3745">
        <w:rPr>
          <w:rFonts w:cs="Arial"/>
        </w:rPr>
        <w:t>.</w:t>
      </w:r>
    </w:p>
    <w:p w14:paraId="2C92CF77" w14:textId="77777777" w:rsidR="00EE793E" w:rsidRPr="003F3745" w:rsidRDefault="00EE793E" w:rsidP="00EE793E">
      <w:pPr>
        <w:pStyle w:val="KDParagraf"/>
        <w:spacing w:before="0"/>
        <w:rPr>
          <w:rFonts w:cs="Arial"/>
        </w:rPr>
      </w:pPr>
    </w:p>
    <w:p w14:paraId="172DCD2B" w14:textId="77777777" w:rsidR="00F53272" w:rsidRPr="00F53272" w:rsidRDefault="00F53272" w:rsidP="00F53272">
      <w:pPr>
        <w:tabs>
          <w:tab w:val="left" w:pos="567"/>
        </w:tabs>
        <w:spacing w:before="0"/>
        <w:contextualSpacing/>
        <w:rPr>
          <w:rFonts w:cs="Arial"/>
        </w:rPr>
      </w:pPr>
      <w:r w:rsidRPr="00F53272">
        <w:rPr>
          <w:rFonts w:cs="Arial"/>
        </w:rPr>
        <w:t>У случају да Пружалац услуг</w:t>
      </w:r>
      <w:r w:rsidRPr="00F53272">
        <w:rPr>
          <w:rFonts w:cs="Arial"/>
          <w:lang w:val="sr-Cyrl-RS"/>
        </w:rPr>
        <w:t>а</w:t>
      </w:r>
      <w:r w:rsidRPr="00F53272">
        <w:rPr>
          <w:rFonts w:cs="Arial"/>
        </w:rPr>
        <w:t xml:space="preserve">, својом кривицом, </w:t>
      </w:r>
      <w:r w:rsidRPr="00F53272">
        <w:rPr>
          <w:rFonts w:cs="Arial"/>
          <w:lang w:val="sr-Cyrl-RS"/>
        </w:rPr>
        <w:t>не започне пружање уговорених Услуга</w:t>
      </w:r>
      <w:r w:rsidRPr="00F53272">
        <w:rPr>
          <w:rFonts w:cs="Arial"/>
        </w:rPr>
        <w:t xml:space="preserve"> </w:t>
      </w:r>
      <w:r w:rsidRPr="00F53272">
        <w:rPr>
          <w:rFonts w:cs="Arial"/>
          <w:lang w:val="sr-Cyrl-RS"/>
        </w:rPr>
        <w:t xml:space="preserve">и не изврши уговорене Услуге у уговореним роковима из члана </w:t>
      </w:r>
      <w:r w:rsidRPr="003F3745">
        <w:rPr>
          <w:rFonts w:cs="Arial"/>
          <w:lang w:val="sr-Cyrl-RS"/>
        </w:rPr>
        <w:t>4</w:t>
      </w:r>
      <w:r w:rsidRPr="00F53272">
        <w:rPr>
          <w:rFonts w:cs="Arial"/>
          <w:lang w:val="sr-Cyrl-RS"/>
        </w:rPr>
        <w:t>. Уговора,</w:t>
      </w:r>
      <w:r w:rsidRPr="00F53272">
        <w:rPr>
          <w:rFonts w:cs="Arial"/>
        </w:rPr>
        <w:t xml:space="preserve"> Пружалац услуга је дужан да плати Кориснику услуга уговорне пенале, у износу од 0,2% од цене из члана </w:t>
      </w:r>
      <w:r w:rsidRPr="00F53272">
        <w:rPr>
          <w:rFonts w:cs="Arial"/>
          <w:lang w:val="sr-Cyrl-RS"/>
        </w:rPr>
        <w:t>2</w:t>
      </w:r>
      <w:r w:rsidRPr="00F53272">
        <w:rPr>
          <w:rFonts w:cs="Arial"/>
        </w:rPr>
        <w:t xml:space="preserve">. став 1. овог Уговора за сваки започети дан кашњења, у максималном износу од 10% од </w:t>
      </w:r>
      <w:r w:rsidRPr="00F53272">
        <w:rPr>
          <w:rFonts w:cs="Arial"/>
          <w:lang w:val="sr-Cyrl-RS"/>
        </w:rPr>
        <w:t>уговорене вредности</w:t>
      </w:r>
      <w:r w:rsidRPr="00F53272">
        <w:rPr>
          <w:rFonts w:cs="Arial"/>
        </w:rPr>
        <w:t xml:space="preserve"> из члана </w:t>
      </w:r>
      <w:r w:rsidRPr="00F53272">
        <w:rPr>
          <w:rFonts w:cs="Arial"/>
          <w:lang w:val="sr-Cyrl-RS"/>
        </w:rPr>
        <w:t>2</w:t>
      </w:r>
      <w:r w:rsidRPr="00F53272">
        <w:rPr>
          <w:rFonts w:cs="Arial"/>
        </w:rPr>
        <w:t>. став 1. овог Уговора без пореза на додату вредност.</w:t>
      </w:r>
    </w:p>
    <w:p w14:paraId="5324A24B" w14:textId="77777777" w:rsidR="00F53272" w:rsidRPr="00F53272" w:rsidRDefault="00F53272" w:rsidP="00F53272">
      <w:pPr>
        <w:tabs>
          <w:tab w:val="left" w:pos="567"/>
        </w:tabs>
        <w:spacing w:before="0"/>
        <w:contextualSpacing/>
        <w:rPr>
          <w:rFonts w:cs="Arial"/>
        </w:rPr>
      </w:pPr>
    </w:p>
    <w:p w14:paraId="3F72EF83" w14:textId="77777777" w:rsidR="00F53272" w:rsidRPr="00F53272" w:rsidRDefault="00F53272" w:rsidP="00F53272">
      <w:pPr>
        <w:tabs>
          <w:tab w:val="left" w:pos="567"/>
        </w:tabs>
        <w:spacing w:before="0"/>
        <w:contextualSpacing/>
        <w:rPr>
          <w:rFonts w:cs="Arial"/>
        </w:rPr>
      </w:pPr>
      <w:r w:rsidRPr="00F53272">
        <w:rPr>
          <w:rFonts w:cs="Arial"/>
        </w:rPr>
        <w:t>Плаћање пенала у складу са претходним ставом доспева у року од 10 (словима: десет) дана од дана издавања рачуна од стране Корисника услуга за уговорне пенале.</w:t>
      </w:r>
    </w:p>
    <w:p w14:paraId="375B4D61" w14:textId="77777777" w:rsidR="00F53272" w:rsidRPr="00F53272" w:rsidRDefault="00F53272" w:rsidP="00F53272">
      <w:pPr>
        <w:tabs>
          <w:tab w:val="left" w:pos="567"/>
        </w:tabs>
        <w:spacing w:before="0"/>
        <w:contextualSpacing/>
        <w:rPr>
          <w:rFonts w:cs="Arial"/>
          <w:lang w:val="sr-Cyrl-RS"/>
        </w:rPr>
      </w:pPr>
    </w:p>
    <w:p w14:paraId="44B46572" w14:textId="77777777" w:rsidR="00EE793E" w:rsidRPr="003F3745" w:rsidRDefault="00F53272" w:rsidP="00F53272">
      <w:pPr>
        <w:pStyle w:val="KDParagraf"/>
        <w:spacing w:before="0"/>
        <w:rPr>
          <w:rFonts w:cs="Arial"/>
          <w:lang w:val="sr-Cyrl-RS"/>
        </w:rPr>
      </w:pPr>
      <w:r w:rsidRPr="003F3745">
        <w:rPr>
          <w:rFonts w:cs="Arial"/>
        </w:rPr>
        <w:t>Уколико Корисник услуга услед кашњења из ст</w:t>
      </w:r>
      <w:r w:rsidRPr="003F3745">
        <w:rPr>
          <w:rFonts w:cs="Arial"/>
          <w:lang w:val="sr-Cyrl-RS"/>
        </w:rPr>
        <w:t xml:space="preserve">ава </w:t>
      </w:r>
      <w:r w:rsidRPr="003F3745">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r w:rsidRPr="003F3745">
        <w:rPr>
          <w:rFonts w:cs="Arial"/>
          <w:lang w:val="sr-Cyrl-RS"/>
        </w:rPr>
        <w:t>.</w:t>
      </w:r>
    </w:p>
    <w:p w14:paraId="57A48CC5" w14:textId="77777777" w:rsidR="004206D4" w:rsidRDefault="004206D4" w:rsidP="00EE793E">
      <w:pPr>
        <w:pStyle w:val="KDParagraf"/>
        <w:spacing w:before="0"/>
        <w:rPr>
          <w:rFonts w:cs="Arial"/>
          <w:b/>
        </w:rPr>
      </w:pPr>
    </w:p>
    <w:p w14:paraId="5EB950E9" w14:textId="77777777" w:rsidR="00EE793E" w:rsidRDefault="00EE793E" w:rsidP="00EE793E">
      <w:pPr>
        <w:pStyle w:val="KDParagraf"/>
        <w:spacing w:before="0"/>
        <w:rPr>
          <w:rFonts w:cs="Arial"/>
          <w:b/>
        </w:rPr>
      </w:pPr>
      <w:r w:rsidRPr="003F3745">
        <w:rPr>
          <w:rFonts w:cs="Arial"/>
          <w:b/>
        </w:rPr>
        <w:t>РАСКИД УГОВОРА</w:t>
      </w:r>
    </w:p>
    <w:p w14:paraId="0661D157" w14:textId="77777777" w:rsidR="004206D4" w:rsidRPr="003F3745" w:rsidRDefault="004206D4" w:rsidP="00EE793E">
      <w:pPr>
        <w:pStyle w:val="KDParagraf"/>
        <w:spacing w:before="0"/>
        <w:rPr>
          <w:rFonts w:cs="Arial"/>
          <w:b/>
        </w:rPr>
      </w:pPr>
    </w:p>
    <w:p w14:paraId="71A8B026" w14:textId="01430607" w:rsidR="00EE793E" w:rsidRPr="003F3745" w:rsidRDefault="00EE793E" w:rsidP="004206D4">
      <w:pPr>
        <w:pStyle w:val="KDParagraf"/>
        <w:spacing w:before="0"/>
        <w:jc w:val="center"/>
        <w:rPr>
          <w:rFonts w:cs="Arial"/>
        </w:rPr>
      </w:pPr>
      <w:r w:rsidRPr="003F3745">
        <w:rPr>
          <w:rFonts w:cs="Arial"/>
          <w:b/>
        </w:rPr>
        <w:t xml:space="preserve">Члан </w:t>
      </w:r>
      <w:r w:rsidR="00C223C3">
        <w:rPr>
          <w:rFonts w:cs="Arial"/>
          <w:b/>
          <w:lang w:val="sr-Cyrl-RS"/>
        </w:rPr>
        <w:t>1</w:t>
      </w:r>
      <w:r w:rsidR="00226585">
        <w:rPr>
          <w:rFonts w:cs="Arial"/>
          <w:b/>
          <w:lang w:val="sr-Cyrl-RS"/>
        </w:rPr>
        <w:t>6</w:t>
      </w:r>
      <w:r w:rsidRPr="003F3745">
        <w:rPr>
          <w:rFonts w:cs="Arial"/>
        </w:rPr>
        <w:t>.</w:t>
      </w:r>
    </w:p>
    <w:p w14:paraId="6F7A8ED3" w14:textId="77777777" w:rsidR="00EE793E" w:rsidRPr="007E5442" w:rsidRDefault="00EE793E" w:rsidP="00EE793E">
      <w:pPr>
        <w:pStyle w:val="KDParagraf"/>
        <w:spacing w:before="0"/>
        <w:rPr>
          <w:rFonts w:cs="Arial"/>
        </w:rPr>
      </w:pPr>
      <w:r w:rsidRPr="003F3745">
        <w:rPr>
          <w:rFonts w:cs="Arial"/>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w:t>
      </w:r>
      <w:r w:rsidRPr="007E5442">
        <w:rPr>
          <w:rFonts w:cs="Arial"/>
        </w:rPr>
        <w:t xml:space="preserve">а од дана достављања писане изјаве. </w:t>
      </w:r>
    </w:p>
    <w:p w14:paraId="4BC61995" w14:textId="77777777" w:rsidR="00EE793E" w:rsidRPr="007E5442" w:rsidRDefault="00EE793E" w:rsidP="00EE793E">
      <w:pPr>
        <w:pStyle w:val="KDParagraf"/>
        <w:spacing w:before="0"/>
        <w:rPr>
          <w:rFonts w:cs="Arial"/>
        </w:rPr>
      </w:pPr>
    </w:p>
    <w:p w14:paraId="09D03662" w14:textId="77777777" w:rsidR="00EE793E" w:rsidRPr="007E5442" w:rsidRDefault="00EE793E" w:rsidP="00EE793E">
      <w:pPr>
        <w:pStyle w:val="KDParagraf"/>
        <w:spacing w:before="0"/>
        <w:rPr>
          <w:rFonts w:cs="Arial"/>
        </w:rPr>
      </w:pPr>
      <w:r w:rsidRPr="007E5442">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3C30B7F" w14:textId="77777777" w:rsidR="00EE793E" w:rsidRPr="007E5442" w:rsidRDefault="00EE793E" w:rsidP="00EE793E">
      <w:pPr>
        <w:pStyle w:val="KDParagraf"/>
        <w:spacing w:before="0"/>
        <w:rPr>
          <w:rFonts w:cs="Arial"/>
        </w:rPr>
      </w:pPr>
    </w:p>
    <w:p w14:paraId="3C9CBBF6" w14:textId="13199588" w:rsidR="00EE793E" w:rsidRPr="007E5442" w:rsidRDefault="00EE793E" w:rsidP="00EE793E">
      <w:pPr>
        <w:pStyle w:val="KDParagraf"/>
        <w:spacing w:before="0"/>
        <w:rPr>
          <w:rFonts w:cs="Arial"/>
        </w:rPr>
      </w:pPr>
      <w:r w:rsidRPr="007E5442">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84928">
        <w:rPr>
          <w:rFonts w:cs="Arial"/>
          <w:lang w:val="sr-Cyrl-RS"/>
        </w:rPr>
        <w:t>16</w:t>
      </w:r>
      <w:r w:rsidRPr="007E5442">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E3A861" w14:textId="77777777" w:rsidR="00EE793E" w:rsidRPr="007E5442" w:rsidRDefault="00EE793E" w:rsidP="00EE793E">
      <w:pPr>
        <w:pStyle w:val="KDParagraf"/>
        <w:spacing w:before="0"/>
        <w:rPr>
          <w:rFonts w:cs="Arial"/>
        </w:rPr>
      </w:pPr>
    </w:p>
    <w:p w14:paraId="2FBF6D2D" w14:textId="77777777" w:rsidR="00F53272" w:rsidRPr="007E5442" w:rsidRDefault="00F53272" w:rsidP="00F53272">
      <w:pPr>
        <w:tabs>
          <w:tab w:val="left" w:pos="567"/>
        </w:tabs>
        <w:spacing w:before="0"/>
        <w:contextualSpacing/>
        <w:rPr>
          <w:rFonts w:cs="Arial"/>
          <w:b/>
        </w:rPr>
      </w:pPr>
      <w:r w:rsidRPr="007E5442">
        <w:rPr>
          <w:rFonts w:cs="Arial"/>
          <w:b/>
        </w:rPr>
        <w:t>ЗАВРШНЕ ОДРЕДБЕ</w:t>
      </w:r>
    </w:p>
    <w:p w14:paraId="5E66B8AB" w14:textId="145E79B0" w:rsidR="00F53272" w:rsidRPr="007E5442" w:rsidRDefault="00F53272" w:rsidP="00F53272">
      <w:pPr>
        <w:spacing w:before="0"/>
        <w:contextualSpacing/>
        <w:rPr>
          <w:rFonts w:cs="Arial"/>
          <w:lang w:val="sr-Cyrl-CS"/>
        </w:rPr>
      </w:pPr>
    </w:p>
    <w:p w14:paraId="6AFC17E6" w14:textId="6DADFB12" w:rsidR="00F53272" w:rsidRPr="007E5442" w:rsidRDefault="00F53272" w:rsidP="00F53272">
      <w:pPr>
        <w:tabs>
          <w:tab w:val="left" w:pos="567"/>
        </w:tabs>
        <w:spacing w:before="0"/>
        <w:contextualSpacing/>
        <w:jc w:val="center"/>
        <w:rPr>
          <w:rFonts w:cs="Arial"/>
        </w:rPr>
      </w:pPr>
      <w:r w:rsidRPr="007E5442">
        <w:rPr>
          <w:rFonts w:cs="Arial"/>
          <w:b/>
        </w:rPr>
        <w:t>Члан 1</w:t>
      </w:r>
      <w:r w:rsidR="00226585">
        <w:rPr>
          <w:rFonts w:cs="Arial"/>
          <w:b/>
          <w:lang w:val="sr-Cyrl-RS"/>
        </w:rPr>
        <w:t>7</w:t>
      </w:r>
      <w:r w:rsidRPr="007E5442">
        <w:rPr>
          <w:rFonts w:cs="Arial"/>
        </w:rPr>
        <w:t>.</w:t>
      </w:r>
    </w:p>
    <w:p w14:paraId="642DC186" w14:textId="77777777" w:rsidR="00F53272" w:rsidRPr="007E5442" w:rsidRDefault="00F53272" w:rsidP="00F53272">
      <w:pPr>
        <w:tabs>
          <w:tab w:val="left" w:pos="567"/>
        </w:tabs>
        <w:spacing w:before="0"/>
        <w:contextualSpacing/>
        <w:rPr>
          <w:rFonts w:cs="Arial"/>
          <w:lang w:val="sr-Cyrl-RS"/>
        </w:rPr>
      </w:pPr>
      <w:r w:rsidRPr="007E544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A660BF8" w14:textId="77777777" w:rsidR="00F53272" w:rsidRPr="007E5442" w:rsidRDefault="00F53272" w:rsidP="00F53272">
      <w:pPr>
        <w:spacing w:before="0"/>
        <w:contextualSpacing/>
        <w:jc w:val="center"/>
        <w:rPr>
          <w:rFonts w:cs="Arial"/>
          <w:lang w:val="sr-Cyrl-RS"/>
        </w:rPr>
      </w:pPr>
    </w:p>
    <w:p w14:paraId="47E5FE36" w14:textId="190E0259" w:rsidR="00F53272" w:rsidRPr="007E5442" w:rsidRDefault="00226585" w:rsidP="00F53272">
      <w:pPr>
        <w:spacing w:before="0"/>
        <w:contextualSpacing/>
        <w:jc w:val="center"/>
        <w:rPr>
          <w:rFonts w:cs="Arial"/>
          <w:b/>
          <w:lang w:val="sr-Cyrl-RS"/>
        </w:rPr>
      </w:pPr>
      <w:r>
        <w:rPr>
          <w:rFonts w:cs="Arial"/>
          <w:b/>
          <w:lang w:val="sr-Cyrl-RS"/>
        </w:rPr>
        <w:t>Члан 18</w:t>
      </w:r>
      <w:r w:rsidR="00F53272" w:rsidRPr="007E5442">
        <w:rPr>
          <w:rFonts w:cs="Arial"/>
          <w:b/>
          <w:lang w:val="sr-Cyrl-RS"/>
        </w:rPr>
        <w:t>.</w:t>
      </w:r>
    </w:p>
    <w:p w14:paraId="5D5644A4" w14:textId="77777777" w:rsidR="00F53272" w:rsidRPr="007E5442" w:rsidRDefault="00F53272" w:rsidP="00F53272">
      <w:pPr>
        <w:spacing w:before="0"/>
        <w:contextualSpacing/>
        <w:rPr>
          <w:rFonts w:cs="Arial"/>
          <w:lang w:val="sr-Cyrl-RS"/>
        </w:rPr>
      </w:pPr>
      <w:r w:rsidRPr="007E5442">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1943E6A" w14:textId="77777777" w:rsidR="00F53272" w:rsidRPr="007E5442" w:rsidRDefault="00F53272" w:rsidP="00F53272">
      <w:pPr>
        <w:spacing w:before="0"/>
        <w:contextualSpacing/>
        <w:rPr>
          <w:rFonts w:cs="Arial"/>
          <w:lang w:val="sr-Cyrl-RS"/>
        </w:rPr>
      </w:pPr>
    </w:p>
    <w:p w14:paraId="3F2B457F" w14:textId="727C828D" w:rsidR="00F53272" w:rsidRPr="007E5442" w:rsidRDefault="00F53272" w:rsidP="00F53272">
      <w:pPr>
        <w:spacing w:before="0"/>
        <w:contextualSpacing/>
        <w:jc w:val="center"/>
        <w:rPr>
          <w:rFonts w:cs="Arial"/>
          <w:b/>
        </w:rPr>
      </w:pPr>
      <w:r w:rsidRPr="007E5442">
        <w:rPr>
          <w:rFonts w:cs="Arial"/>
          <w:b/>
        </w:rPr>
        <w:t xml:space="preserve">Члан </w:t>
      </w:r>
      <w:r w:rsidR="00226585">
        <w:rPr>
          <w:rFonts w:cs="Arial"/>
          <w:b/>
          <w:lang w:val="sr-Cyrl-RS"/>
        </w:rPr>
        <w:t>19</w:t>
      </w:r>
      <w:r w:rsidRPr="007E5442">
        <w:rPr>
          <w:rFonts w:cs="Arial"/>
          <w:b/>
        </w:rPr>
        <w:t>.</w:t>
      </w:r>
    </w:p>
    <w:p w14:paraId="7A15DC92" w14:textId="77777777" w:rsidR="00F53272" w:rsidRPr="007E5442" w:rsidRDefault="00F53272" w:rsidP="00F53272">
      <w:pPr>
        <w:tabs>
          <w:tab w:val="left" w:pos="9090"/>
        </w:tabs>
        <w:spacing w:before="0"/>
        <w:contextualSpacing/>
        <w:rPr>
          <w:rFonts w:cs="Arial"/>
        </w:rPr>
      </w:pPr>
      <w:r w:rsidRPr="007E544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3BBB929" w14:textId="77777777" w:rsidR="00F53272" w:rsidRPr="007E5442" w:rsidRDefault="00F53272" w:rsidP="00F53272">
      <w:pPr>
        <w:tabs>
          <w:tab w:val="left" w:pos="9090"/>
        </w:tabs>
        <w:spacing w:before="0"/>
        <w:contextualSpacing/>
        <w:rPr>
          <w:rFonts w:cs="Arial"/>
          <w:lang w:val="sr-Cyrl-CS"/>
        </w:rPr>
      </w:pPr>
    </w:p>
    <w:p w14:paraId="43BB37EE" w14:textId="77777777" w:rsidR="00F53272" w:rsidRPr="007E5442" w:rsidRDefault="00F53272" w:rsidP="00F53272">
      <w:pPr>
        <w:tabs>
          <w:tab w:val="left" w:pos="9090"/>
        </w:tabs>
        <w:spacing w:before="0"/>
        <w:contextualSpacing/>
        <w:rPr>
          <w:rFonts w:cs="Arial"/>
          <w:lang w:val="ru-RU"/>
        </w:rPr>
      </w:pPr>
      <w:r w:rsidRPr="007E5442">
        <w:rPr>
          <w:rFonts w:cs="Arial"/>
          <w:lang w:val="ru-RU"/>
        </w:rPr>
        <w:t xml:space="preserve">Након закључења </w:t>
      </w:r>
      <w:r w:rsidRPr="007E5442">
        <w:rPr>
          <w:rFonts w:cs="Arial"/>
        </w:rPr>
        <w:t xml:space="preserve">и ступања на правну снагу </w:t>
      </w:r>
      <w:r w:rsidRPr="007E5442">
        <w:rPr>
          <w:rFonts w:cs="Arial"/>
          <w:lang w:val="ru-RU"/>
        </w:rPr>
        <w:t xml:space="preserve">овог Уговора, Корисник услуга може да дозволи, а </w:t>
      </w:r>
      <w:r w:rsidRPr="007E5442">
        <w:rPr>
          <w:rFonts w:cs="Arial"/>
        </w:rPr>
        <w:t>П</w:t>
      </w:r>
      <w:r w:rsidRPr="007E5442">
        <w:rPr>
          <w:rFonts w:cs="Arial"/>
          <w:lang w:val="sr-Cyrl-RS"/>
        </w:rPr>
        <w:t>ружалац услуга</w:t>
      </w:r>
      <w:r w:rsidRPr="007E5442">
        <w:rPr>
          <w:rFonts w:cs="Arial"/>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14:paraId="005D7DBB" w14:textId="77777777" w:rsidR="00F53272" w:rsidRPr="007E5442" w:rsidRDefault="00F53272" w:rsidP="00F53272">
      <w:pPr>
        <w:tabs>
          <w:tab w:val="left" w:pos="567"/>
        </w:tabs>
        <w:spacing w:before="0"/>
        <w:contextualSpacing/>
        <w:jc w:val="center"/>
        <w:rPr>
          <w:rFonts w:cs="Arial"/>
          <w:b/>
          <w:lang w:val="sr-Cyrl-RS"/>
        </w:rPr>
      </w:pPr>
    </w:p>
    <w:p w14:paraId="1DAD215D" w14:textId="5513F71F" w:rsidR="00F53272" w:rsidRPr="007E5442" w:rsidRDefault="00F53272" w:rsidP="00F53272">
      <w:pPr>
        <w:tabs>
          <w:tab w:val="left" w:pos="567"/>
        </w:tabs>
        <w:spacing w:before="0"/>
        <w:contextualSpacing/>
        <w:jc w:val="center"/>
        <w:rPr>
          <w:rFonts w:cs="Arial"/>
        </w:rPr>
      </w:pPr>
      <w:r w:rsidRPr="007E5442">
        <w:rPr>
          <w:rFonts w:cs="Arial"/>
          <w:b/>
        </w:rPr>
        <w:t xml:space="preserve">Члан </w:t>
      </w:r>
      <w:r w:rsidRPr="007E5442">
        <w:rPr>
          <w:rFonts w:cs="Arial"/>
          <w:b/>
          <w:lang w:val="sr-Cyrl-RS"/>
        </w:rPr>
        <w:t>2</w:t>
      </w:r>
      <w:r w:rsidR="00226585">
        <w:rPr>
          <w:rFonts w:cs="Arial"/>
          <w:b/>
          <w:lang w:val="sr-Cyrl-RS"/>
        </w:rPr>
        <w:t>0</w:t>
      </w:r>
      <w:r w:rsidRPr="007E5442">
        <w:rPr>
          <w:rFonts w:cs="Arial"/>
        </w:rPr>
        <w:t>.</w:t>
      </w:r>
    </w:p>
    <w:p w14:paraId="15E5A9A2" w14:textId="77777777" w:rsidR="00F53272" w:rsidRPr="007E5442" w:rsidRDefault="00F53272" w:rsidP="00F53272">
      <w:pPr>
        <w:spacing w:before="0"/>
        <w:rPr>
          <w:rFonts w:eastAsia="Calibri" w:cs="Arial"/>
        </w:rPr>
      </w:pPr>
      <w:r w:rsidRPr="007E5442">
        <w:rPr>
          <w:rFonts w:eastAsia="Calibri" w:cs="Arial"/>
        </w:rPr>
        <w:t xml:space="preserve">Корисник услуга може после закључења </w:t>
      </w:r>
      <w:r w:rsidRPr="007E5442">
        <w:rPr>
          <w:rFonts w:eastAsia="Calibri" w:cs="Arial"/>
          <w:lang w:val="sr-Cyrl-RS"/>
        </w:rPr>
        <w:t>Уговора</w:t>
      </w:r>
      <w:r w:rsidRPr="007E5442">
        <w:rPr>
          <w:rFonts w:eastAsia="Calibri" w:cs="Arial"/>
        </w:rPr>
        <w:t xml:space="preserve"> без спровођења поступка јавне набавке повећати обим предмета набавке до лимита прописаног чланом 115. став 1. Закона. Обим предмета јавне набавке из </w:t>
      </w:r>
      <w:r w:rsidR="00037006" w:rsidRPr="007E5442">
        <w:rPr>
          <w:rFonts w:eastAsia="Calibri" w:cs="Arial"/>
          <w:lang w:val="sr-Cyrl-RS"/>
        </w:rPr>
        <w:t>Уговора,</w:t>
      </w:r>
      <w:r w:rsidRPr="007E5442">
        <w:rPr>
          <w:rFonts w:eastAsia="Calibri" w:cs="Arial"/>
        </w:rPr>
        <w:t xml:space="preserve"> Корисник услуга може повећати за максимално до 5% укупне вредности  под условом да има обезбеђена финансијска средства. </w:t>
      </w:r>
    </w:p>
    <w:p w14:paraId="26A95A3C" w14:textId="77777777" w:rsidR="00F53272" w:rsidRPr="007E5442" w:rsidRDefault="00F53272" w:rsidP="00F53272">
      <w:pPr>
        <w:spacing w:before="0"/>
        <w:rPr>
          <w:rFonts w:eastAsia="Calibri" w:cs="Arial"/>
        </w:rPr>
      </w:pPr>
    </w:p>
    <w:p w14:paraId="49F773FB" w14:textId="77777777" w:rsidR="00F53272" w:rsidRPr="007E5442" w:rsidRDefault="00F53272" w:rsidP="00F53272">
      <w:pPr>
        <w:spacing w:before="0"/>
        <w:rPr>
          <w:rFonts w:eastAsia="Calibri" w:cs="Arial"/>
          <w:lang w:val="sr-Cyrl-RS"/>
        </w:rPr>
      </w:pPr>
      <w:r w:rsidRPr="007E5442">
        <w:rPr>
          <w:rFonts w:eastAsia="Calibri" w:cs="Arial"/>
        </w:rPr>
        <w:t xml:space="preserve">После закључења </w:t>
      </w:r>
      <w:r w:rsidR="00037006" w:rsidRPr="007E5442">
        <w:rPr>
          <w:rFonts w:eastAsia="Calibri" w:cs="Arial"/>
          <w:lang w:val="sr-Cyrl-RS"/>
        </w:rPr>
        <w:t>Уговора</w:t>
      </w:r>
      <w:r w:rsidRPr="007E5442">
        <w:rPr>
          <w:rFonts w:eastAsia="Calibri" w:cs="Arial"/>
        </w:rPr>
        <w:t xml:space="preserve">, Корисник услуга може да дозволи промену цене и других битних елемената </w:t>
      </w:r>
      <w:r w:rsidR="00037006" w:rsidRPr="007E5442">
        <w:rPr>
          <w:rFonts w:eastAsia="Calibri" w:cs="Arial"/>
          <w:lang w:val="sr-Cyrl-RS"/>
        </w:rPr>
        <w:t>Уговора</w:t>
      </w:r>
      <w:r w:rsidRPr="007E5442">
        <w:rPr>
          <w:rFonts w:eastAsia="Calibri" w:cs="Arial"/>
        </w:rPr>
        <w:t xml:space="preserve"> из објективних разлога приликом реализације </w:t>
      </w:r>
      <w:r w:rsidR="00037006" w:rsidRPr="007E5442">
        <w:rPr>
          <w:rFonts w:eastAsia="Calibri" w:cs="Arial"/>
          <w:lang w:val="sr-Cyrl-RS"/>
        </w:rPr>
        <w:t>Уговора</w:t>
      </w:r>
      <w:r w:rsidRPr="007E5442">
        <w:rPr>
          <w:rFonts w:eastAsia="Calibri" w:cs="Arial"/>
        </w:rPr>
        <w:t xml:space="preserve"> као што су измена важећих законских прописа, мере државних органа, измењене околности на тржишту и сл</w:t>
      </w:r>
      <w:r w:rsidRPr="007E5442">
        <w:rPr>
          <w:rFonts w:eastAsia="Calibri" w:cs="Arial"/>
          <w:lang w:val="sr-Cyrl-RS"/>
        </w:rPr>
        <w:t>.</w:t>
      </w:r>
    </w:p>
    <w:p w14:paraId="35294943" w14:textId="77777777" w:rsidR="00F53272" w:rsidRPr="007E5442" w:rsidRDefault="00F53272" w:rsidP="00F53272">
      <w:pPr>
        <w:spacing w:before="0"/>
        <w:rPr>
          <w:rFonts w:eastAsia="Calibri" w:cs="Arial"/>
          <w:lang w:val="sr-Cyrl-RS"/>
        </w:rPr>
      </w:pPr>
    </w:p>
    <w:p w14:paraId="0BEC6A75" w14:textId="77777777" w:rsidR="00F53272" w:rsidRPr="007E5442" w:rsidRDefault="00037006" w:rsidP="00F53272">
      <w:pPr>
        <w:spacing w:before="0"/>
        <w:rPr>
          <w:rFonts w:eastAsia="Calibri" w:cs="Arial"/>
          <w:lang w:val="sr-Cyrl-RS"/>
        </w:rPr>
      </w:pPr>
      <w:r w:rsidRPr="007E5442">
        <w:rPr>
          <w:rFonts w:cs="Arial"/>
          <w:lang w:val="sr-Cyrl-RS"/>
        </w:rPr>
        <w:t>Уговорне с</w:t>
      </w:r>
      <w:r w:rsidR="00F53272" w:rsidRPr="007E5442">
        <w:rPr>
          <w:rFonts w:cs="Arial"/>
        </w:rPr>
        <w:t xml:space="preserve">тране су сагласне да се евентуалне измене и допуне овог </w:t>
      </w:r>
      <w:r w:rsidRPr="007E5442">
        <w:rPr>
          <w:rFonts w:cs="Arial"/>
          <w:lang w:val="sr-Cyrl-RS"/>
        </w:rPr>
        <w:t>Уговоора</w:t>
      </w:r>
      <w:r w:rsidR="00F53272" w:rsidRPr="007E5442">
        <w:rPr>
          <w:rFonts w:cs="Arial"/>
        </w:rPr>
        <w:t xml:space="preserve"> изврше у писаној форми – закључивањем Анекса овог </w:t>
      </w:r>
      <w:r w:rsidRPr="007E5442">
        <w:rPr>
          <w:rFonts w:cs="Arial"/>
          <w:lang w:val="sr-Cyrl-RS"/>
        </w:rPr>
        <w:t>Уговора</w:t>
      </w:r>
      <w:r w:rsidR="00F53272" w:rsidRPr="007E5442">
        <w:rPr>
          <w:rFonts w:cs="Arial"/>
          <w:lang w:val="sr-Cyrl-RS"/>
        </w:rPr>
        <w:t>.</w:t>
      </w:r>
    </w:p>
    <w:p w14:paraId="07BCB930" w14:textId="77777777" w:rsidR="00F53272" w:rsidRPr="007E5442" w:rsidRDefault="00F53272" w:rsidP="00F53272">
      <w:pPr>
        <w:tabs>
          <w:tab w:val="left" w:pos="567"/>
        </w:tabs>
        <w:spacing w:before="0"/>
        <w:contextualSpacing/>
        <w:rPr>
          <w:rFonts w:cs="Arial"/>
          <w:lang w:val="sr-Cyrl-RS"/>
        </w:rPr>
      </w:pPr>
    </w:p>
    <w:p w14:paraId="6E192021" w14:textId="5B3CB567" w:rsidR="00F53272" w:rsidRPr="007E5442" w:rsidRDefault="00F53272" w:rsidP="00F53272">
      <w:pPr>
        <w:tabs>
          <w:tab w:val="left" w:pos="567"/>
        </w:tabs>
        <w:spacing w:before="0"/>
        <w:contextualSpacing/>
        <w:jc w:val="center"/>
        <w:rPr>
          <w:rFonts w:cs="Arial"/>
        </w:rPr>
      </w:pPr>
      <w:r w:rsidRPr="007E5442">
        <w:rPr>
          <w:rFonts w:cs="Arial"/>
          <w:b/>
        </w:rPr>
        <w:t xml:space="preserve">Члан </w:t>
      </w:r>
      <w:r w:rsidR="00226585">
        <w:rPr>
          <w:rFonts w:cs="Arial"/>
          <w:b/>
          <w:lang w:val="sr-Cyrl-RS"/>
        </w:rPr>
        <w:t>21</w:t>
      </w:r>
      <w:r w:rsidRPr="007E5442">
        <w:rPr>
          <w:rFonts w:cs="Arial"/>
        </w:rPr>
        <w:t>.</w:t>
      </w:r>
    </w:p>
    <w:p w14:paraId="54F28CF2" w14:textId="77777777" w:rsidR="00F53272" w:rsidRPr="007E5442" w:rsidRDefault="00F53272" w:rsidP="00F53272">
      <w:pPr>
        <w:tabs>
          <w:tab w:val="left" w:pos="567"/>
        </w:tabs>
        <w:spacing w:before="0"/>
        <w:contextualSpacing/>
        <w:rPr>
          <w:rFonts w:cs="Arial"/>
          <w:color w:val="2E74B5"/>
        </w:rPr>
      </w:pPr>
      <w:r w:rsidRPr="007E5442">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E5442">
        <w:rPr>
          <w:rFonts w:cs="Arial"/>
          <w:lang w:val="sr-Cyrl-RS"/>
        </w:rPr>
        <w:t>Београду</w:t>
      </w:r>
      <w:r w:rsidRPr="007E5442">
        <w:rPr>
          <w:rFonts w:cs="Arial"/>
        </w:rPr>
        <w:t>/</w:t>
      </w:r>
      <w:r w:rsidRPr="007E5442">
        <w:rPr>
          <w:rFonts w:cs="Arial"/>
          <w:i/>
          <w:color w:val="2E74B5"/>
        </w:rPr>
        <w:t>(Сталне арбитраже при Привредној комори Србије, уз примену њеног Правилника)</w:t>
      </w:r>
      <w:r w:rsidRPr="007E5442">
        <w:rPr>
          <w:rFonts w:cs="Arial"/>
          <w:color w:val="2E74B5"/>
        </w:rPr>
        <w:t xml:space="preserve"> </w:t>
      </w:r>
      <w:r w:rsidRPr="007E5442">
        <w:rPr>
          <w:rFonts w:cs="Arial"/>
          <w:i/>
          <w:color w:val="2E74B5"/>
        </w:rPr>
        <w:t>[напомена: коначан текст у Уговору зависи од тога да ли је изабран домаћи или страни Пружалац услуге]</w:t>
      </w:r>
      <w:r w:rsidRPr="007E5442">
        <w:rPr>
          <w:rFonts w:cs="Arial"/>
          <w:color w:val="2E74B5"/>
        </w:rPr>
        <w:t>.</w:t>
      </w:r>
    </w:p>
    <w:p w14:paraId="7815FC99" w14:textId="77777777" w:rsidR="00F53272" w:rsidRPr="007E5442" w:rsidRDefault="00F53272" w:rsidP="00F53272">
      <w:pPr>
        <w:tabs>
          <w:tab w:val="left" w:pos="567"/>
        </w:tabs>
        <w:spacing w:before="0"/>
        <w:contextualSpacing/>
        <w:rPr>
          <w:rFonts w:cs="Arial"/>
          <w:color w:val="2E74B5"/>
        </w:rPr>
      </w:pPr>
    </w:p>
    <w:p w14:paraId="7E886DDE" w14:textId="77777777" w:rsidR="00F53272" w:rsidRPr="007E5442" w:rsidRDefault="00F53272" w:rsidP="00F53272">
      <w:pPr>
        <w:spacing w:before="0"/>
        <w:contextualSpacing/>
        <w:rPr>
          <w:rFonts w:cs="Arial"/>
          <w:lang w:val="sr-Cyrl-CS"/>
        </w:rPr>
      </w:pPr>
      <w:r w:rsidRPr="007E5442">
        <w:rPr>
          <w:rFonts w:cs="Arial"/>
          <w:lang w:val="sr-Cyrl-CS"/>
        </w:rPr>
        <w:t>У случају спора меродавно је право Републике Србије.</w:t>
      </w:r>
    </w:p>
    <w:p w14:paraId="52EBDA41" w14:textId="77777777" w:rsidR="00F53272" w:rsidRPr="007E5442" w:rsidRDefault="00F53272" w:rsidP="00F53272">
      <w:pPr>
        <w:tabs>
          <w:tab w:val="left" w:pos="567"/>
        </w:tabs>
        <w:spacing w:before="0"/>
        <w:contextualSpacing/>
        <w:jc w:val="left"/>
        <w:rPr>
          <w:rFonts w:cs="Arial"/>
          <w:b/>
          <w:lang w:val="sr-Cyrl-RS"/>
        </w:rPr>
      </w:pPr>
    </w:p>
    <w:p w14:paraId="3D20CC26" w14:textId="279DCAB8" w:rsidR="00F53272" w:rsidRPr="007E5442" w:rsidRDefault="00F53272" w:rsidP="00F53272">
      <w:pPr>
        <w:tabs>
          <w:tab w:val="left" w:pos="567"/>
        </w:tabs>
        <w:spacing w:before="0"/>
        <w:contextualSpacing/>
        <w:jc w:val="center"/>
        <w:rPr>
          <w:rFonts w:cs="Arial"/>
        </w:rPr>
      </w:pPr>
      <w:r w:rsidRPr="007E5442">
        <w:rPr>
          <w:rFonts w:cs="Arial"/>
          <w:b/>
        </w:rPr>
        <w:t xml:space="preserve">Члан </w:t>
      </w:r>
      <w:r w:rsidRPr="007E5442">
        <w:rPr>
          <w:rFonts w:cs="Arial"/>
          <w:b/>
          <w:lang w:val="sr-Cyrl-RS"/>
        </w:rPr>
        <w:t>2</w:t>
      </w:r>
      <w:r w:rsidR="00226585">
        <w:rPr>
          <w:rFonts w:cs="Arial"/>
          <w:b/>
          <w:lang w:val="sr-Cyrl-RS"/>
        </w:rPr>
        <w:t>2</w:t>
      </w:r>
      <w:r w:rsidRPr="007E5442">
        <w:rPr>
          <w:rFonts w:cs="Arial"/>
        </w:rPr>
        <w:t>.</w:t>
      </w:r>
    </w:p>
    <w:p w14:paraId="2E44B428" w14:textId="77777777" w:rsidR="00F53272" w:rsidRPr="007E5442" w:rsidRDefault="00F53272" w:rsidP="00F53272">
      <w:pPr>
        <w:tabs>
          <w:tab w:val="left" w:pos="567"/>
        </w:tabs>
        <w:spacing w:before="0"/>
        <w:contextualSpacing/>
        <w:rPr>
          <w:rFonts w:cs="Arial"/>
        </w:rPr>
      </w:pPr>
      <w:r w:rsidRPr="007E5442">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CC04105" w14:textId="77777777" w:rsidR="00F53272" w:rsidRDefault="00F53272" w:rsidP="00F53272">
      <w:pPr>
        <w:tabs>
          <w:tab w:val="left" w:pos="567"/>
        </w:tabs>
        <w:spacing w:before="0"/>
        <w:contextualSpacing/>
        <w:rPr>
          <w:rFonts w:cs="Arial"/>
        </w:rPr>
      </w:pPr>
    </w:p>
    <w:p w14:paraId="4056B823" w14:textId="77777777" w:rsidR="00226585" w:rsidRPr="007E5442" w:rsidRDefault="00226585" w:rsidP="00F53272">
      <w:pPr>
        <w:tabs>
          <w:tab w:val="left" w:pos="567"/>
        </w:tabs>
        <w:spacing w:before="0"/>
        <w:contextualSpacing/>
        <w:rPr>
          <w:rFonts w:cs="Arial"/>
        </w:rPr>
      </w:pPr>
    </w:p>
    <w:p w14:paraId="168B122B" w14:textId="438E532A" w:rsidR="00F53272" w:rsidRPr="007E5442" w:rsidRDefault="00F53272" w:rsidP="00F53272">
      <w:pPr>
        <w:tabs>
          <w:tab w:val="left" w:pos="567"/>
        </w:tabs>
        <w:spacing w:before="0"/>
        <w:contextualSpacing/>
        <w:jc w:val="center"/>
        <w:rPr>
          <w:rFonts w:cs="Arial"/>
        </w:rPr>
      </w:pPr>
      <w:r w:rsidRPr="007E5442">
        <w:rPr>
          <w:rFonts w:cs="Arial"/>
          <w:b/>
        </w:rPr>
        <w:t xml:space="preserve">Члан </w:t>
      </w:r>
      <w:r w:rsidRPr="007E5442">
        <w:rPr>
          <w:rFonts w:cs="Arial"/>
          <w:b/>
          <w:lang w:val="sr-Cyrl-RS"/>
        </w:rPr>
        <w:t>2</w:t>
      </w:r>
      <w:r w:rsidR="00226585">
        <w:rPr>
          <w:rFonts w:cs="Arial"/>
          <w:b/>
          <w:lang w:val="sr-Cyrl-RS"/>
        </w:rPr>
        <w:t>3</w:t>
      </w:r>
      <w:r w:rsidRPr="007E5442">
        <w:rPr>
          <w:rFonts w:cs="Arial"/>
        </w:rPr>
        <w:t>.</w:t>
      </w:r>
    </w:p>
    <w:p w14:paraId="7044BBAF" w14:textId="77777777" w:rsidR="00F53272" w:rsidRPr="007E5442" w:rsidRDefault="00F53272" w:rsidP="00F53272">
      <w:pPr>
        <w:tabs>
          <w:tab w:val="left" w:pos="567"/>
        </w:tabs>
        <w:spacing w:before="0"/>
        <w:contextualSpacing/>
        <w:rPr>
          <w:rFonts w:cs="Arial"/>
        </w:rPr>
      </w:pPr>
      <w:r w:rsidRPr="007E5442">
        <w:rPr>
          <w:rFonts w:cs="Arial"/>
        </w:rPr>
        <w:t>Саставни део овог Уговора чине:</w:t>
      </w:r>
    </w:p>
    <w:p w14:paraId="17E10E08" w14:textId="77777777" w:rsidR="00F53272" w:rsidRPr="007E5442" w:rsidRDefault="00F53272" w:rsidP="00F53272">
      <w:pPr>
        <w:tabs>
          <w:tab w:val="left" w:pos="567"/>
        </w:tabs>
        <w:spacing w:before="0"/>
        <w:contextualSpacing/>
        <w:jc w:val="left"/>
        <w:rPr>
          <w:rFonts w:cs="Arial"/>
          <w:lang w:val="sr-Cyrl-RS"/>
        </w:rPr>
      </w:pPr>
      <w:r w:rsidRPr="007E5442">
        <w:rPr>
          <w:rFonts w:cs="Arial"/>
        </w:rPr>
        <w:t xml:space="preserve">Прилог број </w:t>
      </w:r>
      <w:r w:rsidRPr="007E5442">
        <w:rPr>
          <w:rFonts w:cs="Arial"/>
          <w:lang w:val="sr-Cyrl-RS"/>
        </w:rPr>
        <w:t xml:space="preserve">1  </w:t>
      </w:r>
      <w:r w:rsidRPr="007E5442">
        <w:rPr>
          <w:rFonts w:cs="Arial"/>
        </w:rPr>
        <w:t>Конкурсна документација</w:t>
      </w:r>
      <w:r w:rsidRPr="007E5442">
        <w:rPr>
          <w:rFonts w:cs="Arial"/>
          <w:lang w:val="sr-Cyrl-RS"/>
        </w:rPr>
        <w:t xml:space="preserve"> (шифра/линк на Порталу УЈН).</w:t>
      </w:r>
    </w:p>
    <w:p w14:paraId="2FE3FA49" w14:textId="77777777" w:rsidR="00F53272" w:rsidRPr="007E5442" w:rsidRDefault="00F53272" w:rsidP="00F53272">
      <w:pPr>
        <w:tabs>
          <w:tab w:val="left" w:pos="567"/>
        </w:tabs>
        <w:spacing w:before="0"/>
        <w:contextualSpacing/>
        <w:jc w:val="left"/>
        <w:rPr>
          <w:rFonts w:cs="Arial"/>
        </w:rPr>
      </w:pPr>
      <w:r w:rsidRPr="007E5442">
        <w:rPr>
          <w:rFonts w:cs="Arial"/>
        </w:rPr>
        <w:t>Прилог број 2</w:t>
      </w:r>
      <w:r w:rsidRPr="007E5442">
        <w:rPr>
          <w:rFonts w:cs="Arial"/>
          <w:lang w:val="sr-Cyrl-RS"/>
        </w:rPr>
        <w:t xml:space="preserve">  </w:t>
      </w:r>
      <w:r w:rsidRPr="007E5442">
        <w:rPr>
          <w:rFonts w:cs="Arial"/>
        </w:rPr>
        <w:t xml:space="preserve">Понуда </w:t>
      </w:r>
      <w:r w:rsidRPr="007E5442">
        <w:rPr>
          <w:rFonts w:cs="Arial"/>
          <w:lang w:val="sr-Cyrl-RS"/>
        </w:rPr>
        <w:t xml:space="preserve">број _________ од ___________ </w:t>
      </w:r>
      <w:r w:rsidRPr="007E5442">
        <w:rPr>
          <w:rFonts w:cs="Arial"/>
        </w:rPr>
        <w:tab/>
      </w:r>
    </w:p>
    <w:p w14:paraId="580590E5" w14:textId="77777777" w:rsidR="00F53272" w:rsidRPr="007E5442" w:rsidRDefault="00F53272" w:rsidP="00F53272">
      <w:pPr>
        <w:tabs>
          <w:tab w:val="left" w:pos="567"/>
        </w:tabs>
        <w:spacing w:before="0"/>
        <w:contextualSpacing/>
        <w:jc w:val="left"/>
        <w:rPr>
          <w:rFonts w:cs="Arial"/>
        </w:rPr>
      </w:pPr>
      <w:r w:rsidRPr="007E5442">
        <w:rPr>
          <w:rFonts w:cs="Arial"/>
        </w:rPr>
        <w:t xml:space="preserve">Прилог број </w:t>
      </w:r>
      <w:r w:rsidRPr="007E5442">
        <w:rPr>
          <w:rFonts w:cs="Arial"/>
          <w:lang w:val="sr-Cyrl-RS"/>
        </w:rPr>
        <w:t xml:space="preserve">3  Образац </w:t>
      </w:r>
      <w:r w:rsidRPr="007E5442">
        <w:rPr>
          <w:rFonts w:cs="Arial"/>
        </w:rPr>
        <w:t>Структуре цене</w:t>
      </w:r>
    </w:p>
    <w:p w14:paraId="68947AE1" w14:textId="77777777" w:rsidR="00F53272" w:rsidRPr="007E5442" w:rsidRDefault="00F53272" w:rsidP="00F53272">
      <w:pPr>
        <w:tabs>
          <w:tab w:val="left" w:pos="567"/>
        </w:tabs>
        <w:spacing w:before="0"/>
        <w:contextualSpacing/>
        <w:jc w:val="left"/>
        <w:rPr>
          <w:rFonts w:cs="Arial"/>
          <w:lang w:val="sr-Cyrl-RS"/>
        </w:rPr>
      </w:pPr>
      <w:r w:rsidRPr="007E5442">
        <w:rPr>
          <w:rFonts w:cs="Arial"/>
          <w:lang w:val="sr-Cyrl-RS"/>
        </w:rPr>
        <w:t>Прилог број 4  Техничка спецификација</w:t>
      </w:r>
    </w:p>
    <w:p w14:paraId="233AF3D7" w14:textId="77777777" w:rsidR="00F53272" w:rsidRPr="007E5442" w:rsidRDefault="00F53272" w:rsidP="00F53272">
      <w:pPr>
        <w:tabs>
          <w:tab w:val="left" w:pos="567"/>
        </w:tabs>
        <w:spacing w:before="0"/>
        <w:contextualSpacing/>
        <w:jc w:val="left"/>
        <w:rPr>
          <w:rFonts w:cs="Arial"/>
          <w:lang w:val="sr-Cyrl-RS"/>
        </w:rPr>
      </w:pPr>
      <w:r w:rsidRPr="007E5442">
        <w:rPr>
          <w:rFonts w:cs="Arial"/>
          <w:color w:val="0070C0"/>
          <w:lang w:val="sr-Cyrl-RS"/>
        </w:rPr>
        <w:t>Прилог број 5  Кадровски капацитет – Списак извршилаца</w:t>
      </w:r>
      <w:r w:rsidR="00C223C3" w:rsidRPr="007E5442">
        <w:rPr>
          <w:rFonts w:cs="Arial"/>
          <w:color w:val="0070C0"/>
          <w:lang w:val="sr-Cyrl-RS"/>
        </w:rPr>
        <w:t xml:space="preserve"> </w:t>
      </w:r>
      <w:r w:rsidR="00C223C3" w:rsidRPr="007E5442">
        <w:rPr>
          <w:rFonts w:cs="Arial"/>
          <w:i/>
          <w:color w:val="0070C0"/>
          <w:lang w:val="sr-Cyrl-RS"/>
        </w:rPr>
        <w:t>(Партија 1 и 3)</w:t>
      </w:r>
    </w:p>
    <w:p w14:paraId="27A93A60" w14:textId="77777777" w:rsidR="00F53272" w:rsidRPr="007E5442" w:rsidRDefault="00F53272" w:rsidP="00F53272">
      <w:pPr>
        <w:tabs>
          <w:tab w:val="left" w:pos="567"/>
        </w:tabs>
        <w:spacing w:before="0"/>
        <w:contextualSpacing/>
        <w:jc w:val="left"/>
        <w:rPr>
          <w:rFonts w:cs="Arial"/>
          <w:lang w:val="sr-Cyrl-RS"/>
        </w:rPr>
      </w:pPr>
      <w:r w:rsidRPr="007E5442">
        <w:rPr>
          <w:rFonts w:cs="Arial"/>
          <w:lang w:val="sr-Cyrl-RS"/>
        </w:rPr>
        <w:t>Прилог број 6  Уговор о чувању пословне тајне</w:t>
      </w:r>
      <w:r w:rsidRPr="007E5442">
        <w:rPr>
          <w:rFonts w:cs="Arial"/>
        </w:rPr>
        <w:t xml:space="preserve"> и поверљивих информација</w:t>
      </w:r>
      <w:r w:rsidRPr="007E5442">
        <w:rPr>
          <w:rFonts w:cs="Arial"/>
          <w:lang w:val="sr-Cyrl-RS"/>
        </w:rPr>
        <w:t xml:space="preserve"> </w:t>
      </w:r>
    </w:p>
    <w:p w14:paraId="2231425A" w14:textId="77777777" w:rsidR="00F53272" w:rsidRPr="007E5442" w:rsidRDefault="00F53272" w:rsidP="00F53272">
      <w:pPr>
        <w:tabs>
          <w:tab w:val="left" w:pos="567"/>
        </w:tabs>
        <w:spacing w:before="0"/>
        <w:contextualSpacing/>
        <w:rPr>
          <w:rFonts w:cs="Arial"/>
          <w:lang w:val="sr-Cyrl-RS"/>
        </w:rPr>
      </w:pPr>
      <w:r w:rsidRPr="007E5442">
        <w:rPr>
          <w:rFonts w:cs="Arial"/>
        </w:rPr>
        <w:t xml:space="preserve">Прилог број </w:t>
      </w:r>
      <w:r w:rsidR="00C223C3" w:rsidRPr="007E5442">
        <w:rPr>
          <w:rFonts w:cs="Arial"/>
          <w:lang w:val="sr-Cyrl-RS"/>
        </w:rPr>
        <w:t>7</w:t>
      </w:r>
      <w:r w:rsidRPr="007E5442">
        <w:rPr>
          <w:rFonts w:cs="Arial"/>
          <w:lang w:val="sr-Cyrl-RS"/>
        </w:rPr>
        <w:t xml:space="preserve"> С</w:t>
      </w:r>
      <w:r w:rsidRPr="007E5442">
        <w:rPr>
          <w:rFonts w:cs="Arial"/>
        </w:rPr>
        <w:t>редств</w:t>
      </w:r>
      <w:r w:rsidRPr="007E5442">
        <w:rPr>
          <w:rFonts w:cs="Arial"/>
          <w:lang w:val="sr-Cyrl-RS"/>
        </w:rPr>
        <w:t>о</w:t>
      </w:r>
      <w:r w:rsidRPr="007E5442">
        <w:rPr>
          <w:rFonts w:cs="Arial"/>
        </w:rPr>
        <w:t xml:space="preserve"> финансијског обезбеђења.</w:t>
      </w:r>
    </w:p>
    <w:p w14:paraId="56CB497D" w14:textId="77777777" w:rsidR="00C223C3" w:rsidRPr="007E5442" w:rsidRDefault="00C223C3" w:rsidP="00C223C3">
      <w:pPr>
        <w:tabs>
          <w:tab w:val="left" w:pos="567"/>
        </w:tabs>
        <w:spacing w:before="0"/>
        <w:contextualSpacing/>
        <w:jc w:val="left"/>
        <w:rPr>
          <w:rFonts w:cs="Arial"/>
          <w:i/>
          <w:color w:val="2E74B5"/>
          <w:lang w:val="sr-Cyrl-RS"/>
        </w:rPr>
      </w:pPr>
      <w:r w:rsidRPr="007E5442">
        <w:rPr>
          <w:rFonts w:cs="Arial"/>
          <w:i/>
          <w:color w:val="2E74B5"/>
        </w:rPr>
        <w:t>Прилог број</w:t>
      </w:r>
      <w:r w:rsidRPr="007E5442">
        <w:rPr>
          <w:rFonts w:cs="Arial"/>
          <w:i/>
          <w:color w:val="2E74B5"/>
          <w:lang w:val="sr-Cyrl-RS"/>
        </w:rPr>
        <w:t xml:space="preserve"> 8  </w:t>
      </w:r>
      <w:r w:rsidRPr="007E5442">
        <w:rPr>
          <w:rFonts w:cs="Arial"/>
          <w:i/>
          <w:color w:val="2E74B5"/>
        </w:rPr>
        <w:t>Споразум о заједничком извршењу услуге</w:t>
      </w:r>
      <w:r w:rsidRPr="007E5442">
        <w:rPr>
          <w:rFonts w:cs="Arial"/>
          <w:i/>
          <w:color w:val="2E74B5"/>
          <w:lang w:val="sr-Cyrl-RS"/>
        </w:rPr>
        <w:t xml:space="preserve"> (у случају подношења заједничке понуде број ____  од_______</w:t>
      </w:r>
    </w:p>
    <w:p w14:paraId="4FCF3599" w14:textId="77777777" w:rsidR="00F53272" w:rsidRPr="007E5442" w:rsidRDefault="00F53272" w:rsidP="00F53272">
      <w:pPr>
        <w:tabs>
          <w:tab w:val="left" w:pos="567"/>
        </w:tabs>
        <w:spacing w:before="0"/>
        <w:contextualSpacing/>
        <w:rPr>
          <w:rFonts w:cs="Arial"/>
          <w:lang w:val="sr-Cyrl-RS"/>
        </w:rPr>
      </w:pPr>
      <w:r w:rsidRPr="007E5442">
        <w:rPr>
          <w:rFonts w:cs="Arial"/>
          <w:lang w:val="sr-Cyrl-RS"/>
        </w:rPr>
        <w:tab/>
      </w:r>
    </w:p>
    <w:p w14:paraId="78920A9C" w14:textId="77777777" w:rsidR="00CC00DC" w:rsidRDefault="00CC00DC" w:rsidP="00F53272">
      <w:pPr>
        <w:tabs>
          <w:tab w:val="left" w:pos="567"/>
        </w:tabs>
        <w:spacing w:before="0"/>
        <w:contextualSpacing/>
        <w:jc w:val="center"/>
        <w:rPr>
          <w:rFonts w:cs="Arial"/>
          <w:b/>
        </w:rPr>
      </w:pPr>
    </w:p>
    <w:p w14:paraId="15ADEC8C" w14:textId="77777777" w:rsidR="00CC00DC" w:rsidRDefault="00CC00DC" w:rsidP="00F53272">
      <w:pPr>
        <w:tabs>
          <w:tab w:val="left" w:pos="567"/>
        </w:tabs>
        <w:spacing w:before="0"/>
        <w:contextualSpacing/>
        <w:jc w:val="center"/>
        <w:rPr>
          <w:rFonts w:cs="Arial"/>
          <w:b/>
        </w:rPr>
      </w:pPr>
    </w:p>
    <w:p w14:paraId="5B480BB7" w14:textId="56240EC0" w:rsidR="00F53272" w:rsidRPr="007E5442" w:rsidRDefault="00F53272" w:rsidP="00F53272">
      <w:pPr>
        <w:tabs>
          <w:tab w:val="left" w:pos="567"/>
        </w:tabs>
        <w:spacing w:before="0"/>
        <w:contextualSpacing/>
        <w:jc w:val="center"/>
        <w:rPr>
          <w:rFonts w:cs="Arial"/>
          <w:lang w:val="sr-Cyrl-RS"/>
        </w:rPr>
      </w:pPr>
      <w:r w:rsidRPr="007E5442">
        <w:rPr>
          <w:rFonts w:cs="Arial"/>
          <w:b/>
        </w:rPr>
        <w:t xml:space="preserve">Члан </w:t>
      </w:r>
      <w:r w:rsidRPr="007E5442">
        <w:rPr>
          <w:rFonts w:cs="Arial"/>
          <w:b/>
          <w:lang w:val="sr-Cyrl-RS"/>
        </w:rPr>
        <w:t>2</w:t>
      </w:r>
      <w:r w:rsidR="00226585">
        <w:rPr>
          <w:rFonts w:cs="Arial"/>
          <w:b/>
          <w:lang w:val="sr-Cyrl-RS"/>
        </w:rPr>
        <w:t>4</w:t>
      </w:r>
      <w:r w:rsidRPr="007E5442">
        <w:rPr>
          <w:rFonts w:cs="Arial"/>
        </w:rPr>
        <w:t>.</w:t>
      </w:r>
    </w:p>
    <w:p w14:paraId="75F66337" w14:textId="77777777" w:rsidR="00F53272" w:rsidRPr="007E5442" w:rsidRDefault="00F53272" w:rsidP="00F53272">
      <w:pPr>
        <w:tabs>
          <w:tab w:val="left" w:pos="567"/>
        </w:tabs>
        <w:spacing w:before="0"/>
        <w:contextualSpacing/>
        <w:rPr>
          <w:rFonts w:eastAsia="Calibri" w:cs="Arial"/>
          <w:noProof/>
        </w:rPr>
      </w:pPr>
      <w:r w:rsidRPr="007E5442">
        <w:rPr>
          <w:rFonts w:eastAsia="Calibri" w:cs="Arial"/>
          <w:noProof/>
        </w:rPr>
        <w:t>Овај Уговор је потписан у 6 (</w:t>
      </w:r>
      <w:r w:rsidRPr="007E5442">
        <w:rPr>
          <w:rFonts w:eastAsia="Calibri" w:cs="Arial"/>
          <w:noProof/>
          <w:lang w:val="sr-Cyrl-RS"/>
        </w:rPr>
        <w:t xml:space="preserve">словима: </w:t>
      </w:r>
      <w:r w:rsidRPr="007E5442">
        <w:rPr>
          <w:rFonts w:eastAsia="Calibri" w:cs="Arial"/>
          <w:noProof/>
        </w:rPr>
        <w:t xml:space="preserve">шест) истоветних примерака од којих </w:t>
      </w:r>
      <w:r w:rsidRPr="007E5442">
        <w:rPr>
          <w:rFonts w:eastAsia="Calibri" w:cs="Arial"/>
          <w:noProof/>
          <w:lang w:val="sr-Cyrl-RS"/>
        </w:rPr>
        <w:t xml:space="preserve">3 </w:t>
      </w:r>
      <w:r w:rsidRPr="007E5442">
        <w:rPr>
          <w:rFonts w:eastAsia="Calibri" w:cs="Arial"/>
          <w:noProof/>
        </w:rPr>
        <w:t>(</w:t>
      </w:r>
      <w:r w:rsidRPr="007E5442">
        <w:rPr>
          <w:rFonts w:eastAsia="Calibri" w:cs="Arial"/>
          <w:noProof/>
          <w:lang w:val="sr-Cyrl-RS"/>
        </w:rPr>
        <w:t>словима: три</w:t>
      </w:r>
      <w:r w:rsidRPr="007E5442">
        <w:rPr>
          <w:rFonts w:eastAsia="Calibri" w:cs="Arial"/>
          <w:noProof/>
        </w:rPr>
        <w:t xml:space="preserve">) примерка за Пружаоца услуга </w:t>
      </w:r>
      <w:r w:rsidRPr="007E5442">
        <w:rPr>
          <w:rFonts w:eastAsia="Calibri" w:cs="Arial"/>
          <w:noProof/>
          <w:lang w:val="sr-Cyrl-RS"/>
        </w:rPr>
        <w:t xml:space="preserve">и 3 </w:t>
      </w:r>
      <w:r w:rsidRPr="007E5442">
        <w:rPr>
          <w:rFonts w:eastAsia="Calibri" w:cs="Arial"/>
          <w:noProof/>
        </w:rPr>
        <w:t>(</w:t>
      </w:r>
      <w:r w:rsidRPr="007E5442">
        <w:rPr>
          <w:rFonts w:eastAsia="Calibri" w:cs="Arial"/>
          <w:noProof/>
          <w:lang w:val="sr-Cyrl-RS"/>
        </w:rPr>
        <w:t>словима: три</w:t>
      </w:r>
      <w:r w:rsidRPr="007E5442">
        <w:rPr>
          <w:rFonts w:eastAsia="Calibri" w:cs="Arial"/>
          <w:noProof/>
        </w:rPr>
        <w:t>) примерка за Корисника услуга.</w:t>
      </w:r>
    </w:p>
    <w:p w14:paraId="084918DD" w14:textId="77777777" w:rsidR="00F53272" w:rsidRPr="007E5442" w:rsidRDefault="00F53272" w:rsidP="00F53272">
      <w:pPr>
        <w:tabs>
          <w:tab w:val="left" w:pos="567"/>
        </w:tabs>
        <w:spacing w:before="0"/>
        <w:contextualSpacing/>
        <w:rPr>
          <w:rFonts w:eastAsia="Calibri" w:cs="Arial"/>
          <w:noProof/>
        </w:rPr>
      </w:pPr>
    </w:p>
    <w:p w14:paraId="774B8EB4" w14:textId="77777777" w:rsidR="00F53272" w:rsidRPr="007E5442" w:rsidRDefault="00F53272" w:rsidP="00F53272">
      <w:pPr>
        <w:tabs>
          <w:tab w:val="left" w:pos="567"/>
        </w:tabs>
        <w:spacing w:before="0"/>
        <w:contextualSpacing/>
        <w:rPr>
          <w:rFonts w:eastAsia="Calibri" w:cs="Arial"/>
          <w:noProof/>
        </w:rPr>
      </w:pPr>
      <w:r w:rsidRPr="007E5442">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8AE86FA" w14:textId="77777777" w:rsidR="00F53272" w:rsidRPr="007E5442" w:rsidRDefault="00F53272" w:rsidP="00F53272">
      <w:pPr>
        <w:tabs>
          <w:tab w:val="left" w:pos="567"/>
        </w:tabs>
        <w:spacing w:before="0"/>
        <w:contextualSpacing/>
        <w:rPr>
          <w:rFonts w:eastAsia="Calibri" w:cs="Arial"/>
          <w:noProof/>
        </w:rPr>
      </w:pPr>
    </w:p>
    <w:p w14:paraId="4A7CFAC3" w14:textId="77777777" w:rsidR="00F53272" w:rsidRPr="007E5442" w:rsidRDefault="00F53272" w:rsidP="00F53272">
      <w:pPr>
        <w:tabs>
          <w:tab w:val="left" w:pos="567"/>
        </w:tabs>
        <w:spacing w:before="0"/>
        <w:contextualSpacing/>
        <w:rPr>
          <w:rFonts w:cs="Arial"/>
          <w:lang w:val="sr-Cyrl-CS"/>
        </w:rPr>
      </w:pPr>
    </w:p>
    <w:p w14:paraId="37ACF1CB" w14:textId="77777777" w:rsidR="00F53272" w:rsidRPr="007E5442" w:rsidRDefault="00F53272" w:rsidP="00F53272">
      <w:pPr>
        <w:tabs>
          <w:tab w:val="left" w:pos="567"/>
          <w:tab w:val="left" w:pos="6360"/>
        </w:tabs>
        <w:spacing w:before="0"/>
        <w:contextualSpacing/>
        <w:rPr>
          <w:rFonts w:cs="Arial"/>
          <w:lang w:val="sr-Cyrl-CS"/>
        </w:rPr>
      </w:pPr>
      <w:r w:rsidRPr="007E5442">
        <w:rPr>
          <w:rFonts w:cs="Arial"/>
        </w:rPr>
        <w:t xml:space="preserve">        </w:t>
      </w:r>
      <w:r w:rsidRPr="007E5442">
        <w:rPr>
          <w:rFonts w:cs="Arial"/>
          <w:lang w:val="sr-Cyrl-CS"/>
        </w:rPr>
        <w:t xml:space="preserve"> </w:t>
      </w:r>
      <w:r w:rsidRPr="007E5442">
        <w:rPr>
          <w:rFonts w:cs="Arial"/>
          <w:lang w:val="sr-Cyrl-RS"/>
        </w:rPr>
        <w:t xml:space="preserve"> </w:t>
      </w:r>
      <w:r w:rsidRPr="007E5442">
        <w:rPr>
          <w:rFonts w:cs="Arial"/>
          <w:b/>
        </w:rPr>
        <w:t xml:space="preserve">КОРИСНИК УСЛУГА </w:t>
      </w:r>
      <w:r w:rsidRPr="007E5442">
        <w:rPr>
          <w:rFonts w:cs="Arial"/>
          <w:b/>
          <w:lang w:val="sr-Cyrl-RS"/>
        </w:rPr>
        <w:t xml:space="preserve">                                                      </w:t>
      </w:r>
      <w:r w:rsidRPr="007E5442">
        <w:rPr>
          <w:rFonts w:cs="Arial"/>
          <w:b/>
          <w:lang w:val="sr-Cyrl-CS"/>
        </w:rPr>
        <w:t>ПРУЖАЛАЦ УСЛУГА</w:t>
      </w:r>
      <w:r w:rsidRPr="007E5442">
        <w:rPr>
          <w:rFonts w:cs="Arial"/>
          <w:lang w:val="sr-Cyrl-CS"/>
        </w:rPr>
        <w:t xml:space="preserve"> </w:t>
      </w:r>
    </w:p>
    <w:p w14:paraId="00C4C241" w14:textId="77777777" w:rsidR="00F53272" w:rsidRPr="007E5442" w:rsidRDefault="00F53272" w:rsidP="00F53272">
      <w:pPr>
        <w:tabs>
          <w:tab w:val="left" w:pos="567"/>
          <w:tab w:val="left" w:pos="6360"/>
        </w:tabs>
        <w:spacing w:before="0"/>
        <w:contextualSpacing/>
        <w:rPr>
          <w:rFonts w:cs="Arial"/>
          <w:lang w:val="sr-Cyrl-CS"/>
        </w:rPr>
      </w:pPr>
      <w:r w:rsidRPr="007E5442">
        <w:rPr>
          <w:rFonts w:cs="Arial"/>
          <w:lang w:val="sr-Cyrl-RS"/>
        </w:rPr>
        <w:t xml:space="preserve">            </w:t>
      </w:r>
      <w:r w:rsidRPr="007E5442">
        <w:rPr>
          <w:rFonts w:cs="Arial"/>
        </w:rPr>
        <w:t>Јавно предузеће</w:t>
      </w:r>
      <w:r w:rsidRPr="007E5442">
        <w:rPr>
          <w:rFonts w:cs="Arial"/>
          <w:lang w:val="sr-Cyrl-CS"/>
        </w:rPr>
        <w:t xml:space="preserve"> </w:t>
      </w:r>
    </w:p>
    <w:p w14:paraId="175CF25C" w14:textId="77777777" w:rsidR="00F53272" w:rsidRPr="007E5442" w:rsidRDefault="00F53272" w:rsidP="00F53272">
      <w:pPr>
        <w:tabs>
          <w:tab w:val="left" w:pos="567"/>
          <w:tab w:val="left" w:pos="6360"/>
        </w:tabs>
        <w:spacing w:before="0"/>
        <w:contextualSpacing/>
        <w:rPr>
          <w:rFonts w:cs="Arial"/>
        </w:rPr>
      </w:pPr>
      <w:r w:rsidRPr="007E5442">
        <w:rPr>
          <w:rFonts w:cs="Arial"/>
          <w:lang w:val="sr-Cyrl-RS"/>
        </w:rPr>
        <w:t xml:space="preserve">      </w:t>
      </w:r>
      <w:r w:rsidRPr="007E5442">
        <w:rPr>
          <w:rFonts w:cs="Arial"/>
        </w:rPr>
        <w:t>,,Електропривреда Србије“</w:t>
      </w:r>
    </w:p>
    <w:p w14:paraId="63CA767B" w14:textId="77777777" w:rsidR="00F53272" w:rsidRPr="007E5442" w:rsidRDefault="00F53272" w:rsidP="00F53272">
      <w:pPr>
        <w:tabs>
          <w:tab w:val="left" w:pos="567"/>
          <w:tab w:val="left" w:pos="6360"/>
        </w:tabs>
        <w:spacing w:before="0"/>
        <w:contextualSpacing/>
        <w:rPr>
          <w:rFonts w:cs="Arial"/>
          <w:lang w:val="sr-Cyrl-CS"/>
        </w:rPr>
      </w:pPr>
      <w:r w:rsidRPr="007E5442">
        <w:rPr>
          <w:rFonts w:cs="Arial"/>
          <w:lang w:val="sr-Cyrl-RS"/>
        </w:rPr>
        <w:t xml:space="preserve">                    </w:t>
      </w:r>
      <w:r w:rsidRPr="007E5442">
        <w:rPr>
          <w:rFonts w:cs="Arial"/>
        </w:rPr>
        <w:t xml:space="preserve"> Београд                          </w:t>
      </w:r>
      <w:r w:rsidRPr="007E5442">
        <w:rPr>
          <w:rFonts w:cs="Arial"/>
          <w:lang w:val="sr-Cyrl-CS"/>
        </w:rPr>
        <w:t xml:space="preserve">                                                    Назив</w:t>
      </w:r>
    </w:p>
    <w:p w14:paraId="693047D3" w14:textId="77777777" w:rsidR="00F53272" w:rsidRPr="007E5442" w:rsidRDefault="00F53272" w:rsidP="00F53272">
      <w:pPr>
        <w:tabs>
          <w:tab w:val="left" w:pos="567"/>
        </w:tabs>
        <w:spacing w:before="0"/>
        <w:contextualSpacing/>
        <w:rPr>
          <w:rFonts w:cs="Arial"/>
          <w:lang w:val="sr-Cyrl-RS"/>
        </w:rPr>
      </w:pPr>
      <w:r w:rsidRPr="007E5442">
        <w:rPr>
          <w:rFonts w:cs="Arial"/>
        </w:rPr>
        <w:t xml:space="preserve">            </w:t>
      </w:r>
      <w:r w:rsidRPr="007E5442">
        <w:rPr>
          <w:rFonts w:cs="Arial"/>
          <w:lang w:val="sr-Cyrl-RS"/>
        </w:rPr>
        <w:t xml:space="preserve">     </w:t>
      </w:r>
    </w:p>
    <w:p w14:paraId="7C406AD3" w14:textId="77777777" w:rsidR="00F53272" w:rsidRPr="007E5442" w:rsidRDefault="00F53272" w:rsidP="00F53272">
      <w:pPr>
        <w:tabs>
          <w:tab w:val="left" w:pos="567"/>
          <w:tab w:val="left" w:pos="6000"/>
        </w:tabs>
        <w:spacing w:before="0"/>
        <w:contextualSpacing/>
        <w:rPr>
          <w:rFonts w:cs="Arial"/>
        </w:rPr>
      </w:pPr>
      <w:r w:rsidRPr="007E5442">
        <w:rPr>
          <w:rFonts w:cs="Arial"/>
        </w:rPr>
        <w:t xml:space="preserve">    </w:t>
      </w:r>
      <w:r w:rsidRPr="007E5442">
        <w:rPr>
          <w:rFonts w:cs="Arial"/>
          <w:lang w:val="sr-Cyrl-RS"/>
        </w:rPr>
        <w:t xml:space="preserve">     </w:t>
      </w:r>
      <w:r w:rsidRPr="007E5442">
        <w:rPr>
          <w:rFonts w:cs="Arial"/>
        </w:rPr>
        <w:t xml:space="preserve"> ____________________                                         </w:t>
      </w:r>
      <w:r w:rsidRPr="007E5442">
        <w:rPr>
          <w:rFonts w:cs="Arial"/>
          <w:lang w:val="sr-Cyrl-RS"/>
        </w:rPr>
        <w:t xml:space="preserve">       </w:t>
      </w:r>
      <w:r w:rsidRPr="007E5442">
        <w:rPr>
          <w:rFonts w:cs="Arial"/>
        </w:rPr>
        <w:t>_____________________</w:t>
      </w:r>
    </w:p>
    <w:p w14:paraId="4E4F268C" w14:textId="77777777" w:rsidR="00F53272" w:rsidRPr="007E5442" w:rsidRDefault="00F53272" w:rsidP="00F53272">
      <w:pPr>
        <w:tabs>
          <w:tab w:val="left" w:pos="567"/>
        </w:tabs>
        <w:spacing w:before="0"/>
        <w:contextualSpacing/>
        <w:rPr>
          <w:rFonts w:cs="Arial"/>
          <w:lang w:val="sr-Cyrl-CS"/>
        </w:rPr>
      </w:pPr>
      <w:r w:rsidRPr="007E5442">
        <w:rPr>
          <w:rFonts w:cs="Arial"/>
          <w:lang w:val="sr-Cyrl-CS"/>
        </w:rPr>
        <w:t xml:space="preserve">                </w:t>
      </w:r>
      <w:r w:rsidRPr="007E5442">
        <w:rPr>
          <w:rFonts w:cs="Arial"/>
        </w:rPr>
        <w:t xml:space="preserve">Милорад Грчић                                    </w:t>
      </w:r>
      <w:r w:rsidRPr="007E5442">
        <w:rPr>
          <w:rFonts w:cs="Arial"/>
          <w:lang w:val="sr-Cyrl-RS"/>
        </w:rPr>
        <w:t xml:space="preserve">        </w:t>
      </w:r>
      <w:r w:rsidRPr="007E5442">
        <w:rPr>
          <w:rFonts w:cs="Arial"/>
        </w:rPr>
        <w:t xml:space="preserve"> </w:t>
      </w:r>
      <w:r w:rsidRPr="007E5442">
        <w:rPr>
          <w:rFonts w:cs="Arial"/>
          <w:lang w:val="sr-Cyrl-RS"/>
        </w:rPr>
        <w:t xml:space="preserve">   </w:t>
      </w:r>
      <w:r w:rsidRPr="007E5442">
        <w:rPr>
          <w:rFonts w:cs="Arial"/>
          <w:lang w:val="sr-Cyrl-CS"/>
        </w:rPr>
        <w:t>име и презиме овлашћеног лица</w:t>
      </w:r>
    </w:p>
    <w:p w14:paraId="4D86B97A" w14:textId="77777777" w:rsidR="00F53272" w:rsidRPr="007E5442" w:rsidRDefault="00F53272" w:rsidP="00F53272">
      <w:pPr>
        <w:tabs>
          <w:tab w:val="left" w:pos="567"/>
        </w:tabs>
        <w:spacing w:before="0"/>
        <w:contextualSpacing/>
        <w:rPr>
          <w:rFonts w:cs="Arial"/>
        </w:rPr>
      </w:pPr>
      <w:r w:rsidRPr="007E5442">
        <w:rPr>
          <w:rFonts w:cs="Arial"/>
          <w:lang w:val="sr-Cyrl-CS"/>
        </w:rPr>
        <w:t xml:space="preserve">                </w:t>
      </w:r>
      <w:r w:rsidRPr="007E5442">
        <w:rPr>
          <w:rFonts w:cs="Arial"/>
        </w:rPr>
        <w:t xml:space="preserve">в.д. директора                                                          </w:t>
      </w:r>
      <w:r w:rsidRPr="007E5442">
        <w:rPr>
          <w:rFonts w:cs="Arial"/>
          <w:lang w:val="sr-Cyrl-RS"/>
        </w:rPr>
        <w:t xml:space="preserve">           </w:t>
      </w:r>
      <w:r w:rsidRPr="007E5442">
        <w:rPr>
          <w:rFonts w:cs="Arial"/>
        </w:rPr>
        <w:t xml:space="preserve"> функција</w:t>
      </w:r>
    </w:p>
    <w:p w14:paraId="44865762" w14:textId="77777777" w:rsidR="00F53272" w:rsidRPr="007E5442" w:rsidRDefault="00F53272" w:rsidP="00F53272">
      <w:pPr>
        <w:spacing w:before="0"/>
        <w:jc w:val="left"/>
        <w:rPr>
          <w:rFonts w:cs="Arial"/>
          <w:lang w:val="sr-Cyrl-CS" w:eastAsia="x-none"/>
        </w:rPr>
        <w:sectPr w:rsidR="00F53272" w:rsidRPr="007E5442" w:rsidSect="00E0284E">
          <w:pgSz w:w="11906" w:h="16838" w:code="9"/>
          <w:pgMar w:top="1135" w:right="1080" w:bottom="1440" w:left="1080" w:header="720" w:footer="476" w:gutter="0"/>
          <w:cols w:space="720"/>
          <w:docGrid w:linePitch="360"/>
        </w:sectPr>
      </w:pPr>
    </w:p>
    <w:p w14:paraId="70D3312D" w14:textId="77777777" w:rsidR="00F85393" w:rsidRPr="007E5442" w:rsidRDefault="0022113D" w:rsidP="00037006">
      <w:pPr>
        <w:pStyle w:val="Heading10"/>
        <w:jc w:val="center"/>
        <w:rPr>
          <w:rFonts w:cs="Arial"/>
        </w:rPr>
      </w:pPr>
      <w:r w:rsidRPr="007E5442">
        <w:rPr>
          <w:rFonts w:cs="Arial"/>
        </w:rPr>
        <w:lastRenderedPageBreak/>
        <w:t>10</w:t>
      </w:r>
      <w:r w:rsidR="00F85393" w:rsidRPr="007E5442">
        <w:rPr>
          <w:rFonts w:cs="Arial"/>
        </w:rPr>
        <w:t>. МОДЕЛ УГОВОРА</w:t>
      </w:r>
    </w:p>
    <w:p w14:paraId="71127EBC" w14:textId="77777777" w:rsidR="00F85393" w:rsidRPr="007E5442" w:rsidRDefault="00F85393" w:rsidP="00F85393">
      <w:pPr>
        <w:pStyle w:val="KDParagraf"/>
        <w:spacing w:before="0"/>
        <w:jc w:val="center"/>
        <w:rPr>
          <w:rFonts w:cs="Arial"/>
          <w:b/>
        </w:rPr>
      </w:pPr>
      <w:r w:rsidRPr="007E5442">
        <w:rPr>
          <w:rFonts w:cs="Arial"/>
          <w:b/>
        </w:rPr>
        <w:t>о чувању пословне тајне и поверљивих информација</w:t>
      </w:r>
    </w:p>
    <w:p w14:paraId="6D94E802" w14:textId="77777777" w:rsidR="00F85393" w:rsidRPr="007E5442" w:rsidRDefault="00F85393" w:rsidP="00F85393">
      <w:pPr>
        <w:pStyle w:val="KDParagraf"/>
        <w:spacing w:before="0"/>
        <w:rPr>
          <w:rFonts w:cs="Arial"/>
        </w:rPr>
      </w:pPr>
    </w:p>
    <w:p w14:paraId="04957C5B" w14:textId="77777777" w:rsidR="00F85393" w:rsidRPr="007E5442" w:rsidRDefault="00F85393" w:rsidP="00F85393">
      <w:pPr>
        <w:pStyle w:val="KDParagraf"/>
        <w:spacing w:before="0"/>
        <w:rPr>
          <w:rFonts w:cs="Arial"/>
        </w:rPr>
      </w:pPr>
    </w:p>
    <w:p w14:paraId="75D06AA0" w14:textId="77777777" w:rsidR="007E5442" w:rsidRPr="007E5442" w:rsidRDefault="007E5442" w:rsidP="007E5442">
      <w:pPr>
        <w:spacing w:before="0"/>
        <w:rPr>
          <w:rFonts w:eastAsia="Calibri" w:cs="Arial"/>
        </w:rPr>
      </w:pPr>
      <w:r w:rsidRPr="007E5442">
        <w:rPr>
          <w:rFonts w:eastAsia="Calibri" w:cs="Arial"/>
        </w:rPr>
        <w:t>Закључен између</w:t>
      </w:r>
      <w:r w:rsidRPr="007E5442">
        <w:rPr>
          <w:rFonts w:eastAsia="Calibri" w:cs="Arial"/>
          <w:lang w:val="sr-Cyrl-RS"/>
        </w:rPr>
        <w:t xml:space="preserve"> следећих уговорних страна</w:t>
      </w:r>
      <w:r w:rsidRPr="007E5442">
        <w:rPr>
          <w:rFonts w:eastAsia="Calibri" w:cs="Arial"/>
        </w:rPr>
        <w:t>:</w:t>
      </w:r>
    </w:p>
    <w:p w14:paraId="57976579" w14:textId="77777777" w:rsidR="007E5442" w:rsidRDefault="007E5442" w:rsidP="007E5442">
      <w:pPr>
        <w:spacing w:before="0"/>
        <w:rPr>
          <w:rFonts w:eastAsia="Calibri" w:cs="Arial"/>
        </w:rPr>
      </w:pPr>
    </w:p>
    <w:p w14:paraId="661CBBC8" w14:textId="77777777" w:rsidR="00C142FD" w:rsidRPr="007E5442" w:rsidRDefault="00C142FD" w:rsidP="007E5442">
      <w:pPr>
        <w:spacing w:before="0"/>
        <w:rPr>
          <w:rFonts w:eastAsia="Calibri" w:cs="Arial"/>
        </w:rPr>
      </w:pPr>
    </w:p>
    <w:p w14:paraId="775CC5EA" w14:textId="77777777" w:rsidR="007E5442" w:rsidRPr="007E5442" w:rsidRDefault="007E5442" w:rsidP="007E5442">
      <w:pPr>
        <w:spacing w:before="0"/>
        <w:rPr>
          <w:rFonts w:eastAsia="Calibri" w:cs="Arial"/>
          <w:b/>
          <w:lang w:val="sr-Cyrl-RS"/>
        </w:rPr>
      </w:pPr>
      <w:r w:rsidRPr="007E5442">
        <w:rPr>
          <w:rFonts w:eastAsia="Calibri" w:cs="Arial"/>
          <w:b/>
          <w:lang w:val="sr-Cyrl-RS"/>
        </w:rPr>
        <w:t>КОРИСНИК УСЛУГ</w:t>
      </w:r>
      <w:r w:rsidRPr="007E5442">
        <w:rPr>
          <w:rFonts w:eastAsia="Calibri" w:cs="Arial"/>
          <w:b/>
          <w:lang w:val="sr-Latn-RS"/>
        </w:rPr>
        <w:t>E</w:t>
      </w:r>
      <w:r w:rsidRPr="007E5442">
        <w:rPr>
          <w:rFonts w:eastAsia="Calibri" w:cs="Arial"/>
          <w:b/>
          <w:lang w:val="sr-Cyrl-RS"/>
        </w:rPr>
        <w:t>:</w:t>
      </w:r>
    </w:p>
    <w:p w14:paraId="3D218F2E" w14:textId="77777777" w:rsidR="007E5442" w:rsidRPr="007E5442" w:rsidRDefault="007E5442" w:rsidP="007E5442">
      <w:pPr>
        <w:spacing w:before="0"/>
        <w:rPr>
          <w:rFonts w:eastAsia="Calibri" w:cs="Arial"/>
          <w:b/>
          <w:lang w:val="sr-Cyrl-RS"/>
        </w:rPr>
      </w:pPr>
    </w:p>
    <w:p w14:paraId="4B7EA436" w14:textId="77777777" w:rsidR="007E5442" w:rsidRPr="007E5442" w:rsidRDefault="007E5442" w:rsidP="007E5442">
      <w:pPr>
        <w:numPr>
          <w:ilvl w:val="0"/>
          <w:numId w:val="63"/>
        </w:numPr>
        <w:spacing w:before="0"/>
        <w:ind w:left="0" w:firstLine="0"/>
        <w:contextualSpacing/>
        <w:rPr>
          <w:rFonts w:eastAsia="Calibri" w:cs="Arial"/>
        </w:rPr>
      </w:pPr>
      <w:r w:rsidRPr="007E5442">
        <w:rPr>
          <w:rFonts w:eastAsia="Calibri" w:cs="Arial"/>
        </w:rPr>
        <w:t>Јавно предузећ</w:t>
      </w:r>
      <w:r w:rsidRPr="007E5442">
        <w:rPr>
          <w:rFonts w:eastAsia="Calibri" w:cs="Arial"/>
          <w:lang w:val="sr-Cyrl-RS"/>
        </w:rPr>
        <w:t>е</w:t>
      </w:r>
      <w:r w:rsidRPr="007E5442">
        <w:rPr>
          <w:rFonts w:eastAsia="Calibri" w:cs="Arial"/>
        </w:rPr>
        <w:t xml:space="preserve"> </w:t>
      </w:r>
      <w:r w:rsidRPr="007E5442">
        <w:rPr>
          <w:rFonts w:eastAsia="Calibri" w:cs="Arial"/>
          <w:lang w:val="sr-Cyrl-RS"/>
        </w:rPr>
        <w:t>„</w:t>
      </w:r>
      <w:r w:rsidRPr="007E5442">
        <w:rPr>
          <w:rFonts w:eastAsia="Calibri" w:cs="Arial"/>
        </w:rPr>
        <w:t>Електропривреда Србије</w:t>
      </w:r>
      <w:r w:rsidRPr="007E5442">
        <w:rPr>
          <w:rFonts w:eastAsia="Calibri" w:cs="Arial"/>
          <w:lang w:val="sr-Cyrl-RS"/>
        </w:rPr>
        <w:t xml:space="preserve">“ </w:t>
      </w:r>
      <w:r w:rsidRPr="007E5442">
        <w:rPr>
          <w:rFonts w:eastAsia="Calibri" w:cs="Arial"/>
        </w:rPr>
        <w:t xml:space="preserve">Београд, </w:t>
      </w:r>
      <w:r w:rsidRPr="007E5442">
        <w:rPr>
          <w:rFonts w:eastAsia="Calibri" w:cs="Arial"/>
          <w:lang w:val="sr-Cyrl-RS"/>
        </w:rPr>
        <w:t>Балканска</w:t>
      </w:r>
      <w:r w:rsidRPr="007E5442">
        <w:rPr>
          <w:rFonts w:eastAsia="Calibri" w:cs="Arial"/>
        </w:rPr>
        <w:t xml:space="preserve"> </w:t>
      </w:r>
      <w:r w:rsidRPr="007E5442">
        <w:rPr>
          <w:rFonts w:eastAsia="Calibri" w:cs="Arial"/>
          <w:lang w:val="sr-Cyrl-RS"/>
        </w:rPr>
        <w:t>13</w:t>
      </w:r>
      <w:r w:rsidRPr="007E5442">
        <w:rPr>
          <w:rFonts w:eastAsia="Calibri" w:cs="Arial"/>
        </w:rPr>
        <w:t>, матични број 20053658, ПИБ 103920327, бр.тек</w:t>
      </w:r>
      <w:r w:rsidRPr="007E5442">
        <w:rPr>
          <w:rFonts w:eastAsia="Calibri" w:cs="Arial"/>
          <w:lang w:val="sr-Cyrl-RS"/>
        </w:rPr>
        <w:t xml:space="preserve">ућег </w:t>
      </w:r>
      <w:r w:rsidRPr="007E5442">
        <w:rPr>
          <w:rFonts w:eastAsia="Calibri" w:cs="Arial"/>
        </w:rPr>
        <w:t xml:space="preserve">рачуна: 160-700-13 Banca Intesa ад Београд, које заступа </w:t>
      </w:r>
      <w:r w:rsidRPr="007E5442">
        <w:rPr>
          <w:rFonts w:cs="Arial"/>
        </w:rPr>
        <w:t xml:space="preserve">законски заступник </w:t>
      </w:r>
      <w:r w:rsidRPr="007E5442">
        <w:rPr>
          <w:rFonts w:eastAsia="Calibri" w:cs="Arial"/>
        </w:rPr>
        <w:t xml:space="preserve">Милорад Грчић, в.д. директора (у даљем тексту: </w:t>
      </w:r>
      <w:r w:rsidRPr="007E5442">
        <w:rPr>
          <w:rFonts w:eastAsia="Calibri" w:cs="Arial"/>
          <w:lang w:val="sr-Cyrl-RS"/>
        </w:rPr>
        <w:t>Корисник услуг</w:t>
      </w:r>
      <w:r w:rsidRPr="007E5442">
        <w:rPr>
          <w:rFonts w:eastAsia="Calibri" w:cs="Arial"/>
          <w:lang w:val="sr-Latn-RS"/>
        </w:rPr>
        <w:t>e</w:t>
      </w:r>
      <w:r w:rsidRPr="007E5442">
        <w:rPr>
          <w:rFonts w:eastAsia="Calibri" w:cs="Arial"/>
        </w:rPr>
        <w:t xml:space="preserve">), </w:t>
      </w:r>
    </w:p>
    <w:p w14:paraId="546E96EA" w14:textId="77777777" w:rsidR="007E5442" w:rsidRPr="007E5442" w:rsidRDefault="007E5442" w:rsidP="007E5442">
      <w:pPr>
        <w:spacing w:before="0"/>
        <w:contextualSpacing/>
        <w:rPr>
          <w:rFonts w:eastAsia="Calibri" w:cs="Arial"/>
        </w:rPr>
      </w:pPr>
    </w:p>
    <w:p w14:paraId="31A06D0B" w14:textId="77777777" w:rsidR="007E5442" w:rsidRPr="007E5442" w:rsidRDefault="007E5442" w:rsidP="007E5442">
      <w:pPr>
        <w:spacing w:before="0"/>
        <w:rPr>
          <w:rFonts w:eastAsia="Calibri" w:cs="Arial"/>
        </w:rPr>
      </w:pPr>
      <w:r w:rsidRPr="007E5442">
        <w:rPr>
          <w:rFonts w:eastAsia="Calibri" w:cs="Arial"/>
        </w:rPr>
        <w:t>и</w:t>
      </w:r>
    </w:p>
    <w:p w14:paraId="72841742" w14:textId="77777777" w:rsidR="007E5442" w:rsidRPr="007E5442" w:rsidRDefault="007E5442" w:rsidP="007E5442">
      <w:pPr>
        <w:spacing w:before="0"/>
        <w:rPr>
          <w:rFonts w:eastAsia="Calibri" w:cs="Arial"/>
          <w:b/>
        </w:rPr>
      </w:pPr>
    </w:p>
    <w:p w14:paraId="507D3E21" w14:textId="77777777" w:rsidR="007E5442" w:rsidRPr="007E5442" w:rsidRDefault="007E5442" w:rsidP="007E5442">
      <w:pPr>
        <w:spacing w:before="0"/>
        <w:rPr>
          <w:rFonts w:eastAsia="Calibri" w:cs="Arial"/>
          <w:b/>
          <w:lang w:val="sr-Cyrl-RS"/>
        </w:rPr>
      </w:pPr>
      <w:r w:rsidRPr="007E5442">
        <w:rPr>
          <w:rFonts w:eastAsia="Calibri" w:cs="Arial"/>
          <w:b/>
          <w:lang w:val="sr-Cyrl-RS"/>
        </w:rPr>
        <w:t>ПРУЖАЛАЦ УСЛУГ</w:t>
      </w:r>
      <w:r w:rsidRPr="007E5442">
        <w:rPr>
          <w:rFonts w:eastAsia="Calibri" w:cs="Arial"/>
          <w:b/>
          <w:lang w:val="sr-Latn-RS"/>
        </w:rPr>
        <w:t>E</w:t>
      </w:r>
      <w:r w:rsidRPr="007E5442">
        <w:rPr>
          <w:rFonts w:eastAsia="Calibri" w:cs="Arial"/>
          <w:b/>
          <w:lang w:val="sr-Cyrl-RS"/>
        </w:rPr>
        <w:t>:</w:t>
      </w:r>
    </w:p>
    <w:p w14:paraId="6FC55B44" w14:textId="77777777" w:rsidR="007E5442" w:rsidRPr="007E5442" w:rsidRDefault="007E5442" w:rsidP="007E5442">
      <w:pPr>
        <w:spacing w:before="0"/>
        <w:rPr>
          <w:rFonts w:eastAsia="Calibri" w:cs="Arial"/>
          <w:lang w:val="sr-Cyrl-RS"/>
        </w:rPr>
      </w:pPr>
    </w:p>
    <w:p w14:paraId="014B3366" w14:textId="77777777" w:rsidR="007E5442" w:rsidRPr="007E5442" w:rsidRDefault="007E5442" w:rsidP="007E5442">
      <w:pPr>
        <w:numPr>
          <w:ilvl w:val="0"/>
          <w:numId w:val="63"/>
        </w:numPr>
        <w:spacing w:before="0"/>
        <w:ind w:left="426" w:hanging="426"/>
        <w:contextualSpacing/>
        <w:rPr>
          <w:rFonts w:eastAsia="Calibri" w:cs="Arial"/>
          <w:lang w:val="ru-RU"/>
        </w:rPr>
      </w:pPr>
      <w:r w:rsidRPr="007E5442">
        <w:rPr>
          <w:rFonts w:eastAsia="Calibri" w:cs="Arial"/>
          <w:lang w:val="ru-RU"/>
        </w:rPr>
        <w:t>а)____________________________________________________________________ матични број ___________, ПИБ _______________, бр.тек.рачуна ____________ кога заступа директор ______________________ (у даљем тексту Пружалац услуг</w:t>
      </w:r>
      <w:r w:rsidRPr="007E5442">
        <w:rPr>
          <w:rFonts w:eastAsia="Calibri" w:cs="Arial"/>
          <w:lang w:val="sr-Latn-RS"/>
        </w:rPr>
        <w:t>e</w:t>
      </w:r>
      <w:r w:rsidRPr="007E5442">
        <w:rPr>
          <w:rFonts w:eastAsia="Calibri" w:cs="Arial"/>
        </w:rPr>
        <w:t>)</w:t>
      </w:r>
    </w:p>
    <w:p w14:paraId="3CFF6E8D" w14:textId="77777777" w:rsidR="007E5442" w:rsidRPr="007E5442" w:rsidRDefault="007E5442" w:rsidP="007E5442">
      <w:pPr>
        <w:spacing w:before="0"/>
        <w:ind w:left="426"/>
        <w:contextualSpacing/>
        <w:rPr>
          <w:rFonts w:eastAsia="Calibri" w:cs="Arial"/>
          <w:lang w:val="ru-RU"/>
        </w:rPr>
      </w:pPr>
    </w:p>
    <w:p w14:paraId="2E40EE4B" w14:textId="77777777" w:rsidR="007E5442" w:rsidRPr="007E5442" w:rsidRDefault="007E5442" w:rsidP="007E5442">
      <w:pPr>
        <w:spacing w:before="0"/>
        <w:ind w:left="425" w:hanging="426"/>
        <w:contextualSpacing/>
        <w:rPr>
          <w:rFonts w:eastAsia="Calibri" w:cs="Arial"/>
          <w:lang w:val="ru-RU"/>
        </w:rPr>
      </w:pPr>
      <w:r w:rsidRPr="007E5442">
        <w:rPr>
          <w:rFonts w:eastAsia="Calibri" w:cs="Arial"/>
          <w:lang w:val="ru-RU"/>
        </w:rPr>
        <w:t>б)   чланови групе/подизвођачи:</w:t>
      </w:r>
    </w:p>
    <w:p w14:paraId="0C0274BD" w14:textId="77777777" w:rsidR="007E5442" w:rsidRPr="007E5442" w:rsidRDefault="007E5442" w:rsidP="007E5442">
      <w:pPr>
        <w:spacing w:before="0"/>
        <w:ind w:left="425"/>
        <w:contextualSpacing/>
        <w:rPr>
          <w:rFonts w:eastAsia="Calibri" w:cs="Arial"/>
          <w:lang w:val="ru-RU"/>
        </w:rPr>
      </w:pPr>
      <w:r w:rsidRPr="007E5442">
        <w:rPr>
          <w:rFonts w:eastAsia="Calibri" w:cs="Arial"/>
          <w:lang w:val="ru-RU"/>
        </w:rPr>
        <w:t>________________________________________________________________</w:t>
      </w:r>
    </w:p>
    <w:p w14:paraId="554520B2" w14:textId="77777777" w:rsidR="007E5442" w:rsidRPr="007E5442" w:rsidRDefault="007E5442" w:rsidP="007E5442">
      <w:pPr>
        <w:spacing w:before="0"/>
        <w:ind w:left="425"/>
        <w:contextualSpacing/>
        <w:rPr>
          <w:rFonts w:eastAsia="Calibri" w:cs="Arial"/>
          <w:lang w:val="ru-RU"/>
        </w:rPr>
      </w:pPr>
      <w:r w:rsidRPr="007E5442">
        <w:rPr>
          <w:rFonts w:eastAsia="Calibri" w:cs="Arial"/>
          <w:lang w:val="ru-RU"/>
        </w:rPr>
        <w:t>________________________________________________________________</w:t>
      </w:r>
    </w:p>
    <w:p w14:paraId="580422AE" w14:textId="77777777" w:rsidR="007E5442" w:rsidRPr="007E5442" w:rsidRDefault="007E5442" w:rsidP="007E5442">
      <w:pPr>
        <w:spacing w:before="0"/>
        <w:ind w:left="425" w:hanging="426"/>
        <w:contextualSpacing/>
        <w:rPr>
          <w:rFonts w:eastAsia="Calibri" w:cs="Arial"/>
          <w:lang w:val="ru-RU"/>
        </w:rPr>
      </w:pPr>
    </w:p>
    <w:p w14:paraId="31B35B22" w14:textId="77777777" w:rsidR="007E5442" w:rsidRDefault="007E5442" w:rsidP="007E5442">
      <w:pPr>
        <w:spacing w:before="0"/>
        <w:rPr>
          <w:rFonts w:eastAsia="Calibri" w:cs="Arial"/>
          <w:lang w:val="ru-RU"/>
        </w:rPr>
      </w:pPr>
      <w:r w:rsidRPr="007E5442">
        <w:rPr>
          <w:rFonts w:eastAsia="Calibri" w:cs="Arial"/>
          <w:lang w:val="ru-RU"/>
        </w:rPr>
        <w:t>заједнички назив Стране.</w:t>
      </w:r>
    </w:p>
    <w:p w14:paraId="48BBECBC" w14:textId="77777777" w:rsidR="00C142FD" w:rsidRPr="007E5442" w:rsidRDefault="00C142FD" w:rsidP="007E5442">
      <w:pPr>
        <w:spacing w:before="0"/>
        <w:rPr>
          <w:rFonts w:eastAsia="Calibri" w:cs="Arial"/>
          <w:lang w:val="ru-RU"/>
        </w:rPr>
      </w:pPr>
    </w:p>
    <w:p w14:paraId="6C75C9C7"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1.</w:t>
      </w:r>
    </w:p>
    <w:p w14:paraId="7DCABD31"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Стране су се сагласиле да у вези са набавком </w:t>
      </w:r>
      <w:r w:rsidRPr="007E5442">
        <w:rPr>
          <w:rFonts w:cs="Arial"/>
          <w:lang w:val="ru-RU"/>
        </w:rPr>
        <w:t xml:space="preserve">услуга </w:t>
      </w:r>
      <w:r w:rsidRPr="007E5442">
        <w:rPr>
          <w:rFonts w:cs="Arial"/>
          <w:lang w:val="sr-Latn-RS"/>
        </w:rPr>
        <w:t>„</w:t>
      </w:r>
      <w:r w:rsidR="00C142FD" w:rsidRPr="00C142FD">
        <w:rPr>
          <w:rFonts w:cs="Arial"/>
          <w:b/>
          <w:bCs/>
          <w:lang w:val="sr-Cyrl-RS"/>
        </w:rPr>
        <w:t xml:space="preserve">Здравствене услуге за потребе Управе, ОИ, ЕПСС и Костолца </w:t>
      </w:r>
      <w:r w:rsidR="00C142FD" w:rsidRPr="00C142FD">
        <w:rPr>
          <w:rFonts w:cs="Arial"/>
          <w:b/>
          <w:lang w:val="sr-Cyrl-RS"/>
        </w:rPr>
        <w:t xml:space="preserve"> Партија ___,________________________</w:t>
      </w:r>
      <w:r w:rsidR="00C142FD" w:rsidRPr="00C142FD">
        <w:rPr>
          <w:rFonts w:cs="Arial"/>
          <w:lang w:val="sr-Cyrl-RS"/>
        </w:rPr>
        <w:t>(</w:t>
      </w:r>
      <w:r w:rsidR="00C142FD" w:rsidRPr="00C142FD">
        <w:rPr>
          <w:rFonts w:cs="Arial"/>
          <w:i/>
          <w:lang w:val="sr-Cyrl-RS"/>
        </w:rPr>
        <w:t>уписати број и назив Партије</w:t>
      </w:r>
      <w:r w:rsidR="00C142FD" w:rsidRPr="00C142FD">
        <w:rPr>
          <w:rFonts w:cs="Arial"/>
          <w:lang w:val="ru-RU"/>
        </w:rPr>
        <w:t xml:space="preserve"> </w:t>
      </w:r>
      <w:r w:rsidRPr="007E5442">
        <w:rPr>
          <w:rFonts w:cs="Arial"/>
          <w:lang w:val="ru-RU"/>
        </w:rPr>
        <w:t>",</w:t>
      </w:r>
      <w:r w:rsidRPr="007E5442">
        <w:rPr>
          <w:rFonts w:cs="Arial"/>
          <w:b/>
          <w:lang w:val="sr-Cyrl-CS"/>
        </w:rPr>
        <w:t xml:space="preserve"> </w:t>
      </w:r>
      <w:r w:rsidR="00C142FD" w:rsidRPr="00C142FD">
        <w:rPr>
          <w:rFonts w:cs="Arial"/>
          <w:lang w:val="ru-RU"/>
        </w:rPr>
        <w:t>ЈНО</w:t>
      </w:r>
      <w:r w:rsidR="00C142FD" w:rsidRPr="00C142FD">
        <w:rPr>
          <w:rFonts w:cs="Arial"/>
        </w:rPr>
        <w:t>/</w:t>
      </w:r>
      <w:r w:rsidR="00C142FD" w:rsidRPr="00C142FD">
        <w:rPr>
          <w:rFonts w:cs="Arial"/>
          <w:lang w:val="sr-Cyrl-RS"/>
        </w:rPr>
        <w:t>10</w:t>
      </w:r>
      <w:r w:rsidR="00C142FD" w:rsidRPr="00C142FD">
        <w:rPr>
          <w:rFonts w:cs="Arial"/>
        </w:rPr>
        <w:t>00/0</w:t>
      </w:r>
      <w:r w:rsidR="00C142FD" w:rsidRPr="00C142FD">
        <w:rPr>
          <w:rFonts w:cs="Arial"/>
          <w:lang w:val="sr-Cyrl-RS"/>
        </w:rPr>
        <w:t>061</w:t>
      </w:r>
      <w:r w:rsidR="00C142FD" w:rsidRPr="00C142FD">
        <w:rPr>
          <w:rFonts w:cs="Arial"/>
        </w:rPr>
        <w:t>/2019 (</w:t>
      </w:r>
      <w:r w:rsidR="00C142FD" w:rsidRPr="00C142FD">
        <w:rPr>
          <w:rFonts w:cs="Arial"/>
          <w:lang w:val="sr-Cyrl-RS"/>
        </w:rPr>
        <w:t>1715</w:t>
      </w:r>
      <w:r w:rsidR="00C142FD" w:rsidRPr="00C142FD">
        <w:rPr>
          <w:rFonts w:cs="Arial"/>
        </w:rPr>
        <w:t>/2019)</w:t>
      </w:r>
      <w:r w:rsidR="00C142FD" w:rsidRPr="00C142FD">
        <w:rPr>
          <w:rFonts w:cs="Arial"/>
          <w:lang w:val="sr-Cyrl-RS"/>
        </w:rPr>
        <w:t xml:space="preserve"> </w:t>
      </w:r>
      <w:r w:rsidR="00C142FD" w:rsidRPr="00C142FD">
        <w:rPr>
          <w:rFonts w:cs="Arial"/>
        </w:rPr>
        <w:t xml:space="preserve"> </w:t>
      </w:r>
      <w:r w:rsidRPr="007E5442">
        <w:rPr>
          <w:rFonts w:cs="Arial"/>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5C90233" w14:textId="77777777" w:rsidR="007E5442" w:rsidRPr="007E5442" w:rsidRDefault="007E5442" w:rsidP="007E5442">
      <w:pPr>
        <w:tabs>
          <w:tab w:val="left" w:pos="567"/>
        </w:tabs>
        <w:spacing w:before="0"/>
        <w:contextualSpacing/>
        <w:rPr>
          <w:rFonts w:cs="Arial"/>
          <w:lang w:val="sr-Cyrl-CS"/>
        </w:rPr>
      </w:pPr>
    </w:p>
    <w:p w14:paraId="6B66530A" w14:textId="77777777" w:rsidR="007E5442" w:rsidRPr="007E5442" w:rsidRDefault="007E5442" w:rsidP="007E5442">
      <w:pPr>
        <w:tabs>
          <w:tab w:val="left" w:pos="567"/>
        </w:tabs>
        <w:spacing w:before="0"/>
        <w:contextualSpacing/>
        <w:rPr>
          <w:rFonts w:cs="Arial"/>
          <w:i/>
          <w:lang w:val="sr-Cyrl-CS"/>
        </w:rPr>
      </w:pPr>
      <w:r w:rsidRPr="007E5442">
        <w:rPr>
          <w:rFonts w:cs="Arial"/>
          <w:lang w:val="sr-Cyrl-CS"/>
        </w:rPr>
        <w:t>Овај Уговор представља прилог основном Уговору број ________________ од ________. године.</w:t>
      </w:r>
      <w:r w:rsidRPr="007E5442">
        <w:rPr>
          <w:rFonts w:cs="Arial"/>
          <w:i/>
          <w:lang w:val="sr-Cyrl-CS"/>
        </w:rPr>
        <w:t xml:space="preserve"> </w:t>
      </w:r>
    </w:p>
    <w:p w14:paraId="4F8C91C8" w14:textId="77777777" w:rsidR="007E5442" w:rsidRPr="007E5442" w:rsidRDefault="007E5442" w:rsidP="007E5442">
      <w:pPr>
        <w:tabs>
          <w:tab w:val="left" w:pos="567"/>
        </w:tabs>
        <w:spacing w:before="0"/>
        <w:contextualSpacing/>
        <w:rPr>
          <w:rFonts w:cs="Arial"/>
          <w:i/>
          <w:lang w:val="sr-Cyrl-CS"/>
        </w:rPr>
      </w:pPr>
    </w:p>
    <w:p w14:paraId="5EC175E7"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2.</w:t>
      </w:r>
    </w:p>
    <w:p w14:paraId="3ED50D5D"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14:paraId="0E6E7896" w14:textId="77777777" w:rsidR="007E5442" w:rsidRPr="007E5442" w:rsidRDefault="007E5442" w:rsidP="007E5442">
      <w:pPr>
        <w:tabs>
          <w:tab w:val="left" w:pos="567"/>
        </w:tabs>
        <w:spacing w:before="0"/>
        <w:contextualSpacing/>
        <w:rPr>
          <w:rFonts w:cs="Arial"/>
          <w:lang w:val="sr-Cyrl-CS"/>
        </w:rPr>
      </w:pPr>
      <w:r w:rsidRPr="007E5442">
        <w:rPr>
          <w:rFonts w:cs="Arial"/>
          <w:b/>
          <w:lang w:val="sr-Cyrl-CS"/>
        </w:rPr>
        <w:t>Пословна тајна</w:t>
      </w:r>
      <w:r w:rsidRPr="007E5442">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14D720" w14:textId="77777777" w:rsidR="007E5442" w:rsidRPr="007E5442" w:rsidRDefault="007E5442" w:rsidP="007E5442">
      <w:pPr>
        <w:tabs>
          <w:tab w:val="left" w:pos="567"/>
        </w:tabs>
        <w:spacing w:before="0"/>
        <w:contextualSpacing/>
        <w:rPr>
          <w:rFonts w:cs="Arial"/>
          <w:b/>
          <w:lang w:val="sr-Cyrl-CS"/>
        </w:rPr>
      </w:pPr>
    </w:p>
    <w:p w14:paraId="1D8DCF27" w14:textId="77777777" w:rsidR="007E5442" w:rsidRPr="007E5442" w:rsidRDefault="007E5442" w:rsidP="007E5442">
      <w:pPr>
        <w:tabs>
          <w:tab w:val="left" w:pos="567"/>
        </w:tabs>
        <w:spacing w:before="0"/>
        <w:contextualSpacing/>
        <w:rPr>
          <w:rFonts w:cs="Arial"/>
          <w:lang w:val="sr-Cyrl-CS"/>
        </w:rPr>
      </w:pPr>
      <w:r w:rsidRPr="007E5442">
        <w:rPr>
          <w:rFonts w:cs="Arial"/>
          <w:b/>
          <w:lang w:val="sr-Cyrl-CS"/>
        </w:rPr>
        <w:t>Држалац пословне тајне</w:t>
      </w:r>
      <w:r w:rsidRPr="007E5442">
        <w:rPr>
          <w:rFonts w:cs="Arial"/>
          <w:lang w:val="sr-Cyrl-CS"/>
        </w:rPr>
        <w:t xml:space="preserve"> – лице које на основу закона контролише коришћење пословне тајне; </w:t>
      </w:r>
    </w:p>
    <w:p w14:paraId="6450CD8D" w14:textId="77777777" w:rsidR="007E5442" w:rsidRPr="007E5442" w:rsidRDefault="007E5442" w:rsidP="007E5442">
      <w:pPr>
        <w:tabs>
          <w:tab w:val="left" w:pos="567"/>
        </w:tabs>
        <w:spacing w:before="0"/>
        <w:contextualSpacing/>
        <w:rPr>
          <w:rFonts w:cs="Arial"/>
          <w:lang w:val="sr-Cyrl-CS"/>
        </w:rPr>
      </w:pPr>
      <w:r w:rsidRPr="007E5442">
        <w:rPr>
          <w:rFonts w:cs="Arial"/>
          <w:b/>
          <w:lang w:val="sr-Cyrl-CS"/>
        </w:rPr>
        <w:t xml:space="preserve">Носачи информација </w:t>
      </w:r>
      <w:r w:rsidRPr="007E5442">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AEA97E2" w14:textId="77777777" w:rsidR="007E5442" w:rsidRPr="007E5442" w:rsidRDefault="007E5442" w:rsidP="007E5442">
      <w:pPr>
        <w:tabs>
          <w:tab w:val="left" w:pos="567"/>
        </w:tabs>
        <w:spacing w:before="0"/>
        <w:contextualSpacing/>
        <w:rPr>
          <w:rFonts w:cs="Arial"/>
          <w:lang w:val="ru-RU"/>
        </w:rPr>
      </w:pPr>
      <w:r w:rsidRPr="007E5442">
        <w:rPr>
          <w:rFonts w:cs="Arial"/>
          <w:b/>
          <w:lang w:val="ru-RU"/>
        </w:rPr>
        <w:lastRenderedPageBreak/>
        <w:t>Ознаке степена тајности</w:t>
      </w:r>
      <w:r w:rsidRPr="007E5442">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D15DAA" w14:textId="77777777" w:rsidR="007E5442" w:rsidRPr="007E5442" w:rsidRDefault="007E5442" w:rsidP="007E5442">
      <w:pPr>
        <w:tabs>
          <w:tab w:val="left" w:pos="567"/>
        </w:tabs>
        <w:spacing w:before="0"/>
        <w:contextualSpacing/>
        <w:rPr>
          <w:rFonts w:cs="Arial"/>
          <w:lang w:val="sr-Cyrl-CS"/>
        </w:rPr>
      </w:pPr>
      <w:r w:rsidRPr="007E5442">
        <w:rPr>
          <w:rFonts w:cs="Arial"/>
          <w:b/>
          <w:lang w:val="sr-Cyrl-CS"/>
        </w:rPr>
        <w:t>Давалац</w:t>
      </w:r>
      <w:r w:rsidRPr="007E5442">
        <w:rPr>
          <w:rFonts w:cs="Arial"/>
          <w:lang w:val="sr-Cyrl-CS"/>
        </w:rPr>
        <w:t xml:space="preserve"> – Страна која је Држалац пословне тајне, која Примаоцу уступа податке који представљају пословну тајну;</w:t>
      </w:r>
    </w:p>
    <w:p w14:paraId="4F03352C" w14:textId="77777777" w:rsidR="007E5442" w:rsidRPr="007E5442" w:rsidRDefault="007E5442" w:rsidP="007E5442">
      <w:pPr>
        <w:tabs>
          <w:tab w:val="left" w:pos="567"/>
        </w:tabs>
        <w:spacing w:before="0"/>
        <w:contextualSpacing/>
        <w:rPr>
          <w:rFonts w:cs="Arial"/>
          <w:lang w:val="sr-Cyrl-CS"/>
        </w:rPr>
      </w:pPr>
      <w:r w:rsidRPr="007E5442">
        <w:rPr>
          <w:rFonts w:cs="Arial"/>
          <w:b/>
          <w:lang w:val="sr-Cyrl-CS"/>
        </w:rPr>
        <w:t>Прималац</w:t>
      </w:r>
      <w:r w:rsidRPr="007E5442">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491BC0D6" w14:textId="77777777" w:rsidR="007E5442" w:rsidRPr="007E5442" w:rsidRDefault="007E5442" w:rsidP="007E5442">
      <w:pPr>
        <w:tabs>
          <w:tab w:val="left" w:pos="567"/>
        </w:tabs>
        <w:spacing w:before="0"/>
        <w:contextualSpacing/>
        <w:rPr>
          <w:rFonts w:cs="Arial"/>
          <w:lang w:val="sr-Cyrl-CS"/>
        </w:rPr>
      </w:pPr>
      <w:r w:rsidRPr="007E5442">
        <w:rPr>
          <w:rFonts w:cs="Arial"/>
          <w:b/>
          <w:lang w:val="sr-Cyrl-CS"/>
        </w:rPr>
        <w:t>Податак о личности</w:t>
      </w:r>
      <w:r w:rsidRPr="007E5442">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8C1A224" w14:textId="77777777" w:rsidR="007E5442" w:rsidRPr="007E5442" w:rsidRDefault="007E5442" w:rsidP="007E5442">
      <w:pPr>
        <w:tabs>
          <w:tab w:val="left" w:pos="567"/>
        </w:tabs>
        <w:spacing w:before="0"/>
        <w:contextualSpacing/>
        <w:rPr>
          <w:rFonts w:cs="Arial"/>
          <w:lang w:val="sr-Cyrl-CS"/>
        </w:rPr>
      </w:pPr>
      <w:r w:rsidRPr="007E5442">
        <w:rPr>
          <w:rFonts w:cs="Arial"/>
          <w:b/>
          <w:lang w:val="sr-Cyrl-CS"/>
        </w:rPr>
        <w:t>Физичко лице</w:t>
      </w:r>
      <w:r w:rsidRPr="007E5442">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7761518" w14:textId="77777777" w:rsidR="007E5442" w:rsidRPr="007E5442" w:rsidRDefault="007E5442" w:rsidP="007E5442">
      <w:pPr>
        <w:tabs>
          <w:tab w:val="left" w:pos="567"/>
        </w:tabs>
        <w:spacing w:before="0"/>
        <w:contextualSpacing/>
        <w:rPr>
          <w:rFonts w:cs="Arial"/>
          <w:lang w:val="sr-Cyrl-CS"/>
        </w:rPr>
      </w:pPr>
    </w:p>
    <w:p w14:paraId="181427A4"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3.</w:t>
      </w:r>
    </w:p>
    <w:p w14:paraId="584183F6"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услуге као и све податке о запосленима и трећим лицима који су ангажовани по било ком основу код Корисника услуга.</w:t>
      </w:r>
    </w:p>
    <w:p w14:paraId="647055D9"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49A4BBC"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7E5442">
        <w:rPr>
          <w:rFonts w:cs="Arial"/>
          <w:lang w:val="sr-Latn-RS"/>
        </w:rPr>
        <w:t xml:space="preserve"> </w:t>
      </w:r>
      <w:r w:rsidRPr="007E5442">
        <w:rPr>
          <w:rFonts w:cs="Arial"/>
          <w:lang w:val="sr-Cyrl-CS"/>
        </w:rPr>
        <w:t>("Сл. глaсник РС", бр. 97/2008, 104/2009 - др. зaкoн, 68/2012 - oдлукa УС и 107/2012).</w:t>
      </w:r>
    </w:p>
    <w:p w14:paraId="6E584655"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Осим ако изричито није другачије уређено, </w:t>
      </w:r>
    </w:p>
    <w:p w14:paraId="4B8F1F51" w14:textId="77777777" w:rsidR="007E5442" w:rsidRPr="007E5442" w:rsidRDefault="007E5442" w:rsidP="007E5442">
      <w:pPr>
        <w:numPr>
          <w:ilvl w:val="0"/>
          <w:numId w:val="61"/>
        </w:numPr>
        <w:tabs>
          <w:tab w:val="left" w:pos="567"/>
        </w:tabs>
        <w:spacing w:before="0"/>
        <w:contextualSpacing/>
        <w:rPr>
          <w:rFonts w:cs="Arial"/>
          <w:lang w:val="sr-Cyrl-CS"/>
        </w:rPr>
      </w:pPr>
      <w:r w:rsidRPr="007E5442">
        <w:rPr>
          <w:rFonts w:cs="Arial"/>
          <w:lang w:val="sr-Cyrl-CS"/>
        </w:rPr>
        <w:t xml:space="preserve">ниједна Страна неће користити пословну тајну или поверљиве информације друге стране, </w:t>
      </w:r>
    </w:p>
    <w:p w14:paraId="4CB14AC1" w14:textId="77777777" w:rsidR="007E5442" w:rsidRPr="007E5442" w:rsidRDefault="007E5442" w:rsidP="007E5442">
      <w:pPr>
        <w:numPr>
          <w:ilvl w:val="0"/>
          <w:numId w:val="61"/>
        </w:numPr>
        <w:tabs>
          <w:tab w:val="left" w:pos="567"/>
        </w:tabs>
        <w:spacing w:before="0"/>
        <w:contextualSpacing/>
        <w:rPr>
          <w:rFonts w:cs="Arial"/>
          <w:lang w:val="sr-Cyrl-CS"/>
        </w:rPr>
      </w:pPr>
      <w:r w:rsidRPr="007E544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88DB045" w14:textId="77777777" w:rsidR="007E5442" w:rsidRPr="007E5442" w:rsidRDefault="007E5442" w:rsidP="007E5442">
      <w:pPr>
        <w:numPr>
          <w:ilvl w:val="0"/>
          <w:numId w:val="61"/>
        </w:numPr>
        <w:tabs>
          <w:tab w:val="left" w:pos="567"/>
        </w:tabs>
        <w:spacing w:before="0"/>
        <w:contextualSpacing/>
        <w:rPr>
          <w:rFonts w:cs="Arial"/>
          <w:lang w:val="sr-Cyrl-CS"/>
        </w:rPr>
      </w:pPr>
      <w:r w:rsidRPr="007E5442">
        <w:rPr>
          <w:rFonts w:cs="Arial"/>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EB01EF4" w14:textId="77777777" w:rsidR="007E5442" w:rsidRPr="007E5442" w:rsidRDefault="007E5442" w:rsidP="007E5442">
      <w:pPr>
        <w:tabs>
          <w:tab w:val="left" w:pos="567"/>
        </w:tabs>
        <w:spacing w:before="0"/>
        <w:ind w:left="1080"/>
        <w:contextualSpacing/>
        <w:rPr>
          <w:rFonts w:cs="Arial"/>
          <w:lang w:val="sr-Cyrl-CS"/>
        </w:rPr>
      </w:pPr>
    </w:p>
    <w:p w14:paraId="45A07951"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4.</w:t>
      </w:r>
    </w:p>
    <w:p w14:paraId="385AE9E0"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2CAFADD"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7E5442">
        <w:rPr>
          <w:rFonts w:cs="Arial"/>
          <w:lang w:val="sr-Cyrl-CS"/>
        </w:rPr>
        <w:lastRenderedPageBreak/>
        <w:t>достављање пословне тајне Даваоца трећим лицима на било који начин, без предходне писане сагласности Даваоца.</w:t>
      </w:r>
    </w:p>
    <w:p w14:paraId="1006A483"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Обавеза из претходног става не постоји у случајевима:</w:t>
      </w:r>
    </w:p>
    <w:p w14:paraId="69E20037"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7E5442" w:rsidDel="003A22D2">
        <w:rPr>
          <w:rFonts w:cs="Arial"/>
          <w:lang w:val="sr-Cyrl-CS"/>
        </w:rPr>
        <w:t xml:space="preserve"> </w:t>
      </w:r>
      <w:r w:rsidRPr="007E5442">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2F3AE3"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4F2E870"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5CBDF96"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94D6199"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8A5F7D5" w14:textId="77777777" w:rsidR="007E5442" w:rsidRPr="007E5442" w:rsidRDefault="007E5442" w:rsidP="007E5442">
      <w:pPr>
        <w:numPr>
          <w:ilvl w:val="0"/>
          <w:numId w:val="62"/>
        </w:numPr>
        <w:tabs>
          <w:tab w:val="left" w:pos="567"/>
        </w:tabs>
        <w:spacing w:before="0"/>
        <w:contextualSpacing/>
        <w:rPr>
          <w:rFonts w:cs="Arial"/>
          <w:lang w:val="sr-Cyrl-CS"/>
        </w:rPr>
      </w:pPr>
      <w:r w:rsidRPr="007E5442">
        <w:rPr>
          <w:rFonts w:cs="Arial"/>
          <w:lang w:val="sr-Cyrl-CS"/>
        </w:rPr>
        <w:t xml:space="preserve">то било познато Примаоцу у време одавања мимо Даваоца, </w:t>
      </w:r>
    </w:p>
    <w:p w14:paraId="42218AA2" w14:textId="77777777" w:rsidR="007E5442" w:rsidRPr="007E5442" w:rsidRDefault="007E5442" w:rsidP="007E5442">
      <w:pPr>
        <w:numPr>
          <w:ilvl w:val="0"/>
          <w:numId w:val="62"/>
        </w:numPr>
        <w:tabs>
          <w:tab w:val="left" w:pos="567"/>
        </w:tabs>
        <w:spacing w:before="0"/>
        <w:contextualSpacing/>
        <w:rPr>
          <w:rFonts w:cs="Arial"/>
          <w:lang w:val="sr-Cyrl-CS"/>
        </w:rPr>
      </w:pPr>
      <w:r w:rsidRPr="007E5442">
        <w:rPr>
          <w:rFonts w:cs="Arial"/>
          <w:lang w:val="sr-Cyrl-CS"/>
        </w:rPr>
        <w:t xml:space="preserve">дошло до јавности, али не кривицом Примаоца, </w:t>
      </w:r>
    </w:p>
    <w:p w14:paraId="1BD0440B" w14:textId="77777777" w:rsidR="007E5442" w:rsidRPr="007E5442" w:rsidRDefault="007E5442" w:rsidP="007E5442">
      <w:pPr>
        <w:numPr>
          <w:ilvl w:val="0"/>
          <w:numId w:val="62"/>
        </w:numPr>
        <w:tabs>
          <w:tab w:val="left" w:pos="567"/>
        </w:tabs>
        <w:spacing w:before="0"/>
        <w:contextualSpacing/>
        <w:rPr>
          <w:rFonts w:cs="Arial"/>
          <w:lang w:val="sr-Cyrl-CS"/>
        </w:rPr>
      </w:pPr>
      <w:r w:rsidRPr="007E5442">
        <w:rPr>
          <w:rFonts w:cs="Arial"/>
          <w:lang w:val="sr-Cyrl-CS"/>
        </w:rPr>
        <w:t xml:space="preserve">то примљено правним путем без ограничења употребе од треће стране која је овлашћена да ода, </w:t>
      </w:r>
    </w:p>
    <w:p w14:paraId="1FCF0FA6" w14:textId="77777777" w:rsidR="007E5442" w:rsidRPr="007E5442" w:rsidRDefault="007E5442" w:rsidP="007E5442">
      <w:pPr>
        <w:numPr>
          <w:ilvl w:val="0"/>
          <w:numId w:val="62"/>
        </w:numPr>
        <w:tabs>
          <w:tab w:val="left" w:pos="567"/>
        </w:tabs>
        <w:spacing w:before="0"/>
        <w:contextualSpacing/>
        <w:rPr>
          <w:rFonts w:cs="Arial"/>
          <w:lang w:val="sr-Cyrl-CS"/>
        </w:rPr>
      </w:pPr>
      <w:r w:rsidRPr="007E5442">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59808E0" w14:textId="77777777" w:rsidR="007E5442" w:rsidRPr="007E5442" w:rsidRDefault="007E5442" w:rsidP="007E5442">
      <w:pPr>
        <w:numPr>
          <w:ilvl w:val="0"/>
          <w:numId w:val="62"/>
        </w:numPr>
        <w:tabs>
          <w:tab w:val="left" w:pos="567"/>
        </w:tabs>
        <w:spacing w:before="0"/>
        <w:contextualSpacing/>
        <w:rPr>
          <w:rFonts w:cs="Arial"/>
          <w:lang w:val="sr-Cyrl-CS"/>
        </w:rPr>
      </w:pPr>
      <w:r w:rsidRPr="007E5442">
        <w:rPr>
          <w:rFonts w:cs="Arial"/>
          <w:lang w:val="sr-Cyrl-CS"/>
        </w:rPr>
        <w:t>је писмено одобрено да се објави од стране Даваоца.</w:t>
      </w:r>
    </w:p>
    <w:p w14:paraId="149974B6" w14:textId="77777777" w:rsidR="007E5442" w:rsidRPr="007E5442" w:rsidRDefault="007E5442" w:rsidP="007E5442">
      <w:pPr>
        <w:tabs>
          <w:tab w:val="left" w:pos="567"/>
        </w:tabs>
        <w:spacing w:before="0"/>
        <w:contextualSpacing/>
        <w:rPr>
          <w:rFonts w:cs="Arial"/>
          <w:lang w:val="sr-Cyrl-CS"/>
        </w:rPr>
      </w:pPr>
    </w:p>
    <w:p w14:paraId="5E1F1CD8" w14:textId="77777777" w:rsidR="007E5442" w:rsidRPr="007E5442" w:rsidRDefault="007E5442" w:rsidP="007E5442">
      <w:pPr>
        <w:tabs>
          <w:tab w:val="left" w:pos="567"/>
        </w:tabs>
        <w:spacing w:before="0"/>
        <w:contextualSpacing/>
        <w:jc w:val="center"/>
        <w:rPr>
          <w:rFonts w:cs="Arial"/>
          <w:lang w:val="sr-Cyrl-CS"/>
        </w:rPr>
      </w:pPr>
      <w:r w:rsidRPr="007E5442">
        <w:rPr>
          <w:rFonts w:cs="Arial"/>
          <w:b/>
          <w:lang w:val="sr-Cyrl-CS"/>
        </w:rPr>
        <w:t>Члан 5.</w:t>
      </w:r>
    </w:p>
    <w:p w14:paraId="6AA2632E"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2C3DE4F" w14:textId="77777777" w:rsidR="007E5442" w:rsidRPr="007E5442" w:rsidRDefault="007E5442" w:rsidP="007E5442">
      <w:pPr>
        <w:tabs>
          <w:tab w:val="left" w:pos="567"/>
        </w:tabs>
        <w:spacing w:before="0"/>
        <w:contextualSpacing/>
        <w:rPr>
          <w:rFonts w:cs="Arial"/>
          <w:lang w:val="sr-Cyrl-CS"/>
        </w:rPr>
      </w:pPr>
    </w:p>
    <w:p w14:paraId="5F346D8A"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6.</w:t>
      </w:r>
    </w:p>
    <w:p w14:paraId="795B3640"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Свака од Страна је обавезна да одреди:</w:t>
      </w:r>
    </w:p>
    <w:p w14:paraId="3B3D1D67" w14:textId="77777777" w:rsidR="007E5442" w:rsidRPr="007E5442" w:rsidRDefault="007E5442" w:rsidP="007E5442">
      <w:pPr>
        <w:numPr>
          <w:ilvl w:val="0"/>
          <w:numId w:val="5"/>
        </w:numPr>
        <w:tabs>
          <w:tab w:val="left" w:pos="567"/>
        </w:tabs>
        <w:spacing w:before="0"/>
        <w:contextualSpacing/>
        <w:rPr>
          <w:rFonts w:cs="Arial"/>
          <w:lang w:val="sr-Cyrl-CS"/>
        </w:rPr>
      </w:pPr>
      <w:r w:rsidRPr="007E5442">
        <w:rPr>
          <w:rFonts w:cs="Arial"/>
          <w:lang w:val="sr-Cyrl-CS"/>
        </w:rPr>
        <w:t>име и презиме лица задужених за размену пословне тајне (у даљем тексту: Задужено лице),</w:t>
      </w:r>
    </w:p>
    <w:p w14:paraId="329DBE7A" w14:textId="77777777" w:rsidR="007E5442" w:rsidRPr="007E5442" w:rsidRDefault="007E5442" w:rsidP="007E5442">
      <w:pPr>
        <w:numPr>
          <w:ilvl w:val="0"/>
          <w:numId w:val="5"/>
        </w:numPr>
        <w:tabs>
          <w:tab w:val="left" w:pos="567"/>
        </w:tabs>
        <w:spacing w:before="0"/>
        <w:contextualSpacing/>
        <w:rPr>
          <w:rFonts w:cs="Arial"/>
          <w:lang w:val="sr-Cyrl-CS"/>
        </w:rPr>
      </w:pPr>
      <w:r w:rsidRPr="007E5442">
        <w:rPr>
          <w:rFonts w:cs="Arial"/>
          <w:lang w:val="sr-Cyrl-CS"/>
        </w:rPr>
        <w:t>поштанску адресу за размену докумената у папирном облику, кад се подаци размењују у папирном облику,</w:t>
      </w:r>
    </w:p>
    <w:p w14:paraId="68A121CA" w14:textId="77777777" w:rsidR="007E5442" w:rsidRPr="007E5442" w:rsidRDefault="007E5442" w:rsidP="007E5442">
      <w:pPr>
        <w:numPr>
          <w:ilvl w:val="0"/>
          <w:numId w:val="5"/>
        </w:numPr>
        <w:tabs>
          <w:tab w:val="left" w:pos="567"/>
        </w:tabs>
        <w:spacing w:before="0"/>
        <w:contextualSpacing/>
        <w:rPr>
          <w:rFonts w:cs="Arial"/>
          <w:lang w:val="sr-Cyrl-CS"/>
        </w:rPr>
      </w:pPr>
      <w:r w:rsidRPr="007E5442">
        <w:rPr>
          <w:rFonts w:cs="Arial"/>
          <w:lang w:val="sr-Cyrl-CS"/>
        </w:rPr>
        <w:t>е-маил адресу за размену електронских докумената, кад се подаци достављају коришћењем интернет-а</w:t>
      </w:r>
    </w:p>
    <w:p w14:paraId="089A2990"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D39315C"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36276B2B"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14714CF" w14:textId="77777777" w:rsidR="007E5442" w:rsidRPr="007E5442" w:rsidRDefault="007E5442" w:rsidP="007E5442">
      <w:pPr>
        <w:tabs>
          <w:tab w:val="left" w:pos="567"/>
        </w:tabs>
        <w:spacing w:before="0"/>
        <w:contextualSpacing/>
        <w:rPr>
          <w:rFonts w:cs="Arial"/>
          <w:lang w:val="sr-Cyrl-CS"/>
        </w:rPr>
      </w:pPr>
    </w:p>
    <w:p w14:paraId="3EF607EA"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7.</w:t>
      </w:r>
    </w:p>
    <w:p w14:paraId="7F9A771E" w14:textId="77777777" w:rsidR="007E5442" w:rsidRPr="007E5442" w:rsidRDefault="007E5442" w:rsidP="007E5442">
      <w:pPr>
        <w:tabs>
          <w:tab w:val="left" w:pos="567"/>
        </w:tabs>
        <w:spacing w:before="0"/>
        <w:contextualSpacing/>
        <w:rPr>
          <w:rFonts w:cs="Arial"/>
          <w:lang w:val="sr-Cyrl-CS"/>
        </w:rPr>
      </w:pPr>
      <w:r w:rsidRPr="007E5442">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3D8B54E" w14:textId="77777777" w:rsidR="007E5442" w:rsidRPr="007E5442" w:rsidRDefault="007E5442" w:rsidP="007E5442">
      <w:pPr>
        <w:tabs>
          <w:tab w:val="left" w:pos="567"/>
        </w:tabs>
        <w:spacing w:before="0"/>
        <w:contextualSpacing/>
        <w:rPr>
          <w:rFonts w:cs="Arial"/>
          <w:lang w:val="sr-Cyrl-CS"/>
        </w:rPr>
      </w:pPr>
      <w:r w:rsidRPr="007E5442">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BB05179" w14:textId="77777777" w:rsidR="007E5442" w:rsidRPr="007E5442" w:rsidRDefault="007E5442" w:rsidP="007E5442">
      <w:pPr>
        <w:tabs>
          <w:tab w:val="left" w:pos="567"/>
        </w:tabs>
        <w:spacing w:before="0"/>
        <w:contextualSpacing/>
        <w:rPr>
          <w:rFonts w:cs="Arial"/>
        </w:rPr>
      </w:pPr>
      <w:r w:rsidRPr="007E5442">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6324429" w14:textId="77777777" w:rsidR="007E5442" w:rsidRPr="007E5442" w:rsidRDefault="007E5442" w:rsidP="007E5442">
      <w:pPr>
        <w:tabs>
          <w:tab w:val="left" w:pos="567"/>
        </w:tabs>
        <w:spacing w:before="0"/>
        <w:contextualSpacing/>
        <w:rPr>
          <w:rFonts w:cs="Arial"/>
        </w:rPr>
      </w:pPr>
    </w:p>
    <w:p w14:paraId="516D8B05"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8.</w:t>
      </w:r>
    </w:p>
    <w:p w14:paraId="727B2C82"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A67746E" w14:textId="77777777" w:rsidR="007E5442" w:rsidRPr="007E5442" w:rsidRDefault="007E5442" w:rsidP="007E5442">
      <w:pPr>
        <w:tabs>
          <w:tab w:val="left" w:pos="567"/>
        </w:tabs>
        <w:spacing w:before="0"/>
        <w:contextualSpacing/>
        <w:rPr>
          <w:rFonts w:cs="Arial"/>
          <w:lang w:val="sr-Cyrl-CS"/>
        </w:rPr>
      </w:pPr>
    </w:p>
    <w:p w14:paraId="6DEA8DE1"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A51DC8F"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187427A" w14:textId="77777777" w:rsidR="007E5442" w:rsidRPr="007E5442" w:rsidRDefault="007E5442" w:rsidP="007E5442">
      <w:pPr>
        <w:tabs>
          <w:tab w:val="left" w:pos="567"/>
        </w:tabs>
        <w:spacing w:before="0"/>
        <w:contextualSpacing/>
        <w:rPr>
          <w:rFonts w:cs="Arial"/>
          <w:lang w:val="sr-Cyrl-CS"/>
        </w:rPr>
      </w:pPr>
    </w:p>
    <w:p w14:paraId="0D0E04B6"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За Корисника услуга</w:t>
      </w:r>
    </w:p>
    <w:p w14:paraId="6DD76B0B" w14:textId="77777777" w:rsidR="007E5442" w:rsidRPr="007E5442" w:rsidRDefault="007E5442" w:rsidP="007E5442">
      <w:pPr>
        <w:tabs>
          <w:tab w:val="left" w:pos="567"/>
        </w:tabs>
        <w:spacing w:before="0"/>
        <w:contextualSpacing/>
        <w:jc w:val="center"/>
        <w:rPr>
          <w:rFonts w:cs="Arial"/>
        </w:rPr>
      </w:pPr>
      <w:r w:rsidRPr="007E5442">
        <w:rPr>
          <w:rFonts w:cs="Arial"/>
        </w:rPr>
        <w:t>Пословна тајна</w:t>
      </w:r>
    </w:p>
    <w:p w14:paraId="7C327649" w14:textId="77777777" w:rsidR="007E5442" w:rsidRPr="007E5442" w:rsidRDefault="007E5442" w:rsidP="007E5442">
      <w:pPr>
        <w:tabs>
          <w:tab w:val="left" w:pos="567"/>
        </w:tabs>
        <w:spacing w:before="0"/>
        <w:contextualSpacing/>
        <w:jc w:val="center"/>
        <w:rPr>
          <w:rFonts w:cs="Arial"/>
        </w:rPr>
      </w:pPr>
      <w:r w:rsidRPr="007E5442">
        <w:rPr>
          <w:rFonts w:cs="Arial"/>
        </w:rPr>
        <w:t>Јавно предузеће “Електропривреда Србије”</w:t>
      </w:r>
      <w:r w:rsidRPr="007E5442">
        <w:rPr>
          <w:rFonts w:cs="Arial"/>
          <w:lang w:val="sr-Cyrl-RS"/>
        </w:rPr>
        <w:t xml:space="preserve"> </w:t>
      </w:r>
      <w:r w:rsidRPr="007E5442">
        <w:rPr>
          <w:rFonts w:cs="Arial"/>
        </w:rPr>
        <w:t>Београд</w:t>
      </w:r>
    </w:p>
    <w:p w14:paraId="36F0C0F0" w14:textId="77777777" w:rsidR="007E5442" w:rsidRPr="007E5442" w:rsidRDefault="007E5442" w:rsidP="007E5442">
      <w:pPr>
        <w:tabs>
          <w:tab w:val="left" w:pos="567"/>
        </w:tabs>
        <w:spacing w:before="0"/>
        <w:contextualSpacing/>
        <w:jc w:val="center"/>
        <w:rPr>
          <w:rFonts w:cs="Arial"/>
        </w:rPr>
      </w:pPr>
      <w:r w:rsidRPr="007E5442">
        <w:rPr>
          <w:rFonts w:cs="Arial"/>
          <w:lang w:val="sr-Cyrl-RS"/>
        </w:rPr>
        <w:t>Балканска</w:t>
      </w:r>
      <w:r w:rsidRPr="007E5442">
        <w:rPr>
          <w:rFonts w:cs="Arial"/>
        </w:rPr>
        <w:t xml:space="preserve"> </w:t>
      </w:r>
      <w:r w:rsidRPr="007E5442">
        <w:rPr>
          <w:rFonts w:cs="Arial"/>
          <w:lang w:val="sr-Cyrl-RS"/>
        </w:rPr>
        <w:t>13,</w:t>
      </w:r>
      <w:r w:rsidRPr="007E5442">
        <w:rPr>
          <w:rFonts w:cs="Arial"/>
        </w:rPr>
        <w:t xml:space="preserve"> Београд</w:t>
      </w:r>
    </w:p>
    <w:p w14:paraId="4D2678C0"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или</w:t>
      </w:r>
    </w:p>
    <w:p w14:paraId="57F3351E" w14:textId="77777777" w:rsidR="007E5442" w:rsidRPr="007E5442" w:rsidRDefault="007E5442" w:rsidP="007E5442">
      <w:pPr>
        <w:tabs>
          <w:tab w:val="left" w:pos="567"/>
        </w:tabs>
        <w:spacing w:before="0"/>
        <w:contextualSpacing/>
        <w:jc w:val="center"/>
        <w:rPr>
          <w:rFonts w:cs="Arial"/>
        </w:rPr>
      </w:pPr>
      <w:r w:rsidRPr="007E5442">
        <w:rPr>
          <w:rFonts w:cs="Arial"/>
        </w:rPr>
        <w:t>Поверљиво</w:t>
      </w:r>
    </w:p>
    <w:p w14:paraId="284991CC" w14:textId="77777777" w:rsidR="007E5442" w:rsidRPr="007E5442" w:rsidRDefault="007E5442" w:rsidP="007E5442">
      <w:pPr>
        <w:tabs>
          <w:tab w:val="left" w:pos="567"/>
        </w:tabs>
        <w:spacing w:before="0"/>
        <w:contextualSpacing/>
        <w:jc w:val="center"/>
        <w:rPr>
          <w:rFonts w:cs="Arial"/>
        </w:rPr>
      </w:pPr>
      <w:r w:rsidRPr="007E5442">
        <w:rPr>
          <w:rFonts w:cs="Arial"/>
        </w:rPr>
        <w:t>Јавно предузеће “Електропривреда Србије” Београд</w:t>
      </w:r>
    </w:p>
    <w:p w14:paraId="296B070B" w14:textId="77777777" w:rsidR="007E5442" w:rsidRPr="007E5442" w:rsidRDefault="007E5442" w:rsidP="007E5442">
      <w:pPr>
        <w:tabs>
          <w:tab w:val="left" w:pos="567"/>
        </w:tabs>
        <w:spacing w:before="0"/>
        <w:contextualSpacing/>
        <w:jc w:val="center"/>
        <w:rPr>
          <w:rFonts w:cs="Arial"/>
        </w:rPr>
      </w:pPr>
      <w:r w:rsidRPr="007E5442">
        <w:rPr>
          <w:rFonts w:cs="Arial"/>
          <w:lang w:val="sr-Cyrl-RS"/>
        </w:rPr>
        <w:t>Балканска 13</w:t>
      </w:r>
      <w:r w:rsidRPr="007E5442">
        <w:rPr>
          <w:rFonts w:cs="Arial"/>
        </w:rPr>
        <w:t>, Београд</w:t>
      </w:r>
    </w:p>
    <w:p w14:paraId="09F9F2DD" w14:textId="77777777" w:rsidR="007E5442" w:rsidRPr="007E5442" w:rsidRDefault="007E5442" w:rsidP="007E5442">
      <w:pPr>
        <w:tabs>
          <w:tab w:val="left" w:pos="567"/>
        </w:tabs>
        <w:spacing w:before="0"/>
        <w:contextualSpacing/>
        <w:jc w:val="center"/>
        <w:rPr>
          <w:rFonts w:cs="Arial"/>
          <w:lang w:val="sr-Cyrl-CS"/>
        </w:rPr>
      </w:pPr>
    </w:p>
    <w:p w14:paraId="54E6AECC"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За Пружаоца услуге</w:t>
      </w:r>
    </w:p>
    <w:p w14:paraId="30CCAFE3" w14:textId="77777777" w:rsidR="007E5442" w:rsidRPr="007E5442" w:rsidRDefault="007E5442" w:rsidP="007E5442">
      <w:pPr>
        <w:tabs>
          <w:tab w:val="left" w:pos="567"/>
        </w:tabs>
        <w:spacing w:before="0"/>
        <w:contextualSpacing/>
        <w:jc w:val="center"/>
        <w:rPr>
          <w:rFonts w:cs="Arial"/>
        </w:rPr>
      </w:pPr>
      <w:r w:rsidRPr="007E5442">
        <w:rPr>
          <w:rFonts w:cs="Arial"/>
        </w:rPr>
        <w:t>Пословна тајна</w:t>
      </w:r>
    </w:p>
    <w:p w14:paraId="378460E5" w14:textId="77777777" w:rsidR="007E5442" w:rsidRPr="007E5442" w:rsidRDefault="007E5442" w:rsidP="007E5442">
      <w:pPr>
        <w:tabs>
          <w:tab w:val="left" w:pos="567"/>
        </w:tabs>
        <w:spacing w:before="0"/>
        <w:contextualSpacing/>
        <w:jc w:val="center"/>
        <w:rPr>
          <w:rFonts w:cs="Arial"/>
        </w:rPr>
      </w:pPr>
      <w:r w:rsidRPr="007E5442">
        <w:rPr>
          <w:rFonts w:cs="Arial"/>
        </w:rPr>
        <w:t>___________</w:t>
      </w:r>
    </w:p>
    <w:p w14:paraId="6C860B54" w14:textId="77777777" w:rsidR="007E5442" w:rsidRPr="007E5442" w:rsidRDefault="007E5442" w:rsidP="007E5442">
      <w:pPr>
        <w:tabs>
          <w:tab w:val="left" w:pos="567"/>
        </w:tabs>
        <w:spacing w:before="0"/>
        <w:contextualSpacing/>
        <w:jc w:val="center"/>
        <w:rPr>
          <w:rFonts w:cs="Arial"/>
        </w:rPr>
      </w:pPr>
      <w:r w:rsidRPr="007E5442">
        <w:rPr>
          <w:rFonts w:cs="Arial"/>
        </w:rPr>
        <w:t>_______________</w:t>
      </w:r>
    </w:p>
    <w:p w14:paraId="6D6D830F" w14:textId="77777777" w:rsidR="007E5442" w:rsidRPr="007E5442" w:rsidRDefault="007E5442" w:rsidP="007E5442">
      <w:pPr>
        <w:tabs>
          <w:tab w:val="left" w:pos="567"/>
        </w:tabs>
        <w:spacing w:before="0"/>
        <w:contextualSpacing/>
        <w:jc w:val="center"/>
        <w:rPr>
          <w:rFonts w:cs="Arial"/>
        </w:rPr>
      </w:pPr>
      <w:r w:rsidRPr="007E5442">
        <w:rPr>
          <w:rFonts w:cs="Arial"/>
        </w:rPr>
        <w:t>или</w:t>
      </w:r>
    </w:p>
    <w:p w14:paraId="1D49C5DF"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Поверљиво</w:t>
      </w:r>
    </w:p>
    <w:p w14:paraId="3238B363"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_______________</w:t>
      </w:r>
    </w:p>
    <w:p w14:paraId="4446995B"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__________________</w:t>
      </w:r>
    </w:p>
    <w:p w14:paraId="63762155" w14:textId="77777777" w:rsidR="007E5442" w:rsidRPr="007E5442" w:rsidRDefault="007E5442" w:rsidP="007E5442">
      <w:pPr>
        <w:tabs>
          <w:tab w:val="left" w:pos="567"/>
        </w:tabs>
        <w:spacing w:before="0"/>
        <w:contextualSpacing/>
        <w:jc w:val="center"/>
        <w:rPr>
          <w:rFonts w:cs="Arial"/>
          <w:lang w:val="sr-Cyrl-CS"/>
        </w:rPr>
      </w:pPr>
    </w:p>
    <w:p w14:paraId="45E99B96"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2E029DF0" w14:textId="77777777" w:rsidR="007E5442" w:rsidRPr="007E5442" w:rsidRDefault="007E5442" w:rsidP="007E5442">
      <w:pPr>
        <w:tabs>
          <w:tab w:val="left" w:pos="567"/>
        </w:tabs>
        <w:spacing w:before="0"/>
        <w:contextualSpacing/>
        <w:rPr>
          <w:rFonts w:cs="Arial"/>
          <w:lang w:val="sr-Cyrl-CS"/>
        </w:rPr>
      </w:pPr>
    </w:p>
    <w:p w14:paraId="3571CEDD"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Члан 9.</w:t>
      </w:r>
    </w:p>
    <w:p w14:paraId="6A19C37B"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96D45A8"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0164786" w14:textId="77777777" w:rsidR="007E5442" w:rsidRPr="007E5442" w:rsidRDefault="007E5442" w:rsidP="007E5442">
      <w:pPr>
        <w:tabs>
          <w:tab w:val="left" w:pos="567"/>
        </w:tabs>
        <w:spacing w:before="0"/>
        <w:contextualSpacing/>
        <w:rPr>
          <w:rFonts w:cs="Arial"/>
          <w:lang w:val="sr-Cyrl-CS"/>
        </w:rPr>
      </w:pPr>
    </w:p>
    <w:p w14:paraId="21C2C582" w14:textId="77777777" w:rsidR="007E5442" w:rsidRPr="007E5442" w:rsidRDefault="007E5442" w:rsidP="007E5442">
      <w:pPr>
        <w:tabs>
          <w:tab w:val="left" w:pos="567"/>
        </w:tabs>
        <w:spacing w:before="0"/>
        <w:contextualSpacing/>
        <w:jc w:val="center"/>
        <w:rPr>
          <w:rFonts w:cs="Arial"/>
          <w:b/>
        </w:rPr>
      </w:pPr>
      <w:r w:rsidRPr="007E5442">
        <w:rPr>
          <w:rFonts w:cs="Arial"/>
          <w:b/>
        </w:rPr>
        <w:t>Члан 10.</w:t>
      </w:r>
    </w:p>
    <w:p w14:paraId="481FE05F"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9EF75AE" w14:textId="77777777" w:rsidR="007E5442" w:rsidRPr="007E5442" w:rsidRDefault="007E5442" w:rsidP="007E5442">
      <w:pPr>
        <w:tabs>
          <w:tab w:val="left" w:pos="567"/>
        </w:tabs>
        <w:spacing w:before="0"/>
        <w:contextualSpacing/>
        <w:rPr>
          <w:rFonts w:cs="Arial"/>
          <w:lang w:val="sr-Cyrl-CS"/>
        </w:rPr>
      </w:pPr>
    </w:p>
    <w:p w14:paraId="42824D88"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BE53286" w14:textId="77777777" w:rsidR="007E5442" w:rsidRPr="007E5442" w:rsidRDefault="007E5442" w:rsidP="007E5442">
      <w:pPr>
        <w:tabs>
          <w:tab w:val="left" w:pos="567"/>
        </w:tabs>
        <w:spacing w:before="0"/>
        <w:contextualSpacing/>
        <w:rPr>
          <w:rFonts w:cs="Arial"/>
          <w:lang w:val="sr-Cyrl-CS"/>
        </w:rPr>
      </w:pPr>
    </w:p>
    <w:p w14:paraId="42D00989" w14:textId="77777777" w:rsidR="007E5442" w:rsidRPr="007E5442" w:rsidRDefault="007E5442" w:rsidP="007E5442">
      <w:pPr>
        <w:tabs>
          <w:tab w:val="left" w:pos="567"/>
        </w:tabs>
        <w:spacing w:before="0"/>
        <w:contextualSpacing/>
        <w:jc w:val="center"/>
        <w:rPr>
          <w:rFonts w:cs="Arial"/>
          <w:b/>
        </w:rPr>
      </w:pPr>
      <w:r w:rsidRPr="007E5442">
        <w:rPr>
          <w:rFonts w:cs="Arial"/>
          <w:b/>
        </w:rPr>
        <w:t>Члан 11.</w:t>
      </w:r>
    </w:p>
    <w:p w14:paraId="420A91DB"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A8A442B" w14:textId="77777777" w:rsidR="007E5442" w:rsidRPr="007E5442" w:rsidRDefault="007E5442" w:rsidP="007E5442">
      <w:pPr>
        <w:tabs>
          <w:tab w:val="left" w:pos="567"/>
        </w:tabs>
        <w:spacing w:before="0"/>
        <w:contextualSpacing/>
        <w:rPr>
          <w:rFonts w:cs="Arial"/>
          <w:lang w:val="sr-Cyrl-CS"/>
        </w:rPr>
      </w:pPr>
    </w:p>
    <w:p w14:paraId="1565F5A6" w14:textId="77777777" w:rsidR="007E5442" w:rsidRPr="007E5442" w:rsidRDefault="007E5442" w:rsidP="007E5442">
      <w:pPr>
        <w:tabs>
          <w:tab w:val="left" w:pos="567"/>
        </w:tabs>
        <w:spacing w:before="0"/>
        <w:contextualSpacing/>
        <w:jc w:val="center"/>
        <w:rPr>
          <w:rFonts w:cs="Arial"/>
          <w:b/>
        </w:rPr>
      </w:pPr>
      <w:r w:rsidRPr="007E5442">
        <w:rPr>
          <w:rFonts w:cs="Arial"/>
          <w:b/>
        </w:rPr>
        <w:t>Члан 12.</w:t>
      </w:r>
    </w:p>
    <w:p w14:paraId="038D947C"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9860ED8"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6F45E57" w14:textId="77777777" w:rsidR="007E5442" w:rsidRPr="007E5442" w:rsidRDefault="007E5442" w:rsidP="007E5442">
      <w:pPr>
        <w:tabs>
          <w:tab w:val="left" w:pos="567"/>
        </w:tabs>
        <w:spacing w:before="0"/>
        <w:contextualSpacing/>
        <w:rPr>
          <w:rFonts w:cs="Arial"/>
        </w:rPr>
      </w:pPr>
      <w:r w:rsidRPr="007E544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7D422B1" w14:textId="77777777" w:rsidR="007E5442" w:rsidRPr="007E5442" w:rsidRDefault="007E5442" w:rsidP="007E5442">
      <w:pPr>
        <w:tabs>
          <w:tab w:val="left" w:pos="567"/>
        </w:tabs>
        <w:spacing w:before="0"/>
        <w:contextualSpacing/>
        <w:rPr>
          <w:rFonts w:cs="Arial"/>
        </w:rPr>
      </w:pPr>
      <w:r w:rsidRPr="007E5442">
        <w:rPr>
          <w:rFonts w:cs="Arial"/>
        </w:rPr>
        <w:t xml:space="preserve">   </w:t>
      </w:r>
    </w:p>
    <w:p w14:paraId="2043E081" w14:textId="77777777" w:rsidR="007E5442" w:rsidRPr="007E5442" w:rsidRDefault="007E5442" w:rsidP="007E5442">
      <w:pPr>
        <w:tabs>
          <w:tab w:val="left" w:pos="567"/>
        </w:tabs>
        <w:spacing w:before="0"/>
        <w:contextualSpacing/>
        <w:jc w:val="center"/>
        <w:rPr>
          <w:rFonts w:cs="Arial"/>
          <w:b/>
        </w:rPr>
      </w:pPr>
      <w:r w:rsidRPr="007E5442">
        <w:rPr>
          <w:rFonts w:cs="Arial"/>
          <w:b/>
        </w:rPr>
        <w:t>Члан 13.</w:t>
      </w:r>
    </w:p>
    <w:p w14:paraId="6708869C" w14:textId="77777777" w:rsidR="007E5442" w:rsidRPr="007E5442" w:rsidRDefault="007E5442" w:rsidP="007E5442">
      <w:pPr>
        <w:tabs>
          <w:tab w:val="left" w:pos="567"/>
        </w:tabs>
        <w:spacing w:before="0"/>
        <w:contextualSpacing/>
        <w:rPr>
          <w:rFonts w:cs="Arial"/>
          <w:color w:val="4F81BD" w:themeColor="accent1"/>
          <w:lang w:val="sr-Cyrl-CS"/>
        </w:rPr>
      </w:pPr>
      <w:r w:rsidRPr="007E5442">
        <w:rPr>
          <w:rFonts w:cs="Arial"/>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7E5442">
        <w:rPr>
          <w:rFonts w:cs="Arial"/>
          <w:i/>
          <w:color w:val="4F81BD" w:themeColor="accent1"/>
          <w:lang w:val="sr-Cyrl-CS"/>
        </w:rPr>
        <w:t>[напомена: коначан текст у Уговору зависи од тога да ли је изабран домаћи или страни Пружалац услуге]</w:t>
      </w:r>
      <w:r w:rsidRPr="007E5442">
        <w:rPr>
          <w:rFonts w:cs="Arial"/>
          <w:color w:val="4F81BD" w:themeColor="accent1"/>
          <w:lang w:val="sr-Cyrl-CS"/>
        </w:rPr>
        <w:t>).</w:t>
      </w:r>
    </w:p>
    <w:p w14:paraId="4D20EF07" w14:textId="77777777" w:rsidR="007E5442" w:rsidRPr="007E5442" w:rsidRDefault="007E5442" w:rsidP="007E5442">
      <w:pPr>
        <w:tabs>
          <w:tab w:val="left" w:pos="567"/>
        </w:tabs>
        <w:spacing w:before="0"/>
        <w:contextualSpacing/>
        <w:rPr>
          <w:rFonts w:cs="Arial"/>
          <w:lang w:val="sr-Cyrl-CS"/>
        </w:rPr>
      </w:pPr>
    </w:p>
    <w:p w14:paraId="037ED004" w14:textId="77777777" w:rsidR="007E5442" w:rsidRPr="007E5442" w:rsidRDefault="007E5442" w:rsidP="007E5442">
      <w:pPr>
        <w:tabs>
          <w:tab w:val="left" w:pos="567"/>
        </w:tabs>
        <w:spacing w:before="0"/>
        <w:contextualSpacing/>
        <w:jc w:val="center"/>
        <w:rPr>
          <w:rFonts w:cs="Arial"/>
          <w:b/>
        </w:rPr>
      </w:pPr>
      <w:r w:rsidRPr="007E5442">
        <w:rPr>
          <w:rFonts w:cs="Arial"/>
          <w:b/>
        </w:rPr>
        <w:t>Члан 14.</w:t>
      </w:r>
    </w:p>
    <w:p w14:paraId="32FECF38"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74605FCC" w14:textId="77777777" w:rsidR="007E5442" w:rsidRPr="007E5442" w:rsidRDefault="007E5442" w:rsidP="007E5442">
      <w:pPr>
        <w:tabs>
          <w:tab w:val="left" w:pos="567"/>
        </w:tabs>
        <w:spacing w:before="0"/>
        <w:contextualSpacing/>
        <w:rPr>
          <w:rFonts w:cs="Arial"/>
          <w:lang w:val="sr-Cyrl-CS"/>
        </w:rPr>
      </w:pPr>
    </w:p>
    <w:p w14:paraId="304807C0" w14:textId="77777777" w:rsidR="007E5442" w:rsidRPr="007E5442" w:rsidRDefault="007E5442" w:rsidP="007E5442">
      <w:pPr>
        <w:tabs>
          <w:tab w:val="left" w:pos="567"/>
        </w:tabs>
        <w:spacing w:before="0"/>
        <w:contextualSpacing/>
        <w:jc w:val="center"/>
        <w:rPr>
          <w:rFonts w:cs="Arial"/>
          <w:b/>
        </w:rPr>
      </w:pPr>
      <w:r w:rsidRPr="007E5442">
        <w:rPr>
          <w:rFonts w:cs="Arial"/>
          <w:b/>
        </w:rPr>
        <w:t>Члан 15.</w:t>
      </w:r>
    </w:p>
    <w:p w14:paraId="565E274B" w14:textId="77777777" w:rsidR="007E5442" w:rsidRPr="007E5442" w:rsidRDefault="007E5442" w:rsidP="007E5442">
      <w:pPr>
        <w:tabs>
          <w:tab w:val="left" w:pos="567"/>
        </w:tabs>
        <w:spacing w:before="0"/>
        <w:contextualSpacing/>
        <w:rPr>
          <w:rFonts w:cs="Arial"/>
          <w:b/>
        </w:rPr>
      </w:pPr>
      <w:r w:rsidRPr="007E5442">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7E5442">
        <w:rPr>
          <w:rFonts w:cs="Arial"/>
          <w:b/>
        </w:rPr>
        <w:t xml:space="preserve"> </w:t>
      </w:r>
    </w:p>
    <w:p w14:paraId="75163A37" w14:textId="77777777" w:rsidR="007E5442" w:rsidRPr="007E5442" w:rsidRDefault="007E5442" w:rsidP="007E5442">
      <w:pPr>
        <w:tabs>
          <w:tab w:val="left" w:pos="567"/>
        </w:tabs>
        <w:spacing w:before="0"/>
        <w:contextualSpacing/>
        <w:jc w:val="center"/>
        <w:rPr>
          <w:rFonts w:cs="Arial"/>
          <w:b/>
        </w:rPr>
      </w:pPr>
      <w:r w:rsidRPr="007E5442">
        <w:rPr>
          <w:rFonts w:cs="Arial"/>
          <w:b/>
        </w:rPr>
        <w:t>Члан 16.</w:t>
      </w:r>
    </w:p>
    <w:p w14:paraId="70C4453E"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4A13FB4" w14:textId="77777777" w:rsidR="007E5442" w:rsidRPr="007E5442" w:rsidRDefault="007E5442" w:rsidP="007E5442">
      <w:pPr>
        <w:tabs>
          <w:tab w:val="left" w:pos="567"/>
        </w:tabs>
        <w:spacing w:before="0"/>
        <w:contextualSpacing/>
        <w:rPr>
          <w:rFonts w:cs="Arial"/>
          <w:lang w:val="sr-Cyrl-CS"/>
        </w:rPr>
      </w:pPr>
      <w:r w:rsidRPr="007E5442">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2915B0B0" w14:textId="77777777" w:rsidR="007E5442" w:rsidRPr="007E5442" w:rsidRDefault="007E5442" w:rsidP="007E5442">
      <w:pPr>
        <w:tabs>
          <w:tab w:val="left" w:pos="567"/>
        </w:tabs>
        <w:spacing w:before="0"/>
        <w:contextualSpacing/>
        <w:rPr>
          <w:rFonts w:cs="Arial"/>
          <w:lang w:val="sr-Cyrl-CS"/>
        </w:rPr>
      </w:pPr>
    </w:p>
    <w:p w14:paraId="402810AD" w14:textId="77777777" w:rsidR="007E5442" w:rsidRPr="007E5442" w:rsidRDefault="007E5442" w:rsidP="007E5442">
      <w:pPr>
        <w:tabs>
          <w:tab w:val="left" w:pos="567"/>
        </w:tabs>
        <w:spacing w:before="0"/>
        <w:contextualSpacing/>
        <w:jc w:val="center"/>
        <w:rPr>
          <w:rFonts w:cs="Arial"/>
          <w:b/>
        </w:rPr>
      </w:pPr>
      <w:r w:rsidRPr="007E5442">
        <w:rPr>
          <w:rFonts w:cs="Arial"/>
          <w:b/>
        </w:rPr>
        <w:t>Члан 17.</w:t>
      </w:r>
    </w:p>
    <w:p w14:paraId="5C14944A" w14:textId="77777777" w:rsidR="007E5442" w:rsidRPr="007E5442" w:rsidRDefault="007E5442" w:rsidP="007E5442">
      <w:pPr>
        <w:tabs>
          <w:tab w:val="left" w:pos="567"/>
        </w:tabs>
        <w:spacing w:before="0"/>
        <w:contextualSpacing/>
        <w:rPr>
          <w:rFonts w:cs="Arial"/>
          <w:lang w:val="sr-Latn-CS"/>
        </w:rPr>
      </w:pPr>
      <w:r w:rsidRPr="007E5442">
        <w:rPr>
          <w:rFonts w:cs="Arial"/>
          <w:lang w:val="sr-Latn-CS"/>
        </w:rPr>
        <w:t>Овај Уговор је сачињен у 6 (</w:t>
      </w:r>
      <w:r w:rsidRPr="007E5442">
        <w:rPr>
          <w:rFonts w:cs="Arial"/>
          <w:lang w:val="sr-Cyrl-RS"/>
        </w:rPr>
        <w:t xml:space="preserve">словима: </w:t>
      </w:r>
      <w:r w:rsidRPr="007E5442">
        <w:rPr>
          <w:rFonts w:cs="Arial"/>
          <w:lang w:val="sr-Latn-CS"/>
        </w:rPr>
        <w:t xml:space="preserve">шест) истоветних примерака, од којих су </w:t>
      </w:r>
      <w:r w:rsidRPr="007E5442">
        <w:rPr>
          <w:rFonts w:cs="Arial"/>
        </w:rPr>
        <w:t>3</w:t>
      </w:r>
      <w:r w:rsidRPr="007E5442">
        <w:rPr>
          <w:rFonts w:cs="Arial"/>
          <w:lang w:val="sr-Latn-CS"/>
        </w:rPr>
        <w:t xml:space="preserve"> (</w:t>
      </w:r>
      <w:r w:rsidRPr="007E5442">
        <w:rPr>
          <w:rFonts w:cs="Arial"/>
          <w:lang w:val="sr-Cyrl-RS"/>
        </w:rPr>
        <w:t xml:space="preserve">словима: </w:t>
      </w:r>
      <w:r w:rsidRPr="007E5442">
        <w:rPr>
          <w:rFonts w:cs="Arial"/>
        </w:rPr>
        <w:t>три</w:t>
      </w:r>
      <w:r w:rsidRPr="007E5442">
        <w:rPr>
          <w:rFonts w:cs="Arial"/>
          <w:lang w:val="sr-Latn-CS"/>
        </w:rPr>
        <w:t xml:space="preserve">) примерка за Корисника услуга и </w:t>
      </w:r>
      <w:r w:rsidRPr="007E5442">
        <w:rPr>
          <w:rFonts w:cs="Arial"/>
        </w:rPr>
        <w:t>3</w:t>
      </w:r>
      <w:r w:rsidRPr="007E5442">
        <w:rPr>
          <w:rFonts w:cs="Arial"/>
          <w:lang w:val="sr-Latn-CS"/>
        </w:rPr>
        <w:t xml:space="preserve"> (</w:t>
      </w:r>
      <w:r w:rsidRPr="007E5442">
        <w:rPr>
          <w:rFonts w:cs="Arial"/>
          <w:lang w:val="sr-Cyrl-RS"/>
        </w:rPr>
        <w:t xml:space="preserve">словима: </w:t>
      </w:r>
      <w:r w:rsidRPr="007E5442">
        <w:rPr>
          <w:rFonts w:cs="Arial"/>
        </w:rPr>
        <w:t>три</w:t>
      </w:r>
      <w:r w:rsidRPr="007E5442">
        <w:rPr>
          <w:rFonts w:cs="Arial"/>
          <w:lang w:val="sr-Latn-CS"/>
        </w:rPr>
        <w:t>) примерка за Пружаоца услуг</w:t>
      </w:r>
      <w:r w:rsidRPr="007E5442">
        <w:rPr>
          <w:rFonts w:cs="Arial"/>
          <w:lang w:val="sr-Cyrl-CS"/>
        </w:rPr>
        <w:t>е</w:t>
      </w:r>
      <w:r w:rsidRPr="007E5442">
        <w:rPr>
          <w:rFonts w:cs="Arial"/>
          <w:lang w:val="sr-Latn-CS"/>
        </w:rPr>
        <w:t>.</w:t>
      </w:r>
    </w:p>
    <w:p w14:paraId="1C89B3C0" w14:textId="77777777" w:rsidR="00C142FD" w:rsidRDefault="00C142FD" w:rsidP="007E5442">
      <w:pPr>
        <w:tabs>
          <w:tab w:val="left" w:pos="567"/>
        </w:tabs>
        <w:spacing w:before="0"/>
        <w:contextualSpacing/>
        <w:jc w:val="center"/>
        <w:rPr>
          <w:rFonts w:cs="Arial"/>
          <w:b/>
        </w:rPr>
      </w:pPr>
    </w:p>
    <w:p w14:paraId="69C1908F" w14:textId="77777777" w:rsidR="007E5442" w:rsidRPr="007E5442" w:rsidRDefault="007E5442" w:rsidP="007E5442">
      <w:pPr>
        <w:tabs>
          <w:tab w:val="left" w:pos="567"/>
        </w:tabs>
        <w:spacing w:before="0"/>
        <w:contextualSpacing/>
        <w:jc w:val="center"/>
        <w:rPr>
          <w:rFonts w:cs="Arial"/>
          <w:b/>
        </w:rPr>
      </w:pPr>
      <w:r w:rsidRPr="007E5442">
        <w:rPr>
          <w:rFonts w:cs="Arial"/>
          <w:b/>
        </w:rPr>
        <w:t>Члан 1</w:t>
      </w:r>
      <w:r w:rsidRPr="007E5442">
        <w:rPr>
          <w:rFonts w:cs="Arial"/>
          <w:b/>
          <w:lang w:val="sr-Cyrl-RS"/>
        </w:rPr>
        <w:t>8</w:t>
      </w:r>
      <w:r w:rsidRPr="007E5442">
        <w:rPr>
          <w:rFonts w:cs="Arial"/>
          <w:b/>
        </w:rPr>
        <w:t>.</w:t>
      </w:r>
    </w:p>
    <w:p w14:paraId="41D3A68D" w14:textId="77777777" w:rsidR="007E5442" w:rsidRDefault="007E5442" w:rsidP="007E5442">
      <w:pPr>
        <w:tabs>
          <w:tab w:val="left" w:pos="567"/>
        </w:tabs>
        <w:spacing w:before="0"/>
        <w:contextualSpacing/>
        <w:rPr>
          <w:rFonts w:cs="Arial"/>
          <w:lang w:val="sr-Cyrl-CS"/>
        </w:rPr>
      </w:pPr>
      <w:r w:rsidRPr="007E5442">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6FA93893" w14:textId="77777777" w:rsidR="00C142FD" w:rsidRDefault="00C142FD" w:rsidP="007E5442">
      <w:pPr>
        <w:tabs>
          <w:tab w:val="left" w:pos="567"/>
        </w:tabs>
        <w:spacing w:before="0"/>
        <w:contextualSpacing/>
        <w:rPr>
          <w:rFonts w:cs="Arial"/>
          <w:lang w:val="sr-Cyrl-CS"/>
        </w:rPr>
      </w:pPr>
    </w:p>
    <w:p w14:paraId="49EC58F0" w14:textId="77777777" w:rsidR="00C142FD" w:rsidRPr="007E5442" w:rsidRDefault="00C142FD" w:rsidP="007E5442">
      <w:pPr>
        <w:tabs>
          <w:tab w:val="left" w:pos="567"/>
        </w:tabs>
        <w:spacing w:before="0"/>
        <w:contextualSpacing/>
        <w:rPr>
          <w:rFonts w:cs="Arial"/>
          <w:lang w:val="sr-Cyrl-CS"/>
        </w:rPr>
      </w:pPr>
    </w:p>
    <w:p w14:paraId="0B1CBAA5" w14:textId="77777777" w:rsidR="007E5442" w:rsidRPr="007E5442" w:rsidRDefault="007E5442" w:rsidP="007E5442">
      <w:pPr>
        <w:tabs>
          <w:tab w:val="left" w:pos="567"/>
        </w:tabs>
        <w:spacing w:before="0"/>
        <w:contextualSpacing/>
        <w:rPr>
          <w:rFonts w:cs="Arial"/>
          <w:lang w:val="sr-Cyrl-CS"/>
        </w:rPr>
      </w:pPr>
    </w:p>
    <w:tbl>
      <w:tblPr>
        <w:tblW w:w="0" w:type="auto"/>
        <w:tblLook w:val="04A0" w:firstRow="1" w:lastRow="0" w:firstColumn="1" w:lastColumn="0" w:noHBand="0" w:noVBand="1"/>
      </w:tblPr>
      <w:tblGrid>
        <w:gridCol w:w="3330"/>
        <w:gridCol w:w="2303"/>
        <w:gridCol w:w="3396"/>
      </w:tblGrid>
      <w:tr w:rsidR="007E5442" w:rsidRPr="007E5442" w14:paraId="1B74B791" w14:textId="77777777" w:rsidTr="00BB06CC">
        <w:tc>
          <w:tcPr>
            <w:tcW w:w="3330" w:type="dxa"/>
          </w:tcPr>
          <w:p w14:paraId="6830FC0B" w14:textId="77777777" w:rsidR="007E5442" w:rsidRPr="007E5442" w:rsidRDefault="007E5442" w:rsidP="007E5442">
            <w:pPr>
              <w:tabs>
                <w:tab w:val="left" w:pos="567"/>
              </w:tabs>
              <w:spacing w:before="0"/>
              <w:contextualSpacing/>
              <w:jc w:val="center"/>
              <w:rPr>
                <w:rFonts w:cs="Arial"/>
                <w:b/>
                <w:lang w:val="sr-Latn-RS"/>
              </w:rPr>
            </w:pPr>
            <w:r w:rsidRPr="007E5442">
              <w:rPr>
                <w:rFonts w:cs="Arial"/>
                <w:b/>
                <w:lang w:val="sr-Cyrl-CS"/>
              </w:rPr>
              <w:t>КОРИСНИК УСЛУГ</w:t>
            </w:r>
            <w:r w:rsidRPr="007E5442">
              <w:rPr>
                <w:rFonts w:cs="Arial"/>
                <w:b/>
                <w:lang w:val="sr-Latn-RS"/>
              </w:rPr>
              <w:t>E</w:t>
            </w:r>
          </w:p>
        </w:tc>
        <w:tc>
          <w:tcPr>
            <w:tcW w:w="2303" w:type="dxa"/>
          </w:tcPr>
          <w:p w14:paraId="3A42235D" w14:textId="77777777" w:rsidR="007E5442" w:rsidRPr="007E5442" w:rsidRDefault="007E5442" w:rsidP="007E5442">
            <w:pPr>
              <w:tabs>
                <w:tab w:val="left" w:pos="567"/>
              </w:tabs>
              <w:spacing w:before="0"/>
              <w:contextualSpacing/>
              <w:jc w:val="center"/>
              <w:rPr>
                <w:rFonts w:cs="Arial"/>
                <w:b/>
                <w:lang w:val="sr-Cyrl-CS"/>
              </w:rPr>
            </w:pPr>
          </w:p>
        </w:tc>
        <w:tc>
          <w:tcPr>
            <w:tcW w:w="3396" w:type="dxa"/>
          </w:tcPr>
          <w:p w14:paraId="165379CF" w14:textId="77777777" w:rsidR="007E5442" w:rsidRPr="007E5442" w:rsidRDefault="007E5442" w:rsidP="007E5442">
            <w:pPr>
              <w:tabs>
                <w:tab w:val="left" w:pos="567"/>
              </w:tabs>
              <w:spacing w:before="0"/>
              <w:contextualSpacing/>
              <w:jc w:val="center"/>
              <w:rPr>
                <w:rFonts w:cs="Arial"/>
                <w:b/>
                <w:lang w:val="sr-Latn-RS"/>
              </w:rPr>
            </w:pPr>
            <w:r w:rsidRPr="007E5442">
              <w:rPr>
                <w:rFonts w:cs="Arial"/>
                <w:b/>
                <w:lang w:val="sr-Cyrl-CS"/>
              </w:rPr>
              <w:t>ПРУЖАЛАЦ УСЛУГ</w:t>
            </w:r>
            <w:r w:rsidRPr="007E5442">
              <w:rPr>
                <w:rFonts w:cs="Arial"/>
                <w:b/>
                <w:lang w:val="sr-Latn-RS"/>
              </w:rPr>
              <w:t>E</w:t>
            </w:r>
          </w:p>
        </w:tc>
      </w:tr>
      <w:tr w:rsidR="007E5442" w:rsidRPr="007E5442" w14:paraId="453C49E4" w14:textId="77777777" w:rsidTr="00BB06CC">
        <w:trPr>
          <w:trHeight w:val="908"/>
        </w:trPr>
        <w:tc>
          <w:tcPr>
            <w:tcW w:w="3330" w:type="dxa"/>
          </w:tcPr>
          <w:p w14:paraId="67B30672" w14:textId="77777777" w:rsidR="007E5442" w:rsidRPr="007E5442" w:rsidRDefault="007E5442" w:rsidP="007E5442">
            <w:pPr>
              <w:tabs>
                <w:tab w:val="left" w:pos="567"/>
              </w:tabs>
              <w:spacing w:before="0"/>
              <w:contextualSpacing/>
              <w:jc w:val="center"/>
              <w:rPr>
                <w:rFonts w:cs="Arial"/>
                <w:b/>
                <w:lang w:val="sr-Cyrl-CS"/>
              </w:rPr>
            </w:pPr>
            <w:r w:rsidRPr="007E5442">
              <w:rPr>
                <w:rFonts w:cs="Arial"/>
                <w:lang w:val="sr-Cyrl-CS"/>
              </w:rPr>
              <w:t>Јавно предузеће ''Електропривреда Србије''  Београд</w:t>
            </w:r>
          </w:p>
        </w:tc>
        <w:tc>
          <w:tcPr>
            <w:tcW w:w="2303" w:type="dxa"/>
          </w:tcPr>
          <w:p w14:paraId="5A0B3C46" w14:textId="77777777" w:rsidR="007E5442" w:rsidRPr="007E5442" w:rsidRDefault="007E5442" w:rsidP="007E5442">
            <w:pPr>
              <w:tabs>
                <w:tab w:val="left" w:pos="567"/>
              </w:tabs>
              <w:spacing w:before="0"/>
              <w:contextualSpacing/>
              <w:jc w:val="center"/>
              <w:rPr>
                <w:rFonts w:cs="Arial"/>
                <w:b/>
                <w:lang w:val="sr-Cyrl-CS"/>
              </w:rPr>
            </w:pPr>
          </w:p>
        </w:tc>
        <w:tc>
          <w:tcPr>
            <w:tcW w:w="3396" w:type="dxa"/>
          </w:tcPr>
          <w:p w14:paraId="7C1422BE"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Назив</w:t>
            </w:r>
          </w:p>
          <w:p w14:paraId="2B85C0A5" w14:textId="77777777" w:rsidR="007E5442" w:rsidRPr="007E5442" w:rsidRDefault="007E5442" w:rsidP="007E5442">
            <w:pPr>
              <w:tabs>
                <w:tab w:val="left" w:pos="567"/>
              </w:tabs>
              <w:spacing w:before="0"/>
              <w:contextualSpacing/>
              <w:jc w:val="center"/>
              <w:rPr>
                <w:rFonts w:cs="Arial"/>
                <w:b/>
                <w:lang w:val="sr-Cyrl-CS"/>
              </w:rPr>
            </w:pPr>
          </w:p>
        </w:tc>
      </w:tr>
      <w:tr w:rsidR="007E5442" w:rsidRPr="007E5442" w14:paraId="1E5B2046" w14:textId="77777777" w:rsidTr="00BB06CC">
        <w:trPr>
          <w:trHeight w:val="90"/>
        </w:trPr>
        <w:tc>
          <w:tcPr>
            <w:tcW w:w="3330" w:type="dxa"/>
          </w:tcPr>
          <w:p w14:paraId="34EB8266"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____________________</w:t>
            </w:r>
          </w:p>
        </w:tc>
        <w:tc>
          <w:tcPr>
            <w:tcW w:w="2303" w:type="dxa"/>
          </w:tcPr>
          <w:p w14:paraId="49F66356"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 xml:space="preserve">М.П.                   </w:t>
            </w:r>
          </w:p>
        </w:tc>
        <w:tc>
          <w:tcPr>
            <w:tcW w:w="3396" w:type="dxa"/>
          </w:tcPr>
          <w:p w14:paraId="0C4DC3BF" w14:textId="77777777" w:rsidR="007E5442" w:rsidRPr="007E5442" w:rsidRDefault="007E5442" w:rsidP="007E5442">
            <w:pPr>
              <w:tabs>
                <w:tab w:val="left" w:pos="567"/>
              </w:tabs>
              <w:spacing w:before="0"/>
              <w:contextualSpacing/>
              <w:jc w:val="center"/>
              <w:rPr>
                <w:rFonts w:cs="Arial"/>
                <w:b/>
                <w:lang w:val="sr-Cyrl-CS"/>
              </w:rPr>
            </w:pPr>
            <w:r w:rsidRPr="007E5442">
              <w:rPr>
                <w:rFonts w:cs="Arial"/>
                <w:b/>
                <w:lang w:val="sr-Cyrl-CS"/>
              </w:rPr>
              <w:t>____________________</w:t>
            </w:r>
          </w:p>
        </w:tc>
      </w:tr>
      <w:tr w:rsidR="007E5442" w:rsidRPr="007E5442" w14:paraId="284DB7E5" w14:textId="77777777" w:rsidTr="00BB06CC">
        <w:trPr>
          <w:trHeight w:val="337"/>
        </w:trPr>
        <w:tc>
          <w:tcPr>
            <w:tcW w:w="3330" w:type="dxa"/>
          </w:tcPr>
          <w:p w14:paraId="28F1E583" w14:textId="77777777" w:rsidR="007E5442" w:rsidRPr="007E5442" w:rsidRDefault="007E5442" w:rsidP="007E5442">
            <w:pPr>
              <w:tabs>
                <w:tab w:val="left" w:pos="567"/>
              </w:tabs>
              <w:spacing w:before="0"/>
              <w:contextualSpacing/>
              <w:jc w:val="center"/>
              <w:rPr>
                <w:rFonts w:cs="Arial"/>
                <w:b/>
                <w:lang w:val="sr-Cyrl-CS"/>
              </w:rPr>
            </w:pPr>
            <w:r w:rsidRPr="007E5442">
              <w:rPr>
                <w:rFonts w:cs="Arial"/>
                <w:lang w:val="sr-Cyrl-CS"/>
              </w:rPr>
              <w:t>Милорад Грчић</w:t>
            </w:r>
          </w:p>
        </w:tc>
        <w:tc>
          <w:tcPr>
            <w:tcW w:w="2303" w:type="dxa"/>
          </w:tcPr>
          <w:p w14:paraId="62FEA263" w14:textId="77777777" w:rsidR="007E5442" w:rsidRPr="007E5442" w:rsidRDefault="007E5442" w:rsidP="007E5442">
            <w:pPr>
              <w:tabs>
                <w:tab w:val="left" w:pos="567"/>
              </w:tabs>
              <w:spacing w:before="0"/>
              <w:contextualSpacing/>
              <w:jc w:val="center"/>
              <w:rPr>
                <w:rFonts w:cs="Arial"/>
                <w:b/>
                <w:lang w:val="sr-Cyrl-CS"/>
              </w:rPr>
            </w:pPr>
          </w:p>
        </w:tc>
        <w:tc>
          <w:tcPr>
            <w:tcW w:w="3396" w:type="dxa"/>
          </w:tcPr>
          <w:p w14:paraId="5DA89AF6" w14:textId="77777777" w:rsidR="007E5442" w:rsidRPr="007E5442" w:rsidRDefault="007E5442" w:rsidP="007E5442">
            <w:pPr>
              <w:tabs>
                <w:tab w:val="left" w:pos="567"/>
              </w:tabs>
              <w:spacing w:before="0"/>
              <w:contextualSpacing/>
              <w:jc w:val="center"/>
              <w:rPr>
                <w:rFonts w:cs="Arial"/>
                <w:b/>
                <w:lang w:val="sr-Cyrl-CS"/>
              </w:rPr>
            </w:pPr>
            <w:r w:rsidRPr="007E5442">
              <w:rPr>
                <w:rFonts w:cs="Arial"/>
                <w:lang w:val="sr-Cyrl-CS"/>
              </w:rPr>
              <w:t>Име и презиме</w:t>
            </w:r>
          </w:p>
        </w:tc>
      </w:tr>
      <w:tr w:rsidR="007E5442" w:rsidRPr="007E5442" w14:paraId="1314AA4B" w14:textId="77777777" w:rsidTr="00BB06CC">
        <w:trPr>
          <w:trHeight w:val="108"/>
        </w:trPr>
        <w:tc>
          <w:tcPr>
            <w:tcW w:w="3330" w:type="dxa"/>
          </w:tcPr>
          <w:p w14:paraId="48948E94" w14:textId="77777777" w:rsidR="007E5442" w:rsidRPr="007E5442" w:rsidRDefault="007E5442" w:rsidP="007E5442">
            <w:pPr>
              <w:tabs>
                <w:tab w:val="left" w:pos="567"/>
              </w:tabs>
              <w:spacing w:before="0"/>
              <w:contextualSpacing/>
              <w:jc w:val="center"/>
              <w:rPr>
                <w:rFonts w:cs="Arial"/>
                <w:b/>
                <w:lang w:val="sr-Cyrl-CS"/>
              </w:rPr>
            </w:pPr>
            <w:r w:rsidRPr="007E5442">
              <w:rPr>
                <w:rFonts w:cs="Arial"/>
                <w:lang w:val="sr-Cyrl-CS"/>
              </w:rPr>
              <w:t>в.д. директора</w:t>
            </w:r>
          </w:p>
        </w:tc>
        <w:tc>
          <w:tcPr>
            <w:tcW w:w="2303" w:type="dxa"/>
          </w:tcPr>
          <w:p w14:paraId="062E9B10" w14:textId="77777777" w:rsidR="007E5442" w:rsidRPr="007E5442" w:rsidRDefault="007E5442" w:rsidP="007E5442">
            <w:pPr>
              <w:tabs>
                <w:tab w:val="left" w:pos="567"/>
              </w:tabs>
              <w:spacing w:before="0"/>
              <w:contextualSpacing/>
              <w:jc w:val="center"/>
              <w:rPr>
                <w:rFonts w:cs="Arial"/>
                <w:b/>
                <w:lang w:val="sr-Cyrl-CS"/>
              </w:rPr>
            </w:pPr>
          </w:p>
        </w:tc>
        <w:tc>
          <w:tcPr>
            <w:tcW w:w="3396" w:type="dxa"/>
          </w:tcPr>
          <w:p w14:paraId="44FF5961" w14:textId="77777777" w:rsidR="007E5442" w:rsidRPr="007E5442" w:rsidRDefault="007E5442" w:rsidP="007E5442">
            <w:pPr>
              <w:tabs>
                <w:tab w:val="left" w:pos="567"/>
              </w:tabs>
              <w:spacing w:before="0"/>
              <w:contextualSpacing/>
              <w:jc w:val="center"/>
              <w:rPr>
                <w:rFonts w:cs="Arial"/>
                <w:lang w:val="sr-Cyrl-CS"/>
              </w:rPr>
            </w:pPr>
            <w:r w:rsidRPr="007E5442">
              <w:rPr>
                <w:rFonts w:cs="Arial"/>
                <w:lang w:val="sr-Cyrl-CS"/>
              </w:rPr>
              <w:t>Функција</w:t>
            </w:r>
          </w:p>
        </w:tc>
      </w:tr>
    </w:tbl>
    <w:p w14:paraId="1AD5C0BC" w14:textId="77777777" w:rsidR="00F85393" w:rsidRDefault="00F85393" w:rsidP="00C223C3">
      <w:pPr>
        <w:pStyle w:val="KDParagraf"/>
        <w:spacing w:before="0"/>
        <w:rPr>
          <w:rFonts w:cs="Arial"/>
        </w:rPr>
      </w:pPr>
    </w:p>
    <w:sectPr w:rsidR="00F85393" w:rsidSect="000D387D">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B991" w14:textId="77777777" w:rsidR="00A40C91" w:rsidRDefault="00A40C91">
      <w:r>
        <w:separator/>
      </w:r>
    </w:p>
    <w:p w14:paraId="3A039E5B" w14:textId="77777777" w:rsidR="00A40C91" w:rsidRDefault="00A40C91"/>
  </w:endnote>
  <w:endnote w:type="continuationSeparator" w:id="0">
    <w:p w14:paraId="7DA1F87D" w14:textId="77777777" w:rsidR="00A40C91" w:rsidRDefault="00A40C91">
      <w:r>
        <w:continuationSeparator/>
      </w:r>
    </w:p>
    <w:p w14:paraId="49C6D662" w14:textId="77777777" w:rsidR="00A40C91" w:rsidRDefault="00A4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altName w:val="Times New Roman"/>
    <w:panose1 w:val="00000000000000000000"/>
    <w:charset w:val="00"/>
    <w:family w:val="roman"/>
    <w:notTrueType/>
    <w:pitch w:val="default"/>
  </w:font>
  <w:font w:name="Times Roman YU">
    <w:panose1 w:val="00000000000000000000"/>
    <w:charset w:val="00"/>
    <w:family w:val="roman"/>
    <w:notTrueType/>
    <w:pitch w:val="default"/>
  </w:font>
  <w:font w:name="Book-Cirilic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roman"/>
    <w:notTrueType/>
    <w:pitch w:val="default"/>
  </w:font>
  <w:font w:name="HelveticaPlain">
    <w:panose1 w:val="00000000000000000000"/>
    <w:charset w:val="00"/>
    <w:family w:val="roman"/>
    <w:notTrueType/>
    <w:pitch w:val="default"/>
  </w:font>
  <w:font w:name="StarSymbol">
    <w:panose1 w:val="00000000000000000000"/>
    <w:charset w:val="00"/>
    <w:family w:val="roman"/>
    <w:notTrueType/>
    <w:pitch w:val="default"/>
  </w:font>
  <w:font w:name="FuturaA Md BT">
    <w:panose1 w:val="00000000000000000000"/>
    <w:charset w:val="00"/>
    <w:family w:val="roman"/>
    <w:notTrueType/>
    <w:pitch w:val="default"/>
  </w:font>
  <w:font w:name="HelveticaBold">
    <w:panose1 w:val="00000000000000000000"/>
    <w:charset w:val="00"/>
    <w:family w:val="roman"/>
    <w:notTrueType/>
    <w:pitch w:val="default"/>
  </w:font>
  <w:font w:name="Optima">
    <w:panose1 w:val="00000000000000000000"/>
    <w:charset w:val="00"/>
    <w:family w:val="roman"/>
    <w:notTrueType/>
    <w:pitch w:val="default"/>
  </w:font>
  <w:font w:name="CTimesRoman">
    <w:panose1 w:val="00000000000000000000"/>
    <w:charset w:val="00"/>
    <w:family w:val="roman"/>
    <w:notTrueType/>
    <w:pitch w:val="default"/>
  </w:font>
  <w:font w:name="CTimes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E276" w14:textId="77777777" w:rsidR="003D30F6" w:rsidRDefault="003D30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CC3AD" w14:textId="77777777" w:rsidR="003D30F6" w:rsidRDefault="003D30F6" w:rsidP="00841BE7">
    <w:pPr>
      <w:pStyle w:val="Footer"/>
      <w:ind w:right="360"/>
    </w:pPr>
  </w:p>
  <w:p w14:paraId="56AB9299" w14:textId="77777777" w:rsidR="003D30F6" w:rsidRDefault="003D30F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143E" w14:textId="77777777" w:rsidR="003D30F6" w:rsidRPr="00CE4119" w:rsidRDefault="003D30F6" w:rsidP="004276AD">
    <w:pPr>
      <w:pStyle w:val="Footer"/>
      <w:pBdr>
        <w:top w:val="single" w:sz="4" w:space="3" w:color="auto"/>
      </w:pBdr>
      <w:jc w:val="right"/>
      <w:rPr>
        <w:rFonts w:ascii="Arial Narrow" w:hAnsi="Arial Narrow"/>
        <w:i/>
        <w:sz w:val="20"/>
      </w:rPr>
    </w:pPr>
    <w:r w:rsidRPr="00EC5BB4">
      <w:rPr>
        <w:rFonts w:cs="Arial"/>
        <w:b/>
        <w:szCs w:val="24"/>
      </w:rPr>
      <w:t xml:space="preserve"> </w:t>
    </w:r>
    <w:r w:rsidRPr="00CE4119">
      <w:rPr>
        <w:rStyle w:val="PageNumber"/>
        <w:rFonts w:ascii="Arial Narrow" w:hAnsi="Arial Narrow" w:cs="Arial"/>
        <w:i/>
        <w:sz w:val="20"/>
      </w:rPr>
      <w:fldChar w:fldCharType="begin"/>
    </w:r>
    <w:r w:rsidRPr="00CE4119">
      <w:rPr>
        <w:rStyle w:val="PageNumber"/>
        <w:rFonts w:ascii="Arial Narrow" w:hAnsi="Arial Narrow" w:cs="Arial"/>
        <w:i/>
        <w:sz w:val="20"/>
      </w:rPr>
      <w:instrText xml:space="preserve"> PAGE </w:instrText>
    </w:r>
    <w:r w:rsidRPr="00CE4119">
      <w:rPr>
        <w:rStyle w:val="PageNumber"/>
        <w:rFonts w:ascii="Arial Narrow" w:hAnsi="Arial Narrow" w:cs="Arial"/>
        <w:i/>
        <w:sz w:val="20"/>
      </w:rPr>
      <w:fldChar w:fldCharType="separate"/>
    </w:r>
    <w:r w:rsidR="000624D8">
      <w:rPr>
        <w:rStyle w:val="PageNumber"/>
        <w:rFonts w:ascii="Arial Narrow" w:hAnsi="Arial Narrow" w:cs="Arial"/>
        <w:i/>
        <w:noProof/>
        <w:sz w:val="20"/>
      </w:rPr>
      <w:t>4</w:t>
    </w:r>
    <w:r w:rsidRPr="00CE4119">
      <w:rPr>
        <w:rStyle w:val="PageNumber"/>
        <w:rFonts w:ascii="Arial Narrow" w:hAnsi="Arial Narrow" w:cs="Arial"/>
        <w:i/>
        <w:sz w:val="20"/>
      </w:rPr>
      <w:fldChar w:fldCharType="end"/>
    </w:r>
    <w:r w:rsidRPr="00CE4119">
      <w:rPr>
        <w:rStyle w:val="PageNumber"/>
        <w:rFonts w:ascii="Arial Narrow" w:hAnsi="Arial Narrow" w:cs="Arial"/>
        <w:i/>
        <w:sz w:val="20"/>
      </w:rPr>
      <w:t xml:space="preserve"> </w:t>
    </w:r>
    <w:r w:rsidRPr="00CE4119">
      <w:rPr>
        <w:rStyle w:val="PageNumber"/>
        <w:rFonts w:ascii="Arial Narrow" w:hAnsi="Arial Narrow" w:cs="Arial"/>
        <w:i/>
        <w:sz w:val="20"/>
        <w:lang w:val="sr-Cyrl-RS"/>
      </w:rPr>
      <w:t>/</w:t>
    </w:r>
    <w:r w:rsidRPr="00CE4119">
      <w:rPr>
        <w:rStyle w:val="PageNumber"/>
        <w:rFonts w:ascii="Arial Narrow" w:hAnsi="Arial Narrow" w:cs="Arial"/>
        <w:i/>
        <w:sz w:val="20"/>
      </w:rPr>
      <w:t xml:space="preserve"> </w:t>
    </w:r>
    <w:r w:rsidRPr="00CE4119">
      <w:rPr>
        <w:rStyle w:val="PageNumber"/>
        <w:rFonts w:ascii="Arial Narrow" w:hAnsi="Arial Narrow" w:cs="Arial"/>
        <w:i/>
        <w:sz w:val="20"/>
      </w:rPr>
      <w:fldChar w:fldCharType="begin"/>
    </w:r>
    <w:r w:rsidRPr="00CE4119">
      <w:rPr>
        <w:rStyle w:val="PageNumber"/>
        <w:rFonts w:ascii="Arial Narrow" w:hAnsi="Arial Narrow" w:cs="Arial"/>
        <w:i/>
        <w:sz w:val="20"/>
      </w:rPr>
      <w:instrText xml:space="preserve"> NUMPAGES </w:instrText>
    </w:r>
    <w:r w:rsidRPr="00CE4119">
      <w:rPr>
        <w:rStyle w:val="PageNumber"/>
        <w:rFonts w:ascii="Arial Narrow" w:hAnsi="Arial Narrow" w:cs="Arial"/>
        <w:i/>
        <w:sz w:val="20"/>
      </w:rPr>
      <w:fldChar w:fldCharType="separate"/>
    </w:r>
    <w:r w:rsidR="000624D8">
      <w:rPr>
        <w:rStyle w:val="PageNumber"/>
        <w:rFonts w:ascii="Arial Narrow" w:hAnsi="Arial Narrow" w:cs="Arial"/>
        <w:i/>
        <w:noProof/>
        <w:sz w:val="20"/>
      </w:rPr>
      <w:t>112</w:t>
    </w:r>
    <w:r w:rsidRPr="00CE4119">
      <w:rPr>
        <w:rStyle w:val="PageNumber"/>
        <w:rFonts w:ascii="Arial Narrow" w:hAnsi="Arial Narrow" w:cs="Arial"/>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743A" w14:textId="77777777" w:rsidR="003D30F6" w:rsidRPr="001632A5" w:rsidRDefault="003D30F6" w:rsidP="004276AD">
    <w:pPr>
      <w:pStyle w:val="Footer"/>
      <w:pBdr>
        <w:top w:val="single" w:sz="4" w:space="3" w:color="auto"/>
      </w:pBdr>
      <w:jc w:val="right"/>
      <w:rPr>
        <w:rFonts w:ascii="Arial Narrow" w:hAnsi="Arial Narrow"/>
        <w:i/>
        <w:sz w:val="22"/>
        <w:szCs w:val="22"/>
      </w:rPr>
    </w:pPr>
    <w:r>
      <w:rPr>
        <w:rFonts w:ascii="Arial Narrow" w:hAnsi="Arial Narrow" w:cs="Arial"/>
        <w:i/>
        <w:sz w:val="22"/>
        <w:szCs w:val="22"/>
        <w:lang w:val="sr-Cyrl-RS"/>
      </w:rPr>
      <w:t xml:space="preserve">Страна </w:t>
    </w:r>
    <w:r w:rsidRPr="00F92170">
      <w:rPr>
        <w:rStyle w:val="PageNumber"/>
        <w:rFonts w:ascii="Arial Narrow" w:hAnsi="Arial Narrow" w:cs="Arial"/>
        <w:i/>
        <w:sz w:val="22"/>
        <w:szCs w:val="22"/>
      </w:rPr>
      <w:fldChar w:fldCharType="begin"/>
    </w:r>
    <w:r w:rsidRPr="00F92170">
      <w:rPr>
        <w:rStyle w:val="PageNumber"/>
        <w:rFonts w:ascii="Arial Narrow" w:hAnsi="Arial Narrow" w:cs="Arial"/>
        <w:i/>
        <w:sz w:val="22"/>
        <w:szCs w:val="22"/>
      </w:rPr>
      <w:instrText xml:space="preserve"> PAGE </w:instrText>
    </w:r>
    <w:r w:rsidRPr="00F92170">
      <w:rPr>
        <w:rStyle w:val="PageNumber"/>
        <w:rFonts w:ascii="Arial Narrow" w:hAnsi="Arial Narrow" w:cs="Arial"/>
        <w:i/>
        <w:sz w:val="22"/>
        <w:szCs w:val="22"/>
      </w:rPr>
      <w:fldChar w:fldCharType="separate"/>
    </w:r>
    <w:r w:rsidR="000624D8">
      <w:rPr>
        <w:rStyle w:val="PageNumber"/>
        <w:rFonts w:ascii="Arial Narrow" w:hAnsi="Arial Narrow" w:cs="Arial"/>
        <w:i/>
        <w:noProof/>
        <w:sz w:val="22"/>
        <w:szCs w:val="22"/>
      </w:rPr>
      <w:t>1</w:t>
    </w:r>
    <w:r w:rsidRPr="00F92170">
      <w:rPr>
        <w:rStyle w:val="PageNumber"/>
        <w:rFonts w:ascii="Arial Narrow" w:hAnsi="Arial Narrow" w:cs="Arial"/>
        <w:i/>
        <w:sz w:val="22"/>
        <w:szCs w:val="22"/>
      </w:rPr>
      <w:fldChar w:fldCharType="end"/>
    </w:r>
    <w:r w:rsidRPr="00F92170">
      <w:rPr>
        <w:rStyle w:val="PageNumber"/>
        <w:rFonts w:ascii="Arial Narrow" w:hAnsi="Arial Narrow" w:cs="Arial"/>
        <w:i/>
        <w:sz w:val="22"/>
        <w:szCs w:val="22"/>
      </w:rPr>
      <w:t xml:space="preserve"> од </w:t>
    </w:r>
    <w:r w:rsidRPr="00F92170">
      <w:rPr>
        <w:rStyle w:val="PageNumber"/>
        <w:rFonts w:ascii="Arial Narrow" w:hAnsi="Arial Narrow" w:cs="Arial"/>
        <w:i/>
        <w:sz w:val="22"/>
        <w:szCs w:val="22"/>
      </w:rPr>
      <w:fldChar w:fldCharType="begin"/>
    </w:r>
    <w:r w:rsidRPr="00F92170">
      <w:rPr>
        <w:rStyle w:val="PageNumber"/>
        <w:rFonts w:ascii="Arial Narrow" w:hAnsi="Arial Narrow" w:cs="Arial"/>
        <w:i/>
        <w:sz w:val="22"/>
        <w:szCs w:val="22"/>
      </w:rPr>
      <w:instrText xml:space="preserve"> NUMPAGES </w:instrText>
    </w:r>
    <w:r w:rsidRPr="00F92170">
      <w:rPr>
        <w:rStyle w:val="PageNumber"/>
        <w:rFonts w:ascii="Arial Narrow" w:hAnsi="Arial Narrow" w:cs="Arial"/>
        <w:i/>
        <w:sz w:val="22"/>
        <w:szCs w:val="22"/>
      </w:rPr>
      <w:fldChar w:fldCharType="separate"/>
    </w:r>
    <w:r w:rsidR="000624D8">
      <w:rPr>
        <w:rStyle w:val="PageNumber"/>
        <w:rFonts w:ascii="Arial Narrow" w:hAnsi="Arial Narrow" w:cs="Arial"/>
        <w:i/>
        <w:noProof/>
        <w:sz w:val="22"/>
        <w:szCs w:val="22"/>
      </w:rPr>
      <w:t>112</w:t>
    </w:r>
    <w:r w:rsidRPr="00F92170">
      <w:rPr>
        <w:rStyle w:val="PageNumber"/>
        <w:rFonts w:ascii="Arial Narrow" w:hAnsi="Arial Narrow" w:cs="Arial"/>
        <w:i/>
        <w:sz w:val="22"/>
        <w:szCs w:val="22"/>
      </w:rPr>
      <w:fldChar w:fldCharType="end"/>
    </w:r>
  </w:p>
  <w:p w14:paraId="49809608" w14:textId="77777777" w:rsidR="003D30F6" w:rsidRPr="001632A5" w:rsidRDefault="003D30F6">
    <w:pPr>
      <w:pStyle w:val="Footer"/>
      <w:rPr>
        <w:rFonts w:ascii="Arial Narrow" w:hAnsi="Arial Narrow"/>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391E3" w14:textId="77777777" w:rsidR="00A40C91" w:rsidRDefault="00A40C91">
      <w:r>
        <w:separator/>
      </w:r>
    </w:p>
    <w:p w14:paraId="290098A5" w14:textId="77777777" w:rsidR="00A40C91" w:rsidRDefault="00A40C91"/>
  </w:footnote>
  <w:footnote w:type="continuationSeparator" w:id="0">
    <w:p w14:paraId="104223A8" w14:textId="77777777" w:rsidR="00A40C91" w:rsidRDefault="00A40C91">
      <w:r>
        <w:continuationSeparator/>
      </w:r>
    </w:p>
    <w:p w14:paraId="545EA837" w14:textId="77777777" w:rsidR="00A40C91" w:rsidRDefault="00A40C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FA7A" w14:textId="77777777" w:rsidR="003D30F6" w:rsidRDefault="003D30F6" w:rsidP="004276AD">
    <w:pPr>
      <w:pStyle w:val="Header"/>
      <w:rPr>
        <w:sz w:val="20"/>
      </w:rPr>
    </w:pPr>
  </w:p>
  <w:p w14:paraId="72D7C8A0" w14:textId="77777777" w:rsidR="003D30F6" w:rsidRPr="00CE4119" w:rsidRDefault="003D30F6" w:rsidP="00E613A2">
    <w:pPr>
      <w:pStyle w:val="Header"/>
      <w:jc w:val="center"/>
      <w:rPr>
        <w:rFonts w:ascii="Arial Narrow" w:hAnsi="Arial Narrow"/>
        <w:i/>
        <w:sz w:val="22"/>
        <w:szCs w:val="22"/>
        <w:lang w:val="sr-Cyrl-RS"/>
      </w:rPr>
    </w:pPr>
    <w:r w:rsidRPr="00CE4119">
      <w:rPr>
        <w:rFonts w:ascii="Arial Narrow" w:hAnsi="Arial Narrow"/>
        <w:i/>
        <w:sz w:val="22"/>
        <w:szCs w:val="22"/>
      </w:rPr>
      <w:t>ЈП Е</w:t>
    </w:r>
    <w:r w:rsidRPr="00CE4119">
      <w:rPr>
        <w:rFonts w:ascii="Arial Narrow" w:hAnsi="Arial Narrow"/>
        <w:i/>
        <w:sz w:val="22"/>
        <w:szCs w:val="22"/>
        <w:lang w:val="sr-Cyrl-RS"/>
      </w:rPr>
      <w:t>ПС</w:t>
    </w:r>
    <w:r w:rsidRPr="00CE4119">
      <w:rPr>
        <w:rFonts w:ascii="Arial Narrow" w:hAnsi="Arial Narrow"/>
        <w:i/>
        <w:sz w:val="22"/>
        <w:szCs w:val="22"/>
      </w:rPr>
      <w:t xml:space="preserve"> Београд          Конкурсна документација ЈНO/1000</w:t>
    </w:r>
    <w:r w:rsidRPr="00CE4119">
      <w:rPr>
        <w:rFonts w:ascii="Arial Narrow" w:hAnsi="Arial Narrow"/>
        <w:b/>
        <w:i/>
        <w:sz w:val="22"/>
        <w:szCs w:val="22"/>
      </w:rPr>
      <w:t>/</w:t>
    </w:r>
    <w:r>
      <w:rPr>
        <w:rFonts w:ascii="Arial Narrow" w:hAnsi="Arial Narrow"/>
        <w:i/>
        <w:sz w:val="22"/>
        <w:szCs w:val="22"/>
      </w:rPr>
      <w:t>0061</w:t>
    </w:r>
    <w:r w:rsidRPr="00CE4119">
      <w:rPr>
        <w:rFonts w:ascii="Arial Narrow" w:hAnsi="Arial Narrow"/>
        <w:i/>
        <w:sz w:val="22"/>
        <w:szCs w:val="22"/>
      </w:rPr>
      <w:t>/201</w:t>
    </w:r>
    <w:r>
      <w:rPr>
        <w:rFonts w:ascii="Arial Narrow" w:hAnsi="Arial Narrow"/>
        <w:i/>
        <w:sz w:val="22"/>
        <w:szCs w:val="22"/>
      </w:rPr>
      <w:t>9</w:t>
    </w:r>
    <w:r w:rsidRPr="00CE4119">
      <w:rPr>
        <w:rFonts w:ascii="Arial Narrow" w:hAnsi="Arial Narrow"/>
        <w:i/>
        <w:sz w:val="22"/>
        <w:szCs w:val="22"/>
      </w:rPr>
      <w:t xml:space="preserve">   </w:t>
    </w:r>
    <w:r w:rsidRPr="00CE4119">
      <w:rPr>
        <w:rFonts w:ascii="Arial Narrow" w:hAnsi="Arial Narrow"/>
        <w:i/>
        <w:sz w:val="22"/>
        <w:szCs w:val="22"/>
        <w:lang w:val="sr-Latn-RS"/>
      </w:rPr>
      <w:t>JA</w:t>
    </w:r>
    <w:r w:rsidRPr="00CE4119">
      <w:rPr>
        <w:rFonts w:ascii="Arial Narrow" w:hAnsi="Arial Narrow"/>
        <w:i/>
        <w:sz w:val="22"/>
        <w:szCs w:val="22"/>
        <w:lang w:val="sr-Cyrl-RS"/>
      </w:rPr>
      <w:t xml:space="preserve">НА </w:t>
    </w:r>
    <w:r>
      <w:rPr>
        <w:rFonts w:ascii="Arial Narrow" w:hAnsi="Arial Narrow"/>
        <w:i/>
        <w:sz w:val="22"/>
        <w:szCs w:val="22"/>
      </w:rPr>
      <w:t>1715</w:t>
    </w:r>
    <w:r w:rsidRPr="00CE4119">
      <w:rPr>
        <w:rFonts w:ascii="Arial Narrow" w:hAnsi="Arial Narrow"/>
        <w:i/>
        <w:sz w:val="22"/>
        <w:szCs w:val="22"/>
        <w:lang w:val="sr-Cyrl-RS"/>
      </w:rPr>
      <w:t>/201</w:t>
    </w:r>
    <w:r>
      <w:rPr>
        <w:rFonts w:ascii="Arial Narrow" w:hAnsi="Arial Narrow"/>
        <w:i/>
        <w:sz w:val="22"/>
        <w:szCs w:val="22"/>
      </w:rPr>
      <w:t>9</w:t>
    </w:r>
    <w:r w:rsidRPr="00CE4119">
      <w:rPr>
        <w:rFonts w:ascii="Arial Narrow" w:hAnsi="Arial Narrow"/>
        <w:i/>
        <w:sz w:val="22"/>
        <w:szCs w:val="22"/>
        <w:lang w:val="sr-Cyrl-RS"/>
      </w:rPr>
      <w:t xml:space="preserve"> </w:t>
    </w:r>
  </w:p>
  <w:p w14:paraId="5B3885B4" w14:textId="77777777" w:rsidR="003D30F6" w:rsidRPr="00BD7D7C" w:rsidRDefault="003D30F6" w:rsidP="002345F0">
    <w:pPr>
      <w:pStyle w:val="Header"/>
      <w:jc w:val="center"/>
      <w:rPr>
        <w:rFonts w:ascii="Arial Narrow" w:hAnsi="Arial Narrow"/>
        <w:i/>
        <w:sz w:val="22"/>
        <w:szCs w:val="22"/>
        <w:lang w:val="sr-Cyrl-RS"/>
      </w:rPr>
    </w:pPr>
    <w:r w:rsidRPr="00CE4119">
      <w:rPr>
        <w:rFonts w:ascii="Arial Narrow" w:hAnsi="Arial Narrow" w:cs="Arial"/>
        <w:bCs/>
        <w:i/>
        <w:sz w:val="22"/>
        <w:szCs w:val="22"/>
        <w:lang w:val="sr-Cyrl-RS"/>
      </w:rPr>
      <w:t xml:space="preserve">Здравствене услуге за </w:t>
    </w:r>
    <w:r>
      <w:rPr>
        <w:rFonts w:ascii="Arial Narrow" w:hAnsi="Arial Narrow" w:cs="Arial"/>
        <w:bCs/>
        <w:i/>
        <w:sz w:val="22"/>
        <w:szCs w:val="22"/>
        <w:lang w:val="sr-Cyrl-RS"/>
      </w:rPr>
      <w:t>потребе Управе, ОИ, ЕПСС и Костолца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58C7" w14:textId="77777777" w:rsidR="003D30F6" w:rsidRPr="002447D1" w:rsidRDefault="003D30F6" w:rsidP="002447D1">
    <w:pPr>
      <w:tabs>
        <w:tab w:val="center" w:pos="4320"/>
        <w:tab w:val="right" w:pos="8640"/>
      </w:tabs>
      <w:jc w:val="center"/>
      <w:rPr>
        <w:rFonts w:ascii="Arial Narrow" w:hAnsi="Arial Narrow"/>
        <w:i/>
        <w:lang w:val="sr-Cyrl-RS" w:eastAsia="ar-SA"/>
      </w:rPr>
    </w:pPr>
    <w:r w:rsidRPr="002447D1">
      <w:rPr>
        <w:rFonts w:ascii="Arial Narrow" w:hAnsi="Arial Narrow"/>
        <w:i/>
        <w:lang w:eastAsia="ar-SA"/>
      </w:rPr>
      <w:t>ЈП Е</w:t>
    </w:r>
    <w:r w:rsidRPr="002447D1">
      <w:rPr>
        <w:rFonts w:ascii="Arial Narrow" w:hAnsi="Arial Narrow"/>
        <w:i/>
        <w:lang w:val="sr-Cyrl-RS" w:eastAsia="ar-SA"/>
      </w:rPr>
      <w:t>ПС</w:t>
    </w:r>
    <w:r w:rsidRPr="002447D1">
      <w:rPr>
        <w:rFonts w:ascii="Arial Narrow" w:hAnsi="Arial Narrow"/>
        <w:i/>
        <w:lang w:eastAsia="ar-SA"/>
      </w:rPr>
      <w:t xml:space="preserve"> Београд          Конкурсна документација ЈНO/1000</w:t>
    </w:r>
    <w:r w:rsidRPr="002447D1">
      <w:rPr>
        <w:rFonts w:ascii="Arial Narrow" w:hAnsi="Arial Narrow"/>
        <w:b/>
        <w:i/>
        <w:lang w:eastAsia="ar-SA"/>
      </w:rPr>
      <w:t>/</w:t>
    </w:r>
    <w:r w:rsidRPr="002447D1">
      <w:rPr>
        <w:rFonts w:ascii="Arial Narrow" w:hAnsi="Arial Narrow"/>
        <w:i/>
        <w:lang w:eastAsia="ar-SA"/>
      </w:rPr>
      <w:t xml:space="preserve">0061/2019   </w:t>
    </w:r>
    <w:r w:rsidRPr="002447D1">
      <w:rPr>
        <w:rFonts w:ascii="Arial Narrow" w:hAnsi="Arial Narrow"/>
        <w:i/>
        <w:lang w:val="sr-Latn-RS" w:eastAsia="ar-SA"/>
      </w:rPr>
      <w:t>JA</w:t>
    </w:r>
    <w:r w:rsidRPr="002447D1">
      <w:rPr>
        <w:rFonts w:ascii="Arial Narrow" w:hAnsi="Arial Narrow"/>
        <w:i/>
        <w:lang w:val="sr-Cyrl-RS" w:eastAsia="ar-SA"/>
      </w:rPr>
      <w:t xml:space="preserve">НА </w:t>
    </w:r>
    <w:r w:rsidRPr="002447D1">
      <w:rPr>
        <w:rFonts w:ascii="Arial Narrow" w:hAnsi="Arial Narrow"/>
        <w:i/>
        <w:lang w:eastAsia="ar-SA"/>
      </w:rPr>
      <w:t>1715</w:t>
    </w:r>
    <w:r w:rsidRPr="002447D1">
      <w:rPr>
        <w:rFonts w:ascii="Arial Narrow" w:hAnsi="Arial Narrow"/>
        <w:i/>
        <w:lang w:val="sr-Cyrl-RS" w:eastAsia="ar-SA"/>
      </w:rPr>
      <w:t>/201</w:t>
    </w:r>
    <w:r w:rsidRPr="002447D1">
      <w:rPr>
        <w:rFonts w:ascii="Arial Narrow" w:hAnsi="Arial Narrow"/>
        <w:i/>
        <w:lang w:eastAsia="ar-SA"/>
      </w:rPr>
      <w:t>9</w:t>
    </w:r>
    <w:r w:rsidRPr="002447D1">
      <w:rPr>
        <w:rFonts w:ascii="Arial Narrow" w:hAnsi="Arial Narrow"/>
        <w:i/>
        <w:lang w:val="sr-Cyrl-RS" w:eastAsia="ar-SA"/>
      </w:rPr>
      <w:t xml:space="preserve"> </w:t>
    </w:r>
  </w:p>
  <w:p w14:paraId="248B82CA" w14:textId="77777777" w:rsidR="003D30F6" w:rsidRPr="002447D1" w:rsidRDefault="003D30F6" w:rsidP="002447D1">
    <w:pPr>
      <w:tabs>
        <w:tab w:val="center" w:pos="4320"/>
        <w:tab w:val="right" w:pos="8640"/>
      </w:tabs>
      <w:jc w:val="center"/>
      <w:rPr>
        <w:rFonts w:ascii="Arial Narrow" w:hAnsi="Arial Narrow"/>
        <w:i/>
        <w:lang w:val="sr-Cyrl-RS" w:eastAsia="ar-SA"/>
      </w:rPr>
    </w:pPr>
    <w:r w:rsidRPr="002447D1">
      <w:rPr>
        <w:rFonts w:ascii="Arial Narrow" w:hAnsi="Arial Narrow" w:cs="Arial"/>
        <w:bCs/>
        <w:i/>
        <w:lang w:val="sr-Cyrl-RS" w:eastAsia="ar-SA"/>
      </w:rPr>
      <w:t>Здравствене услуге за потребе Управе, ОИ, ЕПСС и Костолца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6341B8"/>
    <w:multiLevelType w:val="hybridMultilevel"/>
    <w:tmpl w:val="1BA860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24314C"/>
    <w:multiLevelType w:val="multilevel"/>
    <w:tmpl w:val="D124C848"/>
    <w:lvl w:ilvl="0">
      <w:start w:val="7"/>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60083F"/>
    <w:multiLevelType w:val="multilevel"/>
    <w:tmpl w:val="B71E7CEE"/>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D00954"/>
    <w:multiLevelType w:val="multilevel"/>
    <w:tmpl w:val="EB2A6E12"/>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7038C6"/>
    <w:multiLevelType w:val="hybridMultilevel"/>
    <w:tmpl w:val="8248A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99B1765"/>
    <w:multiLevelType w:val="hybridMultilevel"/>
    <w:tmpl w:val="539878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CF465A8"/>
    <w:multiLevelType w:val="hybridMultilevel"/>
    <w:tmpl w:val="644635D0"/>
    <w:lvl w:ilvl="0" w:tplc="9336E69A">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F100B4"/>
    <w:multiLevelType w:val="hybridMultilevel"/>
    <w:tmpl w:val="37D2F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1F15091"/>
    <w:multiLevelType w:val="hybridMultilevel"/>
    <w:tmpl w:val="89F62EC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B76112B"/>
    <w:multiLevelType w:val="multilevel"/>
    <w:tmpl w:val="4634CA16"/>
    <w:lvl w:ilvl="0">
      <w:start w:val="2"/>
      <w:numFmt w:val="decimal"/>
      <w:lvlText w:val="%1."/>
      <w:lvlJc w:val="left"/>
      <w:pPr>
        <w:ind w:left="144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2BB444E3"/>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84569DA"/>
    <w:multiLevelType w:val="multilevel"/>
    <w:tmpl w:val="BD54F5C6"/>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3" w15:restartNumberingAfterBreak="0">
    <w:nsid w:val="3A6E5F95"/>
    <w:multiLevelType w:val="multilevel"/>
    <w:tmpl w:val="1BD6627A"/>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F597A5A"/>
    <w:multiLevelType w:val="multilevel"/>
    <w:tmpl w:val="59DCAAAE"/>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6" w15:restartNumberingAfterBreak="0">
    <w:nsid w:val="3FE61541"/>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424282"/>
    <w:multiLevelType w:val="hybridMultilevel"/>
    <w:tmpl w:val="EF44AB82"/>
    <w:lvl w:ilvl="0" w:tplc="60E6B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685911"/>
    <w:multiLevelType w:val="hybridMultilevel"/>
    <w:tmpl w:val="7E7A9C3C"/>
    <w:lvl w:ilvl="0" w:tplc="3270712E">
      <w:start w:val="1"/>
      <w:numFmt w:val="bullet"/>
      <w:lvlText w:val=""/>
      <w:lvlJc w:val="left"/>
      <w:pPr>
        <w:ind w:left="107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15:restartNumberingAfterBreak="0">
    <w:nsid w:val="4AC40E5A"/>
    <w:multiLevelType w:val="hybridMultilevel"/>
    <w:tmpl w:val="665C4EFE"/>
    <w:lvl w:ilvl="0" w:tplc="04D80D0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BF546E5"/>
    <w:multiLevelType w:val="multilevel"/>
    <w:tmpl w:val="A720219A"/>
    <w:lvl w:ilvl="0">
      <w:start w:val="2"/>
      <w:numFmt w:val="decimal"/>
      <w:lvlText w:val="%1."/>
      <w:lvlJc w:val="left"/>
      <w:pPr>
        <w:ind w:left="144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6" w15:restartNumberingAfterBreak="0">
    <w:nsid w:val="4CA51176"/>
    <w:multiLevelType w:val="hybridMultilevel"/>
    <w:tmpl w:val="3A0067D8"/>
    <w:lvl w:ilvl="0" w:tplc="4B18697C">
      <w:start w:val="1"/>
      <w:numFmt w:val="decimal"/>
      <w:lvlText w:val="%1."/>
      <w:lvlJc w:val="left"/>
      <w:pPr>
        <w:ind w:left="90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4EA71E46"/>
    <w:multiLevelType w:val="hybridMultilevel"/>
    <w:tmpl w:val="9126D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1A579B"/>
    <w:multiLevelType w:val="hybridMultilevel"/>
    <w:tmpl w:val="89F62EC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510D203B"/>
    <w:multiLevelType w:val="hybridMultilevel"/>
    <w:tmpl w:val="3C0E526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FF30AE"/>
    <w:multiLevelType w:val="hybridMultilevel"/>
    <w:tmpl w:val="106A15A0"/>
    <w:lvl w:ilvl="0" w:tplc="0D828C9A">
      <w:numFmt w:val="bullet"/>
      <w:lvlText w:val="-"/>
      <w:lvlJc w:val="left"/>
      <w:pPr>
        <w:ind w:left="2880" w:hanging="360"/>
      </w:pPr>
      <w:rPr>
        <w:rFonts w:ascii="Arial" w:eastAsia="Times New Roman" w:hAnsi="Arial" w:cs="Aria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1055250"/>
    <w:multiLevelType w:val="hybridMultilevel"/>
    <w:tmpl w:val="15EE8F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6451523A"/>
    <w:multiLevelType w:val="hybridMultilevel"/>
    <w:tmpl w:val="539878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15:restartNumberingAfterBreak="0">
    <w:nsid w:val="66BB570C"/>
    <w:multiLevelType w:val="multilevel"/>
    <w:tmpl w:val="2B6AC9FE"/>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AC3156B"/>
    <w:multiLevelType w:val="hybridMultilevel"/>
    <w:tmpl w:val="1BA860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1" w15:restartNumberingAfterBreak="0">
    <w:nsid w:val="6B992BB9"/>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8D5188"/>
    <w:multiLevelType w:val="hybridMultilevel"/>
    <w:tmpl w:val="231C3964"/>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5"/>
  </w:num>
  <w:num w:numId="2">
    <w:abstractNumId w:val="70"/>
  </w:num>
  <w:num w:numId="3">
    <w:abstractNumId w:val="104"/>
  </w:num>
  <w:num w:numId="4">
    <w:abstractNumId w:val="58"/>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20"/>
  </w:num>
  <w:num w:numId="8">
    <w:abstractNumId w:val="78"/>
  </w:num>
  <w:num w:numId="9">
    <w:abstractNumId w:val="122"/>
  </w:num>
  <w:num w:numId="10">
    <w:abstractNumId w:val="84"/>
  </w:num>
  <w:num w:numId="11">
    <w:abstractNumId w:val="74"/>
  </w:num>
  <w:num w:numId="12">
    <w:abstractNumId w:val="62"/>
  </w:num>
  <w:num w:numId="13">
    <w:abstractNumId w:val="59"/>
  </w:num>
  <w:num w:numId="14">
    <w:abstractNumId w:val="89"/>
  </w:num>
  <w:num w:numId="15">
    <w:abstractNumId w:val="68"/>
  </w:num>
  <w:num w:numId="16">
    <w:abstractNumId w:val="108"/>
  </w:num>
  <w:num w:numId="17">
    <w:abstractNumId w:val="114"/>
  </w:num>
  <w:num w:numId="18">
    <w:abstractNumId w:val="108"/>
  </w:num>
  <w:num w:numId="19">
    <w:abstractNumId w:val="51"/>
  </w:num>
  <w:num w:numId="20">
    <w:abstractNumId w:val="87"/>
  </w:num>
  <w:num w:numId="21">
    <w:abstractNumId w:val="60"/>
  </w:num>
  <w:num w:numId="22">
    <w:abstractNumId w:val="113"/>
  </w:num>
  <w:num w:numId="23">
    <w:abstractNumId w:val="73"/>
  </w:num>
  <w:num w:numId="24">
    <w:abstractNumId w:val="101"/>
  </w:num>
  <w:num w:numId="25">
    <w:abstractNumId w:val="91"/>
  </w:num>
  <w:num w:numId="26">
    <w:abstractNumId w:val="92"/>
  </w:num>
  <w:num w:numId="27">
    <w:abstractNumId w:val="80"/>
  </w:num>
  <w:num w:numId="28">
    <w:abstractNumId w:val="76"/>
  </w:num>
  <w:num w:numId="29">
    <w:abstractNumId w:val="56"/>
  </w:num>
  <w:num w:numId="30">
    <w:abstractNumId w:val="111"/>
  </w:num>
  <w:num w:numId="31">
    <w:abstractNumId w:val="90"/>
  </w:num>
  <w:num w:numId="32">
    <w:abstractNumId w:val="105"/>
  </w:num>
  <w:num w:numId="33">
    <w:abstractNumId w:val="94"/>
  </w:num>
  <w:num w:numId="34">
    <w:abstractNumId w:val="96"/>
  </w:num>
  <w:num w:numId="35">
    <w:abstractNumId w:val="67"/>
  </w:num>
  <w:num w:numId="36">
    <w:abstractNumId w:val="110"/>
  </w:num>
  <w:num w:numId="37">
    <w:abstractNumId w:val="86"/>
  </w:num>
  <w:num w:numId="38">
    <w:abstractNumId w:val="106"/>
  </w:num>
  <w:num w:numId="39">
    <w:abstractNumId w:val="72"/>
  </w:num>
  <w:num w:numId="40">
    <w:abstractNumId w:val="98"/>
  </w:num>
  <w:num w:numId="41">
    <w:abstractNumId w:val="49"/>
  </w:num>
  <w:num w:numId="42">
    <w:abstractNumId w:val="83"/>
  </w:num>
  <w:num w:numId="43">
    <w:abstractNumId w:val="53"/>
  </w:num>
  <w:num w:numId="44">
    <w:abstractNumId w:val="75"/>
  </w:num>
  <w:num w:numId="45">
    <w:abstractNumId w:val="107"/>
  </w:num>
  <w:num w:numId="46">
    <w:abstractNumId w:val="85"/>
  </w:num>
  <w:num w:numId="47">
    <w:abstractNumId w:val="95"/>
  </w:num>
  <w:num w:numId="48">
    <w:abstractNumId w:val="82"/>
  </w:num>
  <w:num w:numId="49">
    <w:abstractNumId w:val="71"/>
  </w:num>
  <w:num w:numId="50">
    <w:abstractNumId w:val="100"/>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97"/>
  </w:num>
  <w:num w:numId="54">
    <w:abstractNumId w:val="7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21"/>
  </w:num>
  <w:num w:numId="57">
    <w:abstractNumId w:val="52"/>
  </w:num>
  <w:num w:numId="58">
    <w:abstractNumId w:val="88"/>
  </w:num>
  <w:num w:numId="59">
    <w:abstractNumId w:val="50"/>
  </w:num>
  <w:num w:numId="60">
    <w:abstractNumId w:val="99"/>
  </w:num>
  <w:num w:numId="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8A0"/>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A5A"/>
    <w:rsid w:val="00017C93"/>
    <w:rsid w:val="00017F00"/>
    <w:rsid w:val="000202B5"/>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8C3"/>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006"/>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BAD"/>
    <w:rsid w:val="00043C87"/>
    <w:rsid w:val="00043D31"/>
    <w:rsid w:val="000440B1"/>
    <w:rsid w:val="00044484"/>
    <w:rsid w:val="00044A8E"/>
    <w:rsid w:val="000455D2"/>
    <w:rsid w:val="00045DDB"/>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EBF"/>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4D8"/>
    <w:rsid w:val="000628D0"/>
    <w:rsid w:val="00062E62"/>
    <w:rsid w:val="00062FA8"/>
    <w:rsid w:val="000631DC"/>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86E"/>
    <w:rsid w:val="00073D60"/>
    <w:rsid w:val="00073EA9"/>
    <w:rsid w:val="00073EC5"/>
    <w:rsid w:val="0007456F"/>
    <w:rsid w:val="00075F5B"/>
    <w:rsid w:val="0007605E"/>
    <w:rsid w:val="0007608E"/>
    <w:rsid w:val="000760C0"/>
    <w:rsid w:val="000765D5"/>
    <w:rsid w:val="00076DAD"/>
    <w:rsid w:val="0007717A"/>
    <w:rsid w:val="0007750C"/>
    <w:rsid w:val="00077746"/>
    <w:rsid w:val="000779BD"/>
    <w:rsid w:val="00077A64"/>
    <w:rsid w:val="00077AC7"/>
    <w:rsid w:val="00077BE9"/>
    <w:rsid w:val="00077DE3"/>
    <w:rsid w:val="00080314"/>
    <w:rsid w:val="00080647"/>
    <w:rsid w:val="0008076F"/>
    <w:rsid w:val="00080E72"/>
    <w:rsid w:val="00080EA3"/>
    <w:rsid w:val="00081070"/>
    <w:rsid w:val="000811E4"/>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DEC"/>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8A"/>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7"/>
    <w:rsid w:val="00097FA2"/>
    <w:rsid w:val="000A070F"/>
    <w:rsid w:val="000A0720"/>
    <w:rsid w:val="000A0C6A"/>
    <w:rsid w:val="000A10E3"/>
    <w:rsid w:val="000A2227"/>
    <w:rsid w:val="000A2447"/>
    <w:rsid w:val="000A3715"/>
    <w:rsid w:val="000A388F"/>
    <w:rsid w:val="000A3F5E"/>
    <w:rsid w:val="000A4C18"/>
    <w:rsid w:val="000A4D7F"/>
    <w:rsid w:val="000A52EE"/>
    <w:rsid w:val="000A57D7"/>
    <w:rsid w:val="000A5BAE"/>
    <w:rsid w:val="000A5CC1"/>
    <w:rsid w:val="000A64B8"/>
    <w:rsid w:val="000A6515"/>
    <w:rsid w:val="000A658B"/>
    <w:rsid w:val="000A67D0"/>
    <w:rsid w:val="000A6865"/>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2"/>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7DC"/>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87D"/>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103"/>
    <w:rsid w:val="000E1258"/>
    <w:rsid w:val="000E1606"/>
    <w:rsid w:val="000E1B81"/>
    <w:rsid w:val="000E1C4A"/>
    <w:rsid w:val="000E1D0A"/>
    <w:rsid w:val="000E1FD4"/>
    <w:rsid w:val="000E2391"/>
    <w:rsid w:val="000E2921"/>
    <w:rsid w:val="000E29D6"/>
    <w:rsid w:val="000E3071"/>
    <w:rsid w:val="000E3256"/>
    <w:rsid w:val="000E3346"/>
    <w:rsid w:val="000E34C6"/>
    <w:rsid w:val="000E388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A12"/>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346"/>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17F"/>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6C"/>
    <w:rsid w:val="001146A1"/>
    <w:rsid w:val="001147C3"/>
    <w:rsid w:val="001148D5"/>
    <w:rsid w:val="00115226"/>
    <w:rsid w:val="0011547E"/>
    <w:rsid w:val="001161CF"/>
    <w:rsid w:val="001162D0"/>
    <w:rsid w:val="00116570"/>
    <w:rsid w:val="001168C1"/>
    <w:rsid w:val="00116C7A"/>
    <w:rsid w:val="00117C4F"/>
    <w:rsid w:val="00117C72"/>
    <w:rsid w:val="00120CEF"/>
    <w:rsid w:val="00120FCC"/>
    <w:rsid w:val="0012116E"/>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EBE"/>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1C"/>
    <w:rsid w:val="00141FC2"/>
    <w:rsid w:val="0014247E"/>
    <w:rsid w:val="00142570"/>
    <w:rsid w:val="00142637"/>
    <w:rsid w:val="00142809"/>
    <w:rsid w:val="00142A2F"/>
    <w:rsid w:val="00142DAC"/>
    <w:rsid w:val="001430B1"/>
    <w:rsid w:val="001435FC"/>
    <w:rsid w:val="00143947"/>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E58"/>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57F57"/>
    <w:rsid w:val="0016015F"/>
    <w:rsid w:val="0016027D"/>
    <w:rsid w:val="001603BC"/>
    <w:rsid w:val="001606AA"/>
    <w:rsid w:val="00160A1E"/>
    <w:rsid w:val="00160BF4"/>
    <w:rsid w:val="00160C02"/>
    <w:rsid w:val="00160E53"/>
    <w:rsid w:val="001612D9"/>
    <w:rsid w:val="00161309"/>
    <w:rsid w:val="0016196A"/>
    <w:rsid w:val="001620BD"/>
    <w:rsid w:val="00162A6D"/>
    <w:rsid w:val="00162B82"/>
    <w:rsid w:val="00162C5E"/>
    <w:rsid w:val="001632A5"/>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3CC"/>
    <w:rsid w:val="0017050C"/>
    <w:rsid w:val="001707F9"/>
    <w:rsid w:val="0017081A"/>
    <w:rsid w:val="00170832"/>
    <w:rsid w:val="0017096A"/>
    <w:rsid w:val="00170A0C"/>
    <w:rsid w:val="00170AA3"/>
    <w:rsid w:val="00170B21"/>
    <w:rsid w:val="00170BE8"/>
    <w:rsid w:val="00170CE4"/>
    <w:rsid w:val="00171604"/>
    <w:rsid w:val="00171F49"/>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05"/>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ADF"/>
    <w:rsid w:val="00181C5A"/>
    <w:rsid w:val="00181D0D"/>
    <w:rsid w:val="00181D3D"/>
    <w:rsid w:val="00181DC2"/>
    <w:rsid w:val="0018258E"/>
    <w:rsid w:val="00182959"/>
    <w:rsid w:val="00182A74"/>
    <w:rsid w:val="00182B3C"/>
    <w:rsid w:val="00182BA5"/>
    <w:rsid w:val="00182D05"/>
    <w:rsid w:val="00182D3C"/>
    <w:rsid w:val="00182D3D"/>
    <w:rsid w:val="00182F27"/>
    <w:rsid w:val="001836E4"/>
    <w:rsid w:val="00184258"/>
    <w:rsid w:val="00184BBB"/>
    <w:rsid w:val="00184C9D"/>
    <w:rsid w:val="0018523E"/>
    <w:rsid w:val="001853E1"/>
    <w:rsid w:val="00185747"/>
    <w:rsid w:val="0018582C"/>
    <w:rsid w:val="0018612E"/>
    <w:rsid w:val="00186174"/>
    <w:rsid w:val="001861CC"/>
    <w:rsid w:val="0018655D"/>
    <w:rsid w:val="0018669F"/>
    <w:rsid w:val="00186B03"/>
    <w:rsid w:val="00186C27"/>
    <w:rsid w:val="00187776"/>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EE2"/>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B9E"/>
    <w:rsid w:val="001A706C"/>
    <w:rsid w:val="001A72BF"/>
    <w:rsid w:val="001A7C5E"/>
    <w:rsid w:val="001A7FCA"/>
    <w:rsid w:val="001B02BA"/>
    <w:rsid w:val="001B0314"/>
    <w:rsid w:val="001B0370"/>
    <w:rsid w:val="001B048E"/>
    <w:rsid w:val="001B096F"/>
    <w:rsid w:val="001B0CC3"/>
    <w:rsid w:val="001B1C0A"/>
    <w:rsid w:val="001B1E90"/>
    <w:rsid w:val="001B1EB4"/>
    <w:rsid w:val="001B218F"/>
    <w:rsid w:val="001B219D"/>
    <w:rsid w:val="001B24BB"/>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015"/>
    <w:rsid w:val="001B61F1"/>
    <w:rsid w:val="001B6601"/>
    <w:rsid w:val="001B6640"/>
    <w:rsid w:val="001B6BB1"/>
    <w:rsid w:val="001B6EAE"/>
    <w:rsid w:val="001B70C4"/>
    <w:rsid w:val="001B7C0C"/>
    <w:rsid w:val="001B7C30"/>
    <w:rsid w:val="001B7E0D"/>
    <w:rsid w:val="001C03D9"/>
    <w:rsid w:val="001C1701"/>
    <w:rsid w:val="001C1BA6"/>
    <w:rsid w:val="001C1C80"/>
    <w:rsid w:val="001C2554"/>
    <w:rsid w:val="001C2959"/>
    <w:rsid w:val="001C2D06"/>
    <w:rsid w:val="001C2DE2"/>
    <w:rsid w:val="001C3021"/>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8F5"/>
    <w:rsid w:val="001E0260"/>
    <w:rsid w:val="001E06AD"/>
    <w:rsid w:val="001E12BC"/>
    <w:rsid w:val="001E1324"/>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869"/>
    <w:rsid w:val="001F05D3"/>
    <w:rsid w:val="001F05DB"/>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B0"/>
    <w:rsid w:val="001F7A08"/>
    <w:rsid w:val="001F7BDD"/>
    <w:rsid w:val="00200244"/>
    <w:rsid w:val="00200349"/>
    <w:rsid w:val="002008DA"/>
    <w:rsid w:val="002009BF"/>
    <w:rsid w:val="00200C66"/>
    <w:rsid w:val="00200CBB"/>
    <w:rsid w:val="00200E58"/>
    <w:rsid w:val="002019F6"/>
    <w:rsid w:val="0020243A"/>
    <w:rsid w:val="002028A7"/>
    <w:rsid w:val="00202CCD"/>
    <w:rsid w:val="00202CD8"/>
    <w:rsid w:val="002030A5"/>
    <w:rsid w:val="00203E9D"/>
    <w:rsid w:val="00204027"/>
    <w:rsid w:val="00204111"/>
    <w:rsid w:val="00204871"/>
    <w:rsid w:val="002048A2"/>
    <w:rsid w:val="002049BE"/>
    <w:rsid w:val="00204F32"/>
    <w:rsid w:val="00205B96"/>
    <w:rsid w:val="00205C4A"/>
    <w:rsid w:val="002060F5"/>
    <w:rsid w:val="002067CF"/>
    <w:rsid w:val="00206ABA"/>
    <w:rsid w:val="00206AD0"/>
    <w:rsid w:val="00207151"/>
    <w:rsid w:val="0020735B"/>
    <w:rsid w:val="0020759D"/>
    <w:rsid w:val="00207D08"/>
    <w:rsid w:val="00207EDF"/>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13D"/>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6585"/>
    <w:rsid w:val="0022698F"/>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5F0"/>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79"/>
    <w:rsid w:val="002422C3"/>
    <w:rsid w:val="00242DF8"/>
    <w:rsid w:val="00242F92"/>
    <w:rsid w:val="002430B1"/>
    <w:rsid w:val="00243C78"/>
    <w:rsid w:val="00244361"/>
    <w:rsid w:val="002444EC"/>
    <w:rsid w:val="002447D1"/>
    <w:rsid w:val="0024485F"/>
    <w:rsid w:val="00244A86"/>
    <w:rsid w:val="00245371"/>
    <w:rsid w:val="002453E0"/>
    <w:rsid w:val="00245760"/>
    <w:rsid w:val="00245AAF"/>
    <w:rsid w:val="00245D8D"/>
    <w:rsid w:val="00245E38"/>
    <w:rsid w:val="0024604B"/>
    <w:rsid w:val="002462B4"/>
    <w:rsid w:val="00246E0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39"/>
    <w:rsid w:val="00252CA3"/>
    <w:rsid w:val="00252D25"/>
    <w:rsid w:val="00252D77"/>
    <w:rsid w:val="00253011"/>
    <w:rsid w:val="00253033"/>
    <w:rsid w:val="002533A0"/>
    <w:rsid w:val="00253748"/>
    <w:rsid w:val="00253A92"/>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3"/>
    <w:rsid w:val="00265B55"/>
    <w:rsid w:val="002663F5"/>
    <w:rsid w:val="0026679A"/>
    <w:rsid w:val="00266BA4"/>
    <w:rsid w:val="00266DA8"/>
    <w:rsid w:val="002672A6"/>
    <w:rsid w:val="00267795"/>
    <w:rsid w:val="002678FF"/>
    <w:rsid w:val="00267CAF"/>
    <w:rsid w:val="00267E07"/>
    <w:rsid w:val="00267F8E"/>
    <w:rsid w:val="002703C2"/>
    <w:rsid w:val="0027049E"/>
    <w:rsid w:val="002707EF"/>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1C8"/>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80B"/>
    <w:rsid w:val="00296950"/>
    <w:rsid w:val="00296972"/>
    <w:rsid w:val="00297F48"/>
    <w:rsid w:val="002A0233"/>
    <w:rsid w:val="002A0A12"/>
    <w:rsid w:val="002A0B81"/>
    <w:rsid w:val="002A0FAA"/>
    <w:rsid w:val="002A1664"/>
    <w:rsid w:val="002A1887"/>
    <w:rsid w:val="002A2011"/>
    <w:rsid w:val="002A2488"/>
    <w:rsid w:val="002A28C9"/>
    <w:rsid w:val="002A29B5"/>
    <w:rsid w:val="002A2DD0"/>
    <w:rsid w:val="002A33A0"/>
    <w:rsid w:val="002A33AE"/>
    <w:rsid w:val="002A3C3F"/>
    <w:rsid w:val="002A3F56"/>
    <w:rsid w:val="002A42EC"/>
    <w:rsid w:val="002A436B"/>
    <w:rsid w:val="002A4479"/>
    <w:rsid w:val="002A480D"/>
    <w:rsid w:val="002A4C1D"/>
    <w:rsid w:val="002A5234"/>
    <w:rsid w:val="002A5235"/>
    <w:rsid w:val="002A57A5"/>
    <w:rsid w:val="002A5B0A"/>
    <w:rsid w:val="002A5C0C"/>
    <w:rsid w:val="002A5CE7"/>
    <w:rsid w:val="002A6482"/>
    <w:rsid w:val="002A6546"/>
    <w:rsid w:val="002A680E"/>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E25"/>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CB0"/>
    <w:rsid w:val="002C0D84"/>
    <w:rsid w:val="002C11D7"/>
    <w:rsid w:val="002C17DD"/>
    <w:rsid w:val="002C247D"/>
    <w:rsid w:val="002C24DC"/>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49"/>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66B"/>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4C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63A"/>
    <w:rsid w:val="002F3DAD"/>
    <w:rsid w:val="002F45B3"/>
    <w:rsid w:val="002F48D1"/>
    <w:rsid w:val="002F536E"/>
    <w:rsid w:val="002F53FF"/>
    <w:rsid w:val="002F5F0E"/>
    <w:rsid w:val="003003A5"/>
    <w:rsid w:val="00300AC5"/>
    <w:rsid w:val="00300AF6"/>
    <w:rsid w:val="0030144A"/>
    <w:rsid w:val="003022DF"/>
    <w:rsid w:val="00302472"/>
    <w:rsid w:val="00302473"/>
    <w:rsid w:val="003024F5"/>
    <w:rsid w:val="0030251B"/>
    <w:rsid w:val="003025B9"/>
    <w:rsid w:val="0030297F"/>
    <w:rsid w:val="00302ACB"/>
    <w:rsid w:val="00302C6B"/>
    <w:rsid w:val="00302DC0"/>
    <w:rsid w:val="00303257"/>
    <w:rsid w:val="00303262"/>
    <w:rsid w:val="00303467"/>
    <w:rsid w:val="003035BC"/>
    <w:rsid w:val="003035F6"/>
    <w:rsid w:val="00303D7D"/>
    <w:rsid w:val="00303E05"/>
    <w:rsid w:val="00304141"/>
    <w:rsid w:val="0030491D"/>
    <w:rsid w:val="003051F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378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446"/>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64"/>
    <w:rsid w:val="003372D6"/>
    <w:rsid w:val="003375F4"/>
    <w:rsid w:val="003376C6"/>
    <w:rsid w:val="00337C5A"/>
    <w:rsid w:val="00337E1E"/>
    <w:rsid w:val="0034052F"/>
    <w:rsid w:val="00340872"/>
    <w:rsid w:val="00340D97"/>
    <w:rsid w:val="00340E66"/>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A09"/>
    <w:rsid w:val="0034602A"/>
    <w:rsid w:val="003460FF"/>
    <w:rsid w:val="003473A0"/>
    <w:rsid w:val="00347637"/>
    <w:rsid w:val="003477C1"/>
    <w:rsid w:val="00347BBC"/>
    <w:rsid w:val="00350395"/>
    <w:rsid w:val="003503BE"/>
    <w:rsid w:val="003508B5"/>
    <w:rsid w:val="00350FB0"/>
    <w:rsid w:val="003515FF"/>
    <w:rsid w:val="0035163D"/>
    <w:rsid w:val="0035188B"/>
    <w:rsid w:val="0035236F"/>
    <w:rsid w:val="003524E1"/>
    <w:rsid w:val="003525AA"/>
    <w:rsid w:val="00352784"/>
    <w:rsid w:val="003527E1"/>
    <w:rsid w:val="00352864"/>
    <w:rsid w:val="003528F1"/>
    <w:rsid w:val="00352C3A"/>
    <w:rsid w:val="00352D61"/>
    <w:rsid w:val="00353961"/>
    <w:rsid w:val="00354245"/>
    <w:rsid w:val="0035437A"/>
    <w:rsid w:val="00354420"/>
    <w:rsid w:val="00354653"/>
    <w:rsid w:val="0035477D"/>
    <w:rsid w:val="003549DE"/>
    <w:rsid w:val="00354A32"/>
    <w:rsid w:val="00354D41"/>
    <w:rsid w:val="00354EB5"/>
    <w:rsid w:val="0035563A"/>
    <w:rsid w:val="003559E9"/>
    <w:rsid w:val="00355AF2"/>
    <w:rsid w:val="00355F74"/>
    <w:rsid w:val="00356486"/>
    <w:rsid w:val="0035649F"/>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5D0"/>
    <w:rsid w:val="0036470A"/>
    <w:rsid w:val="00364E8B"/>
    <w:rsid w:val="003650CF"/>
    <w:rsid w:val="003650EE"/>
    <w:rsid w:val="003651C3"/>
    <w:rsid w:val="0036531C"/>
    <w:rsid w:val="00365382"/>
    <w:rsid w:val="0036566C"/>
    <w:rsid w:val="00365D1D"/>
    <w:rsid w:val="00365EB4"/>
    <w:rsid w:val="003660B6"/>
    <w:rsid w:val="0036623D"/>
    <w:rsid w:val="00366490"/>
    <w:rsid w:val="00366522"/>
    <w:rsid w:val="003666C3"/>
    <w:rsid w:val="00366734"/>
    <w:rsid w:val="00366837"/>
    <w:rsid w:val="00367344"/>
    <w:rsid w:val="00367475"/>
    <w:rsid w:val="00367850"/>
    <w:rsid w:val="003679DF"/>
    <w:rsid w:val="00367BFF"/>
    <w:rsid w:val="00367C56"/>
    <w:rsid w:val="003709D3"/>
    <w:rsid w:val="00370AA9"/>
    <w:rsid w:val="00370BD0"/>
    <w:rsid w:val="00370E97"/>
    <w:rsid w:val="003713EF"/>
    <w:rsid w:val="003715D3"/>
    <w:rsid w:val="00371603"/>
    <w:rsid w:val="00371BC9"/>
    <w:rsid w:val="00371CE8"/>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3FF"/>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896"/>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A7B"/>
    <w:rsid w:val="003916EB"/>
    <w:rsid w:val="00391789"/>
    <w:rsid w:val="003917AE"/>
    <w:rsid w:val="003918E7"/>
    <w:rsid w:val="00391CCF"/>
    <w:rsid w:val="00391D2E"/>
    <w:rsid w:val="00392596"/>
    <w:rsid w:val="00392978"/>
    <w:rsid w:val="00392B4A"/>
    <w:rsid w:val="00392CF4"/>
    <w:rsid w:val="00392DE4"/>
    <w:rsid w:val="00392E30"/>
    <w:rsid w:val="003934F1"/>
    <w:rsid w:val="00393867"/>
    <w:rsid w:val="00393AB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1B"/>
    <w:rsid w:val="0039717D"/>
    <w:rsid w:val="0039726A"/>
    <w:rsid w:val="00397A48"/>
    <w:rsid w:val="00397DF3"/>
    <w:rsid w:val="00397F14"/>
    <w:rsid w:val="003A02E9"/>
    <w:rsid w:val="003A0CD6"/>
    <w:rsid w:val="003A1319"/>
    <w:rsid w:val="003A15C6"/>
    <w:rsid w:val="003A18EB"/>
    <w:rsid w:val="003A1CBB"/>
    <w:rsid w:val="003A1FF1"/>
    <w:rsid w:val="003A217D"/>
    <w:rsid w:val="003A23C1"/>
    <w:rsid w:val="003A28E2"/>
    <w:rsid w:val="003A2B5B"/>
    <w:rsid w:val="003A2F76"/>
    <w:rsid w:val="003A30F4"/>
    <w:rsid w:val="003A345B"/>
    <w:rsid w:val="003A35A2"/>
    <w:rsid w:val="003A3BE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5EFC"/>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3EA"/>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34D"/>
    <w:rsid w:val="003C7CCE"/>
    <w:rsid w:val="003C7D8F"/>
    <w:rsid w:val="003D004D"/>
    <w:rsid w:val="003D00A4"/>
    <w:rsid w:val="003D0A98"/>
    <w:rsid w:val="003D0AE4"/>
    <w:rsid w:val="003D0C59"/>
    <w:rsid w:val="003D0D36"/>
    <w:rsid w:val="003D0DE8"/>
    <w:rsid w:val="003D0F3F"/>
    <w:rsid w:val="003D1178"/>
    <w:rsid w:val="003D1474"/>
    <w:rsid w:val="003D1B6A"/>
    <w:rsid w:val="003D1E6B"/>
    <w:rsid w:val="003D1E86"/>
    <w:rsid w:val="003D1E8D"/>
    <w:rsid w:val="003D2418"/>
    <w:rsid w:val="003D2E38"/>
    <w:rsid w:val="003D30F6"/>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8C6"/>
    <w:rsid w:val="003E3931"/>
    <w:rsid w:val="003E3F1E"/>
    <w:rsid w:val="003E3F73"/>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745"/>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6F13"/>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947"/>
    <w:rsid w:val="00403B69"/>
    <w:rsid w:val="00403BD9"/>
    <w:rsid w:val="00403C47"/>
    <w:rsid w:val="00404DD4"/>
    <w:rsid w:val="00405684"/>
    <w:rsid w:val="00405E5E"/>
    <w:rsid w:val="004062E7"/>
    <w:rsid w:val="004065AE"/>
    <w:rsid w:val="00406F7D"/>
    <w:rsid w:val="0040775A"/>
    <w:rsid w:val="004077E5"/>
    <w:rsid w:val="00410088"/>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6D4"/>
    <w:rsid w:val="00420C7E"/>
    <w:rsid w:val="00420F5D"/>
    <w:rsid w:val="00421BD7"/>
    <w:rsid w:val="00422032"/>
    <w:rsid w:val="00422350"/>
    <w:rsid w:val="00422578"/>
    <w:rsid w:val="00422A15"/>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3A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DF7"/>
    <w:rsid w:val="004354FC"/>
    <w:rsid w:val="00435A98"/>
    <w:rsid w:val="00435C5B"/>
    <w:rsid w:val="00436336"/>
    <w:rsid w:val="004363D8"/>
    <w:rsid w:val="0043654E"/>
    <w:rsid w:val="0043679B"/>
    <w:rsid w:val="00436DA9"/>
    <w:rsid w:val="00436EE1"/>
    <w:rsid w:val="00437049"/>
    <w:rsid w:val="00437A12"/>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6E"/>
    <w:rsid w:val="0044590F"/>
    <w:rsid w:val="00445A55"/>
    <w:rsid w:val="00445E54"/>
    <w:rsid w:val="0044613E"/>
    <w:rsid w:val="00446BC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4BB9"/>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B5"/>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DF"/>
    <w:rsid w:val="0047790C"/>
    <w:rsid w:val="00480077"/>
    <w:rsid w:val="00480907"/>
    <w:rsid w:val="00480A0F"/>
    <w:rsid w:val="004812AF"/>
    <w:rsid w:val="00481684"/>
    <w:rsid w:val="00481BC8"/>
    <w:rsid w:val="00482208"/>
    <w:rsid w:val="00482257"/>
    <w:rsid w:val="0048279A"/>
    <w:rsid w:val="0048289A"/>
    <w:rsid w:val="004829D9"/>
    <w:rsid w:val="00482D4C"/>
    <w:rsid w:val="00482EF6"/>
    <w:rsid w:val="0048360B"/>
    <w:rsid w:val="00483BB4"/>
    <w:rsid w:val="00483C83"/>
    <w:rsid w:val="00483CD8"/>
    <w:rsid w:val="00483EFF"/>
    <w:rsid w:val="00484ACB"/>
    <w:rsid w:val="00484F79"/>
    <w:rsid w:val="0048566A"/>
    <w:rsid w:val="00485720"/>
    <w:rsid w:val="0048599A"/>
    <w:rsid w:val="00485AB8"/>
    <w:rsid w:val="00485C55"/>
    <w:rsid w:val="00485F02"/>
    <w:rsid w:val="004863B7"/>
    <w:rsid w:val="0048686C"/>
    <w:rsid w:val="00486DE9"/>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180"/>
    <w:rsid w:val="0049324F"/>
    <w:rsid w:val="004934A8"/>
    <w:rsid w:val="004938FD"/>
    <w:rsid w:val="004939D2"/>
    <w:rsid w:val="004942C8"/>
    <w:rsid w:val="0049445B"/>
    <w:rsid w:val="004947DD"/>
    <w:rsid w:val="004948CB"/>
    <w:rsid w:val="00494CD6"/>
    <w:rsid w:val="00494FF9"/>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B7"/>
    <w:rsid w:val="004A12CB"/>
    <w:rsid w:val="004A1538"/>
    <w:rsid w:val="004A169D"/>
    <w:rsid w:val="004A20F9"/>
    <w:rsid w:val="004A23B2"/>
    <w:rsid w:val="004A24A1"/>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B8"/>
    <w:rsid w:val="004B0321"/>
    <w:rsid w:val="004B03F3"/>
    <w:rsid w:val="004B08CC"/>
    <w:rsid w:val="004B0E05"/>
    <w:rsid w:val="004B1425"/>
    <w:rsid w:val="004B143F"/>
    <w:rsid w:val="004B163D"/>
    <w:rsid w:val="004B19FF"/>
    <w:rsid w:val="004B1A93"/>
    <w:rsid w:val="004B1DD8"/>
    <w:rsid w:val="004B20FF"/>
    <w:rsid w:val="004B2200"/>
    <w:rsid w:val="004B25C8"/>
    <w:rsid w:val="004B2BFA"/>
    <w:rsid w:val="004B347E"/>
    <w:rsid w:val="004B3556"/>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AD8"/>
    <w:rsid w:val="004B7C4E"/>
    <w:rsid w:val="004C00C4"/>
    <w:rsid w:val="004C0776"/>
    <w:rsid w:val="004C09AE"/>
    <w:rsid w:val="004C0D89"/>
    <w:rsid w:val="004C11DA"/>
    <w:rsid w:val="004C12B5"/>
    <w:rsid w:val="004C17AC"/>
    <w:rsid w:val="004C1F97"/>
    <w:rsid w:val="004C29D8"/>
    <w:rsid w:val="004C2BB8"/>
    <w:rsid w:val="004C2C09"/>
    <w:rsid w:val="004C2E90"/>
    <w:rsid w:val="004C3717"/>
    <w:rsid w:val="004C3B38"/>
    <w:rsid w:val="004C40FA"/>
    <w:rsid w:val="004C428A"/>
    <w:rsid w:val="004C45AC"/>
    <w:rsid w:val="004C47FB"/>
    <w:rsid w:val="004C4877"/>
    <w:rsid w:val="004C4B2E"/>
    <w:rsid w:val="004C4B92"/>
    <w:rsid w:val="004C4E61"/>
    <w:rsid w:val="004C50B7"/>
    <w:rsid w:val="004C57A6"/>
    <w:rsid w:val="004C5DFB"/>
    <w:rsid w:val="004C612A"/>
    <w:rsid w:val="004C6778"/>
    <w:rsid w:val="004C6A16"/>
    <w:rsid w:val="004C6D7C"/>
    <w:rsid w:val="004C70B4"/>
    <w:rsid w:val="004C70B6"/>
    <w:rsid w:val="004C7474"/>
    <w:rsid w:val="004C75D3"/>
    <w:rsid w:val="004C7806"/>
    <w:rsid w:val="004C7C2B"/>
    <w:rsid w:val="004D015A"/>
    <w:rsid w:val="004D0497"/>
    <w:rsid w:val="004D06FD"/>
    <w:rsid w:val="004D0F24"/>
    <w:rsid w:val="004D1094"/>
    <w:rsid w:val="004D1386"/>
    <w:rsid w:val="004D1446"/>
    <w:rsid w:val="004D14FC"/>
    <w:rsid w:val="004D2468"/>
    <w:rsid w:val="004D271C"/>
    <w:rsid w:val="004D2DB8"/>
    <w:rsid w:val="004D2EC4"/>
    <w:rsid w:val="004D2EEA"/>
    <w:rsid w:val="004D311B"/>
    <w:rsid w:val="004D34EE"/>
    <w:rsid w:val="004D3FF6"/>
    <w:rsid w:val="004D41C8"/>
    <w:rsid w:val="004D4636"/>
    <w:rsid w:val="004D4A56"/>
    <w:rsid w:val="004D4CE5"/>
    <w:rsid w:val="004D5405"/>
    <w:rsid w:val="004D5546"/>
    <w:rsid w:val="004D55E9"/>
    <w:rsid w:val="004D5A94"/>
    <w:rsid w:val="004D5D2B"/>
    <w:rsid w:val="004D5D45"/>
    <w:rsid w:val="004D5F14"/>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86"/>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F35"/>
    <w:rsid w:val="004F01B7"/>
    <w:rsid w:val="004F0358"/>
    <w:rsid w:val="004F06EC"/>
    <w:rsid w:val="004F1238"/>
    <w:rsid w:val="004F17E7"/>
    <w:rsid w:val="004F18B1"/>
    <w:rsid w:val="004F1A0A"/>
    <w:rsid w:val="004F1E87"/>
    <w:rsid w:val="004F1EB3"/>
    <w:rsid w:val="004F3373"/>
    <w:rsid w:val="004F3396"/>
    <w:rsid w:val="004F3781"/>
    <w:rsid w:val="004F3D64"/>
    <w:rsid w:val="004F424D"/>
    <w:rsid w:val="004F4790"/>
    <w:rsid w:val="004F49BB"/>
    <w:rsid w:val="004F4C91"/>
    <w:rsid w:val="004F4DA8"/>
    <w:rsid w:val="004F4DBA"/>
    <w:rsid w:val="004F5367"/>
    <w:rsid w:val="004F5616"/>
    <w:rsid w:val="004F5A19"/>
    <w:rsid w:val="004F5AB3"/>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40"/>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41A"/>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55"/>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2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8FD"/>
    <w:rsid w:val="00555B70"/>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89"/>
    <w:rsid w:val="005629A7"/>
    <w:rsid w:val="00562AF5"/>
    <w:rsid w:val="00562BBD"/>
    <w:rsid w:val="00563146"/>
    <w:rsid w:val="0056349E"/>
    <w:rsid w:val="00563DD7"/>
    <w:rsid w:val="00564277"/>
    <w:rsid w:val="0056455D"/>
    <w:rsid w:val="005645FF"/>
    <w:rsid w:val="00564E84"/>
    <w:rsid w:val="00565119"/>
    <w:rsid w:val="00565159"/>
    <w:rsid w:val="00565275"/>
    <w:rsid w:val="0056571E"/>
    <w:rsid w:val="00565922"/>
    <w:rsid w:val="00565F4F"/>
    <w:rsid w:val="00566390"/>
    <w:rsid w:val="00566C5B"/>
    <w:rsid w:val="00566D3C"/>
    <w:rsid w:val="00566D60"/>
    <w:rsid w:val="0056708A"/>
    <w:rsid w:val="005672E8"/>
    <w:rsid w:val="00567343"/>
    <w:rsid w:val="0056768A"/>
    <w:rsid w:val="00567B57"/>
    <w:rsid w:val="00567C96"/>
    <w:rsid w:val="00567D3E"/>
    <w:rsid w:val="0057065D"/>
    <w:rsid w:val="00570872"/>
    <w:rsid w:val="00570882"/>
    <w:rsid w:val="0057099C"/>
    <w:rsid w:val="00570BE3"/>
    <w:rsid w:val="00570D29"/>
    <w:rsid w:val="00570F4D"/>
    <w:rsid w:val="0057155E"/>
    <w:rsid w:val="00571570"/>
    <w:rsid w:val="0057196B"/>
    <w:rsid w:val="00571B3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08"/>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37D"/>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0DE"/>
    <w:rsid w:val="005863F4"/>
    <w:rsid w:val="0058657D"/>
    <w:rsid w:val="00586789"/>
    <w:rsid w:val="00586F76"/>
    <w:rsid w:val="005871A4"/>
    <w:rsid w:val="00587266"/>
    <w:rsid w:val="0058734C"/>
    <w:rsid w:val="0058756C"/>
    <w:rsid w:val="00587B94"/>
    <w:rsid w:val="00587C8E"/>
    <w:rsid w:val="00590C50"/>
    <w:rsid w:val="00591069"/>
    <w:rsid w:val="0059117D"/>
    <w:rsid w:val="00591222"/>
    <w:rsid w:val="00591B88"/>
    <w:rsid w:val="00591C3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6D"/>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467"/>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D40"/>
    <w:rsid w:val="005C2322"/>
    <w:rsid w:val="005C2435"/>
    <w:rsid w:val="005C2A56"/>
    <w:rsid w:val="005C2EF7"/>
    <w:rsid w:val="005C301A"/>
    <w:rsid w:val="005C31BC"/>
    <w:rsid w:val="005C32A0"/>
    <w:rsid w:val="005C33B2"/>
    <w:rsid w:val="005C396D"/>
    <w:rsid w:val="005C45F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A67"/>
    <w:rsid w:val="005F0C7B"/>
    <w:rsid w:val="005F1064"/>
    <w:rsid w:val="005F10B7"/>
    <w:rsid w:val="005F1138"/>
    <w:rsid w:val="005F1844"/>
    <w:rsid w:val="005F1AD9"/>
    <w:rsid w:val="005F2100"/>
    <w:rsid w:val="005F212C"/>
    <w:rsid w:val="005F2169"/>
    <w:rsid w:val="005F2194"/>
    <w:rsid w:val="005F253E"/>
    <w:rsid w:val="005F29CA"/>
    <w:rsid w:val="005F2E66"/>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A8"/>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C0"/>
    <w:rsid w:val="00606B56"/>
    <w:rsid w:val="00606BA9"/>
    <w:rsid w:val="00606DC4"/>
    <w:rsid w:val="0060747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8D9"/>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3EA"/>
    <w:rsid w:val="006235BF"/>
    <w:rsid w:val="00623832"/>
    <w:rsid w:val="00623925"/>
    <w:rsid w:val="0062395F"/>
    <w:rsid w:val="00623ACF"/>
    <w:rsid w:val="00624479"/>
    <w:rsid w:val="00624497"/>
    <w:rsid w:val="006248E0"/>
    <w:rsid w:val="006249C9"/>
    <w:rsid w:val="00624A6A"/>
    <w:rsid w:val="00624B9E"/>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16B"/>
    <w:rsid w:val="00630278"/>
    <w:rsid w:val="0063038F"/>
    <w:rsid w:val="00630421"/>
    <w:rsid w:val="00631036"/>
    <w:rsid w:val="00631454"/>
    <w:rsid w:val="006318B6"/>
    <w:rsid w:val="00631E7E"/>
    <w:rsid w:val="006327A1"/>
    <w:rsid w:val="006328D3"/>
    <w:rsid w:val="00632A04"/>
    <w:rsid w:val="00632FBA"/>
    <w:rsid w:val="00633020"/>
    <w:rsid w:val="00633DAC"/>
    <w:rsid w:val="00633DC1"/>
    <w:rsid w:val="00634B08"/>
    <w:rsid w:val="00634B29"/>
    <w:rsid w:val="00634B35"/>
    <w:rsid w:val="00634C74"/>
    <w:rsid w:val="00635397"/>
    <w:rsid w:val="0063539F"/>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A2"/>
    <w:rsid w:val="006469F3"/>
    <w:rsid w:val="00647193"/>
    <w:rsid w:val="00647A26"/>
    <w:rsid w:val="00650121"/>
    <w:rsid w:val="00650243"/>
    <w:rsid w:val="006506C2"/>
    <w:rsid w:val="00651550"/>
    <w:rsid w:val="006518CA"/>
    <w:rsid w:val="0065197C"/>
    <w:rsid w:val="00651AA8"/>
    <w:rsid w:val="00651E34"/>
    <w:rsid w:val="00651EBA"/>
    <w:rsid w:val="006522AD"/>
    <w:rsid w:val="006522D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69B"/>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DC8"/>
    <w:rsid w:val="00666A36"/>
    <w:rsid w:val="00666FF0"/>
    <w:rsid w:val="00667A08"/>
    <w:rsid w:val="00667BBD"/>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A36"/>
    <w:rsid w:val="00675C40"/>
    <w:rsid w:val="00676071"/>
    <w:rsid w:val="006760E6"/>
    <w:rsid w:val="0067657A"/>
    <w:rsid w:val="0067671E"/>
    <w:rsid w:val="00676A2B"/>
    <w:rsid w:val="00676A6F"/>
    <w:rsid w:val="006771E4"/>
    <w:rsid w:val="0067791E"/>
    <w:rsid w:val="00677C6C"/>
    <w:rsid w:val="00677CF8"/>
    <w:rsid w:val="00677E0F"/>
    <w:rsid w:val="00681166"/>
    <w:rsid w:val="00681D48"/>
    <w:rsid w:val="00681DD6"/>
    <w:rsid w:val="006825F2"/>
    <w:rsid w:val="0068287D"/>
    <w:rsid w:val="006828A6"/>
    <w:rsid w:val="00682C79"/>
    <w:rsid w:val="0068305D"/>
    <w:rsid w:val="00683068"/>
    <w:rsid w:val="0068310D"/>
    <w:rsid w:val="00683CE7"/>
    <w:rsid w:val="00684031"/>
    <w:rsid w:val="006841FC"/>
    <w:rsid w:val="006842CD"/>
    <w:rsid w:val="00684392"/>
    <w:rsid w:val="00684815"/>
    <w:rsid w:val="00684928"/>
    <w:rsid w:val="00684F4E"/>
    <w:rsid w:val="0068573F"/>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A7D"/>
    <w:rsid w:val="00696EC6"/>
    <w:rsid w:val="0069705A"/>
    <w:rsid w:val="00697194"/>
    <w:rsid w:val="00697A9B"/>
    <w:rsid w:val="00697EB8"/>
    <w:rsid w:val="006A0A56"/>
    <w:rsid w:val="006A0D89"/>
    <w:rsid w:val="006A0F23"/>
    <w:rsid w:val="006A0F2F"/>
    <w:rsid w:val="006A10D1"/>
    <w:rsid w:val="006A1120"/>
    <w:rsid w:val="006A17A2"/>
    <w:rsid w:val="006A1B0C"/>
    <w:rsid w:val="006A1CD1"/>
    <w:rsid w:val="006A296F"/>
    <w:rsid w:val="006A2F54"/>
    <w:rsid w:val="006A3059"/>
    <w:rsid w:val="006A3139"/>
    <w:rsid w:val="006A33F3"/>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0E5"/>
    <w:rsid w:val="006B627B"/>
    <w:rsid w:val="006B659A"/>
    <w:rsid w:val="006B6740"/>
    <w:rsid w:val="006B6FFE"/>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84E"/>
    <w:rsid w:val="006D3A32"/>
    <w:rsid w:val="006D3ADF"/>
    <w:rsid w:val="006D3DF3"/>
    <w:rsid w:val="006D3F41"/>
    <w:rsid w:val="006D3FFA"/>
    <w:rsid w:val="006D434E"/>
    <w:rsid w:val="006D44C9"/>
    <w:rsid w:val="006D4977"/>
    <w:rsid w:val="006D5434"/>
    <w:rsid w:val="006D582F"/>
    <w:rsid w:val="006D6148"/>
    <w:rsid w:val="006D615C"/>
    <w:rsid w:val="006D6551"/>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CE7"/>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694"/>
    <w:rsid w:val="006F7BC7"/>
    <w:rsid w:val="006F7FB9"/>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06F"/>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C35"/>
    <w:rsid w:val="00720FAB"/>
    <w:rsid w:val="00720FB7"/>
    <w:rsid w:val="00721732"/>
    <w:rsid w:val="00721793"/>
    <w:rsid w:val="007217B0"/>
    <w:rsid w:val="00721AC1"/>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88"/>
    <w:rsid w:val="00725CD5"/>
    <w:rsid w:val="007262C8"/>
    <w:rsid w:val="0072639E"/>
    <w:rsid w:val="00726615"/>
    <w:rsid w:val="0072671A"/>
    <w:rsid w:val="007267FC"/>
    <w:rsid w:val="00726921"/>
    <w:rsid w:val="00726E46"/>
    <w:rsid w:val="00726EA7"/>
    <w:rsid w:val="00727026"/>
    <w:rsid w:val="00727104"/>
    <w:rsid w:val="007272C9"/>
    <w:rsid w:val="007275AF"/>
    <w:rsid w:val="00727A2E"/>
    <w:rsid w:val="00727D38"/>
    <w:rsid w:val="00727DFF"/>
    <w:rsid w:val="00727F69"/>
    <w:rsid w:val="00730208"/>
    <w:rsid w:val="00730405"/>
    <w:rsid w:val="007304B2"/>
    <w:rsid w:val="0073056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10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64E"/>
    <w:rsid w:val="00741BD5"/>
    <w:rsid w:val="00741F26"/>
    <w:rsid w:val="0074253B"/>
    <w:rsid w:val="007428E7"/>
    <w:rsid w:val="00742BAE"/>
    <w:rsid w:val="00742CF1"/>
    <w:rsid w:val="00742D71"/>
    <w:rsid w:val="00742E7C"/>
    <w:rsid w:val="0074342B"/>
    <w:rsid w:val="00743433"/>
    <w:rsid w:val="00743CB1"/>
    <w:rsid w:val="00743FA9"/>
    <w:rsid w:val="00744024"/>
    <w:rsid w:val="0074417D"/>
    <w:rsid w:val="00744715"/>
    <w:rsid w:val="00745189"/>
    <w:rsid w:val="007454E0"/>
    <w:rsid w:val="007455F3"/>
    <w:rsid w:val="007457C7"/>
    <w:rsid w:val="00745BA2"/>
    <w:rsid w:val="00745C70"/>
    <w:rsid w:val="00745E7C"/>
    <w:rsid w:val="00746006"/>
    <w:rsid w:val="007468BC"/>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BAE"/>
    <w:rsid w:val="00753C2B"/>
    <w:rsid w:val="00753FD4"/>
    <w:rsid w:val="007540D1"/>
    <w:rsid w:val="00754218"/>
    <w:rsid w:val="00754A3E"/>
    <w:rsid w:val="00754A55"/>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79"/>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A2C"/>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BD7"/>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0C6"/>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6C92"/>
    <w:rsid w:val="0079748E"/>
    <w:rsid w:val="007975F5"/>
    <w:rsid w:val="007976DA"/>
    <w:rsid w:val="0079796E"/>
    <w:rsid w:val="00797AE8"/>
    <w:rsid w:val="00797B34"/>
    <w:rsid w:val="00797D90"/>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49"/>
    <w:rsid w:val="007C1FBB"/>
    <w:rsid w:val="007C1FDE"/>
    <w:rsid w:val="007C2103"/>
    <w:rsid w:val="007C296C"/>
    <w:rsid w:val="007C2A93"/>
    <w:rsid w:val="007C2B9A"/>
    <w:rsid w:val="007C2CC5"/>
    <w:rsid w:val="007C2E37"/>
    <w:rsid w:val="007C31E0"/>
    <w:rsid w:val="007C34E5"/>
    <w:rsid w:val="007C35C9"/>
    <w:rsid w:val="007C35E2"/>
    <w:rsid w:val="007C3721"/>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9A"/>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44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EE"/>
    <w:rsid w:val="00803A6F"/>
    <w:rsid w:val="00803F62"/>
    <w:rsid w:val="0080402C"/>
    <w:rsid w:val="0080403A"/>
    <w:rsid w:val="008040E5"/>
    <w:rsid w:val="00804186"/>
    <w:rsid w:val="0080428B"/>
    <w:rsid w:val="008046C5"/>
    <w:rsid w:val="008051EE"/>
    <w:rsid w:val="00805216"/>
    <w:rsid w:val="00805310"/>
    <w:rsid w:val="008055BD"/>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36A8"/>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4EC"/>
    <w:rsid w:val="00821916"/>
    <w:rsid w:val="00821A0C"/>
    <w:rsid w:val="00821DA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1"/>
    <w:rsid w:val="00827257"/>
    <w:rsid w:val="008304B5"/>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02E"/>
    <w:rsid w:val="0084157B"/>
    <w:rsid w:val="00841742"/>
    <w:rsid w:val="00841BC4"/>
    <w:rsid w:val="00841BE7"/>
    <w:rsid w:val="00841F94"/>
    <w:rsid w:val="008423A9"/>
    <w:rsid w:val="00842A1C"/>
    <w:rsid w:val="00842B3D"/>
    <w:rsid w:val="00842CAD"/>
    <w:rsid w:val="00842E4F"/>
    <w:rsid w:val="00842F08"/>
    <w:rsid w:val="00842F4C"/>
    <w:rsid w:val="008437C4"/>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BB"/>
    <w:rsid w:val="00850CEC"/>
    <w:rsid w:val="00850D8B"/>
    <w:rsid w:val="0085124B"/>
    <w:rsid w:val="008512C6"/>
    <w:rsid w:val="008514C9"/>
    <w:rsid w:val="00851719"/>
    <w:rsid w:val="00851B57"/>
    <w:rsid w:val="00851E92"/>
    <w:rsid w:val="00852473"/>
    <w:rsid w:val="00852548"/>
    <w:rsid w:val="008525AD"/>
    <w:rsid w:val="00852C22"/>
    <w:rsid w:val="00853226"/>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982"/>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1E"/>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BD0"/>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6B4"/>
    <w:rsid w:val="00881801"/>
    <w:rsid w:val="008821F5"/>
    <w:rsid w:val="008824BD"/>
    <w:rsid w:val="008824F8"/>
    <w:rsid w:val="008826D7"/>
    <w:rsid w:val="00882AF6"/>
    <w:rsid w:val="008830CF"/>
    <w:rsid w:val="0088310B"/>
    <w:rsid w:val="008837A7"/>
    <w:rsid w:val="00883CE9"/>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4A"/>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0C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13"/>
    <w:rsid w:val="008D058C"/>
    <w:rsid w:val="008D0796"/>
    <w:rsid w:val="008D0BAF"/>
    <w:rsid w:val="008D0DE9"/>
    <w:rsid w:val="008D16A4"/>
    <w:rsid w:val="008D18F8"/>
    <w:rsid w:val="008D191A"/>
    <w:rsid w:val="008D1946"/>
    <w:rsid w:val="008D1C85"/>
    <w:rsid w:val="008D1E4E"/>
    <w:rsid w:val="008D209C"/>
    <w:rsid w:val="008D24ED"/>
    <w:rsid w:val="008D27EB"/>
    <w:rsid w:val="008D2B23"/>
    <w:rsid w:val="008D2C40"/>
    <w:rsid w:val="008D33B1"/>
    <w:rsid w:val="008D3D1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996"/>
    <w:rsid w:val="008E21F5"/>
    <w:rsid w:val="008E28FE"/>
    <w:rsid w:val="008E2976"/>
    <w:rsid w:val="008E2B72"/>
    <w:rsid w:val="008E2C91"/>
    <w:rsid w:val="008E2C9D"/>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C2"/>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1E1D"/>
    <w:rsid w:val="0091234D"/>
    <w:rsid w:val="0091248D"/>
    <w:rsid w:val="00912668"/>
    <w:rsid w:val="009127B3"/>
    <w:rsid w:val="00912E0D"/>
    <w:rsid w:val="00912E2D"/>
    <w:rsid w:val="009136D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276B8"/>
    <w:rsid w:val="00930400"/>
    <w:rsid w:val="0093067A"/>
    <w:rsid w:val="00931669"/>
    <w:rsid w:val="00931774"/>
    <w:rsid w:val="00931AB9"/>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252"/>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90F"/>
    <w:rsid w:val="00952753"/>
    <w:rsid w:val="00952760"/>
    <w:rsid w:val="00952CFD"/>
    <w:rsid w:val="00952F9E"/>
    <w:rsid w:val="0095421C"/>
    <w:rsid w:val="009542BF"/>
    <w:rsid w:val="00954467"/>
    <w:rsid w:val="009547A5"/>
    <w:rsid w:val="00955364"/>
    <w:rsid w:val="009557BA"/>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9DF"/>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8A"/>
    <w:rsid w:val="00980546"/>
    <w:rsid w:val="0098056A"/>
    <w:rsid w:val="009808EA"/>
    <w:rsid w:val="00981349"/>
    <w:rsid w:val="009818B8"/>
    <w:rsid w:val="009819AC"/>
    <w:rsid w:val="00981BE0"/>
    <w:rsid w:val="00981DC1"/>
    <w:rsid w:val="00981EFA"/>
    <w:rsid w:val="009821EF"/>
    <w:rsid w:val="00982A0F"/>
    <w:rsid w:val="009831F2"/>
    <w:rsid w:val="009832B9"/>
    <w:rsid w:val="009833A8"/>
    <w:rsid w:val="009833C9"/>
    <w:rsid w:val="00983415"/>
    <w:rsid w:val="00983B9D"/>
    <w:rsid w:val="00983D2E"/>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0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16"/>
    <w:rsid w:val="0099622F"/>
    <w:rsid w:val="009966A8"/>
    <w:rsid w:val="00996EC8"/>
    <w:rsid w:val="009977EB"/>
    <w:rsid w:val="0099791F"/>
    <w:rsid w:val="00997DA3"/>
    <w:rsid w:val="00997FBB"/>
    <w:rsid w:val="009A06BE"/>
    <w:rsid w:val="009A0881"/>
    <w:rsid w:val="009A09D8"/>
    <w:rsid w:val="009A0DC0"/>
    <w:rsid w:val="009A10B5"/>
    <w:rsid w:val="009A11E6"/>
    <w:rsid w:val="009A1A14"/>
    <w:rsid w:val="009A2888"/>
    <w:rsid w:val="009A3198"/>
    <w:rsid w:val="009A3852"/>
    <w:rsid w:val="009A3BED"/>
    <w:rsid w:val="009A3D36"/>
    <w:rsid w:val="009A445E"/>
    <w:rsid w:val="009A48E4"/>
    <w:rsid w:val="009A49D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09"/>
    <w:rsid w:val="009B097E"/>
    <w:rsid w:val="009B09D8"/>
    <w:rsid w:val="009B0B0E"/>
    <w:rsid w:val="009B0B86"/>
    <w:rsid w:val="009B18F4"/>
    <w:rsid w:val="009B195C"/>
    <w:rsid w:val="009B19B6"/>
    <w:rsid w:val="009B1A74"/>
    <w:rsid w:val="009B1BDC"/>
    <w:rsid w:val="009B1EFB"/>
    <w:rsid w:val="009B2039"/>
    <w:rsid w:val="009B214D"/>
    <w:rsid w:val="009B227A"/>
    <w:rsid w:val="009B2319"/>
    <w:rsid w:val="009B2425"/>
    <w:rsid w:val="009B2465"/>
    <w:rsid w:val="009B2791"/>
    <w:rsid w:val="009B27B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DF8"/>
    <w:rsid w:val="009B6E6A"/>
    <w:rsid w:val="009B79B6"/>
    <w:rsid w:val="009B7E8B"/>
    <w:rsid w:val="009C0057"/>
    <w:rsid w:val="009C052A"/>
    <w:rsid w:val="009C0A47"/>
    <w:rsid w:val="009C0BD9"/>
    <w:rsid w:val="009C0D01"/>
    <w:rsid w:val="009C0DB9"/>
    <w:rsid w:val="009C104B"/>
    <w:rsid w:val="009C1091"/>
    <w:rsid w:val="009C1205"/>
    <w:rsid w:val="009C18C6"/>
    <w:rsid w:val="009C200A"/>
    <w:rsid w:val="009C2690"/>
    <w:rsid w:val="009C2C8D"/>
    <w:rsid w:val="009C2E94"/>
    <w:rsid w:val="009C3715"/>
    <w:rsid w:val="009C37D9"/>
    <w:rsid w:val="009C3D6D"/>
    <w:rsid w:val="009C4049"/>
    <w:rsid w:val="009C41B8"/>
    <w:rsid w:val="009C43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D2A"/>
    <w:rsid w:val="009D1F9F"/>
    <w:rsid w:val="009D24A1"/>
    <w:rsid w:val="009D2510"/>
    <w:rsid w:val="009D2639"/>
    <w:rsid w:val="009D2B90"/>
    <w:rsid w:val="009D2CD3"/>
    <w:rsid w:val="009D2FB1"/>
    <w:rsid w:val="009D32DA"/>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5FEB"/>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C9"/>
    <w:rsid w:val="009F1326"/>
    <w:rsid w:val="009F16B1"/>
    <w:rsid w:val="009F1749"/>
    <w:rsid w:val="009F178F"/>
    <w:rsid w:val="009F1986"/>
    <w:rsid w:val="009F1A4D"/>
    <w:rsid w:val="009F1DA5"/>
    <w:rsid w:val="009F1F3F"/>
    <w:rsid w:val="009F1FD6"/>
    <w:rsid w:val="009F1FFA"/>
    <w:rsid w:val="009F2536"/>
    <w:rsid w:val="009F25A6"/>
    <w:rsid w:val="009F2919"/>
    <w:rsid w:val="009F2958"/>
    <w:rsid w:val="009F2B22"/>
    <w:rsid w:val="009F31B3"/>
    <w:rsid w:val="009F3952"/>
    <w:rsid w:val="009F397D"/>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F21"/>
    <w:rsid w:val="00A01126"/>
    <w:rsid w:val="00A01169"/>
    <w:rsid w:val="00A01890"/>
    <w:rsid w:val="00A01AC8"/>
    <w:rsid w:val="00A01D62"/>
    <w:rsid w:val="00A01E95"/>
    <w:rsid w:val="00A0242E"/>
    <w:rsid w:val="00A025A0"/>
    <w:rsid w:val="00A0342C"/>
    <w:rsid w:val="00A035DF"/>
    <w:rsid w:val="00A04B1D"/>
    <w:rsid w:val="00A04BDE"/>
    <w:rsid w:val="00A05273"/>
    <w:rsid w:val="00A05499"/>
    <w:rsid w:val="00A056C4"/>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6B1"/>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8EE"/>
    <w:rsid w:val="00A23976"/>
    <w:rsid w:val="00A239AC"/>
    <w:rsid w:val="00A23A68"/>
    <w:rsid w:val="00A23B33"/>
    <w:rsid w:val="00A23FE0"/>
    <w:rsid w:val="00A240F7"/>
    <w:rsid w:val="00A2422D"/>
    <w:rsid w:val="00A24A2D"/>
    <w:rsid w:val="00A24A3E"/>
    <w:rsid w:val="00A24AA3"/>
    <w:rsid w:val="00A254DA"/>
    <w:rsid w:val="00A25735"/>
    <w:rsid w:val="00A257F5"/>
    <w:rsid w:val="00A25D00"/>
    <w:rsid w:val="00A25D78"/>
    <w:rsid w:val="00A26526"/>
    <w:rsid w:val="00A266F8"/>
    <w:rsid w:val="00A2676A"/>
    <w:rsid w:val="00A27030"/>
    <w:rsid w:val="00A306A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C91"/>
    <w:rsid w:val="00A41655"/>
    <w:rsid w:val="00A416A2"/>
    <w:rsid w:val="00A419B5"/>
    <w:rsid w:val="00A42020"/>
    <w:rsid w:val="00A4250B"/>
    <w:rsid w:val="00A42768"/>
    <w:rsid w:val="00A4277D"/>
    <w:rsid w:val="00A42845"/>
    <w:rsid w:val="00A42CD1"/>
    <w:rsid w:val="00A43292"/>
    <w:rsid w:val="00A43362"/>
    <w:rsid w:val="00A43519"/>
    <w:rsid w:val="00A43B04"/>
    <w:rsid w:val="00A43EFF"/>
    <w:rsid w:val="00A443FA"/>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EF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E52"/>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90"/>
    <w:rsid w:val="00A75C1A"/>
    <w:rsid w:val="00A75E1A"/>
    <w:rsid w:val="00A75FD7"/>
    <w:rsid w:val="00A767C0"/>
    <w:rsid w:val="00A7692A"/>
    <w:rsid w:val="00A77156"/>
    <w:rsid w:val="00A771EF"/>
    <w:rsid w:val="00A77296"/>
    <w:rsid w:val="00A7745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7D1"/>
    <w:rsid w:val="00A818DE"/>
    <w:rsid w:val="00A81A9B"/>
    <w:rsid w:val="00A81ADD"/>
    <w:rsid w:val="00A81CB1"/>
    <w:rsid w:val="00A81DFB"/>
    <w:rsid w:val="00A82C77"/>
    <w:rsid w:val="00A8303D"/>
    <w:rsid w:val="00A836B1"/>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74F"/>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7A2"/>
    <w:rsid w:val="00A94916"/>
    <w:rsid w:val="00A94F3C"/>
    <w:rsid w:val="00A956FE"/>
    <w:rsid w:val="00A95BC3"/>
    <w:rsid w:val="00A96941"/>
    <w:rsid w:val="00A96BCA"/>
    <w:rsid w:val="00A96E0E"/>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51D"/>
    <w:rsid w:val="00AA5929"/>
    <w:rsid w:val="00AA6002"/>
    <w:rsid w:val="00AA65F6"/>
    <w:rsid w:val="00AA6AAA"/>
    <w:rsid w:val="00AA6B2C"/>
    <w:rsid w:val="00AA6D9C"/>
    <w:rsid w:val="00AA6DE0"/>
    <w:rsid w:val="00AA6F40"/>
    <w:rsid w:val="00AA7A21"/>
    <w:rsid w:val="00AA7FF9"/>
    <w:rsid w:val="00AB00B8"/>
    <w:rsid w:val="00AB021F"/>
    <w:rsid w:val="00AB02A1"/>
    <w:rsid w:val="00AB0462"/>
    <w:rsid w:val="00AB06F4"/>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823"/>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A5"/>
    <w:rsid w:val="00AC3941"/>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2DA"/>
    <w:rsid w:val="00AD0802"/>
    <w:rsid w:val="00AD0BDD"/>
    <w:rsid w:val="00AD0C24"/>
    <w:rsid w:val="00AD0CF5"/>
    <w:rsid w:val="00AD0E3E"/>
    <w:rsid w:val="00AD1279"/>
    <w:rsid w:val="00AD1340"/>
    <w:rsid w:val="00AD1363"/>
    <w:rsid w:val="00AD1370"/>
    <w:rsid w:val="00AD1BB1"/>
    <w:rsid w:val="00AD1E65"/>
    <w:rsid w:val="00AD1F0F"/>
    <w:rsid w:val="00AD1FE6"/>
    <w:rsid w:val="00AD2617"/>
    <w:rsid w:val="00AD2B16"/>
    <w:rsid w:val="00AD2C1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16"/>
    <w:rsid w:val="00AE3C52"/>
    <w:rsid w:val="00AE4A05"/>
    <w:rsid w:val="00AE5AA8"/>
    <w:rsid w:val="00AE5CF6"/>
    <w:rsid w:val="00AE605F"/>
    <w:rsid w:val="00AE6441"/>
    <w:rsid w:val="00AE66F6"/>
    <w:rsid w:val="00AE6D51"/>
    <w:rsid w:val="00AE6D86"/>
    <w:rsid w:val="00AE749E"/>
    <w:rsid w:val="00AE76BF"/>
    <w:rsid w:val="00AE7D57"/>
    <w:rsid w:val="00AE7E3B"/>
    <w:rsid w:val="00AF0011"/>
    <w:rsid w:val="00AF013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DED"/>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32"/>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42"/>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7C7"/>
    <w:rsid w:val="00B269FE"/>
    <w:rsid w:val="00B26A1E"/>
    <w:rsid w:val="00B270A3"/>
    <w:rsid w:val="00B3008E"/>
    <w:rsid w:val="00B3068E"/>
    <w:rsid w:val="00B3082B"/>
    <w:rsid w:val="00B30AAF"/>
    <w:rsid w:val="00B30D13"/>
    <w:rsid w:val="00B3186A"/>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DC"/>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7A"/>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7C"/>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ED7"/>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33"/>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E0"/>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E4"/>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BF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6CC"/>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15D"/>
    <w:rsid w:val="00BC617D"/>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D7D7C"/>
    <w:rsid w:val="00BE03C3"/>
    <w:rsid w:val="00BE0691"/>
    <w:rsid w:val="00BE06C7"/>
    <w:rsid w:val="00BE0987"/>
    <w:rsid w:val="00BE0B4A"/>
    <w:rsid w:val="00BE1272"/>
    <w:rsid w:val="00BE131C"/>
    <w:rsid w:val="00BE15D8"/>
    <w:rsid w:val="00BE1A3D"/>
    <w:rsid w:val="00BE21A1"/>
    <w:rsid w:val="00BE2401"/>
    <w:rsid w:val="00BE242B"/>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40"/>
    <w:rsid w:val="00BF0559"/>
    <w:rsid w:val="00BF0CE1"/>
    <w:rsid w:val="00BF0D6C"/>
    <w:rsid w:val="00BF0EA5"/>
    <w:rsid w:val="00BF277D"/>
    <w:rsid w:val="00BF2803"/>
    <w:rsid w:val="00BF2E1B"/>
    <w:rsid w:val="00BF2FE2"/>
    <w:rsid w:val="00BF320A"/>
    <w:rsid w:val="00BF3748"/>
    <w:rsid w:val="00BF37FD"/>
    <w:rsid w:val="00BF39C7"/>
    <w:rsid w:val="00BF3DD5"/>
    <w:rsid w:val="00BF4204"/>
    <w:rsid w:val="00BF43C7"/>
    <w:rsid w:val="00BF4F69"/>
    <w:rsid w:val="00BF5065"/>
    <w:rsid w:val="00BF580C"/>
    <w:rsid w:val="00BF5BB3"/>
    <w:rsid w:val="00BF5CB6"/>
    <w:rsid w:val="00BF5F6A"/>
    <w:rsid w:val="00BF65FB"/>
    <w:rsid w:val="00BF6A4C"/>
    <w:rsid w:val="00BF6CF9"/>
    <w:rsid w:val="00BF70C8"/>
    <w:rsid w:val="00BF7360"/>
    <w:rsid w:val="00BF74CC"/>
    <w:rsid w:val="00BF74E3"/>
    <w:rsid w:val="00BF77C1"/>
    <w:rsid w:val="00BF7C67"/>
    <w:rsid w:val="00C0078C"/>
    <w:rsid w:val="00C007F5"/>
    <w:rsid w:val="00C00D1C"/>
    <w:rsid w:val="00C0102C"/>
    <w:rsid w:val="00C0154A"/>
    <w:rsid w:val="00C01D6C"/>
    <w:rsid w:val="00C01EC8"/>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15"/>
    <w:rsid w:val="00C12C75"/>
    <w:rsid w:val="00C12EF4"/>
    <w:rsid w:val="00C12F7B"/>
    <w:rsid w:val="00C12FD2"/>
    <w:rsid w:val="00C13193"/>
    <w:rsid w:val="00C13396"/>
    <w:rsid w:val="00C1371F"/>
    <w:rsid w:val="00C138DE"/>
    <w:rsid w:val="00C13B1F"/>
    <w:rsid w:val="00C13BEF"/>
    <w:rsid w:val="00C14152"/>
    <w:rsid w:val="00C14157"/>
    <w:rsid w:val="00C1425C"/>
    <w:rsid w:val="00C142FD"/>
    <w:rsid w:val="00C144E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25"/>
    <w:rsid w:val="00C21E26"/>
    <w:rsid w:val="00C22141"/>
    <w:rsid w:val="00C22145"/>
    <w:rsid w:val="00C22230"/>
    <w:rsid w:val="00C223C3"/>
    <w:rsid w:val="00C225BA"/>
    <w:rsid w:val="00C226BD"/>
    <w:rsid w:val="00C2280E"/>
    <w:rsid w:val="00C22B4F"/>
    <w:rsid w:val="00C22C73"/>
    <w:rsid w:val="00C22D21"/>
    <w:rsid w:val="00C2300F"/>
    <w:rsid w:val="00C23509"/>
    <w:rsid w:val="00C238E1"/>
    <w:rsid w:val="00C23AF3"/>
    <w:rsid w:val="00C24038"/>
    <w:rsid w:val="00C24192"/>
    <w:rsid w:val="00C24545"/>
    <w:rsid w:val="00C2454B"/>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53C"/>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05"/>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D7"/>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74D"/>
    <w:rsid w:val="00C47A96"/>
    <w:rsid w:val="00C47D48"/>
    <w:rsid w:val="00C47FA0"/>
    <w:rsid w:val="00C50764"/>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4B5"/>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6D2"/>
    <w:rsid w:val="00C6201F"/>
    <w:rsid w:val="00C62419"/>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DD8"/>
    <w:rsid w:val="00C86EFD"/>
    <w:rsid w:val="00C87184"/>
    <w:rsid w:val="00C872C3"/>
    <w:rsid w:val="00C87818"/>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11"/>
    <w:rsid w:val="00C94F21"/>
    <w:rsid w:val="00C95595"/>
    <w:rsid w:val="00C95A21"/>
    <w:rsid w:val="00C95E86"/>
    <w:rsid w:val="00C9611E"/>
    <w:rsid w:val="00C96432"/>
    <w:rsid w:val="00C97891"/>
    <w:rsid w:val="00C978BE"/>
    <w:rsid w:val="00CA028F"/>
    <w:rsid w:val="00CA0951"/>
    <w:rsid w:val="00CA0CE9"/>
    <w:rsid w:val="00CA107E"/>
    <w:rsid w:val="00CA15A2"/>
    <w:rsid w:val="00CA1883"/>
    <w:rsid w:val="00CA1AEE"/>
    <w:rsid w:val="00CA2059"/>
    <w:rsid w:val="00CA214B"/>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C00"/>
    <w:rsid w:val="00CB0E0B"/>
    <w:rsid w:val="00CB1020"/>
    <w:rsid w:val="00CB11A2"/>
    <w:rsid w:val="00CB1731"/>
    <w:rsid w:val="00CB1B44"/>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D79"/>
    <w:rsid w:val="00CB70C3"/>
    <w:rsid w:val="00CB716F"/>
    <w:rsid w:val="00CB7E30"/>
    <w:rsid w:val="00CC00DC"/>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CFD"/>
    <w:rsid w:val="00CD2742"/>
    <w:rsid w:val="00CD2AFA"/>
    <w:rsid w:val="00CD2D36"/>
    <w:rsid w:val="00CD2F29"/>
    <w:rsid w:val="00CD3030"/>
    <w:rsid w:val="00CD31E2"/>
    <w:rsid w:val="00CD3911"/>
    <w:rsid w:val="00CD3DCE"/>
    <w:rsid w:val="00CD3DD2"/>
    <w:rsid w:val="00CD4106"/>
    <w:rsid w:val="00CD4140"/>
    <w:rsid w:val="00CD4B57"/>
    <w:rsid w:val="00CD4E93"/>
    <w:rsid w:val="00CD5D3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19"/>
    <w:rsid w:val="00CE4D4D"/>
    <w:rsid w:val="00CE4F20"/>
    <w:rsid w:val="00CE5342"/>
    <w:rsid w:val="00CE5447"/>
    <w:rsid w:val="00CE57FC"/>
    <w:rsid w:val="00CE5E29"/>
    <w:rsid w:val="00CE5FFC"/>
    <w:rsid w:val="00CE65AE"/>
    <w:rsid w:val="00CE66A1"/>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B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AAB"/>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61"/>
    <w:rsid w:val="00D06691"/>
    <w:rsid w:val="00D066F9"/>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535"/>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22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1EE"/>
    <w:rsid w:val="00D333FA"/>
    <w:rsid w:val="00D34503"/>
    <w:rsid w:val="00D345A7"/>
    <w:rsid w:val="00D34C13"/>
    <w:rsid w:val="00D35C02"/>
    <w:rsid w:val="00D36996"/>
    <w:rsid w:val="00D3701C"/>
    <w:rsid w:val="00D370AF"/>
    <w:rsid w:val="00D370DA"/>
    <w:rsid w:val="00D372C8"/>
    <w:rsid w:val="00D37560"/>
    <w:rsid w:val="00D379CA"/>
    <w:rsid w:val="00D37D31"/>
    <w:rsid w:val="00D37DAA"/>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E5"/>
    <w:rsid w:val="00D445F8"/>
    <w:rsid w:val="00D4484B"/>
    <w:rsid w:val="00D44E30"/>
    <w:rsid w:val="00D45302"/>
    <w:rsid w:val="00D453F2"/>
    <w:rsid w:val="00D45DAA"/>
    <w:rsid w:val="00D4610A"/>
    <w:rsid w:val="00D465BD"/>
    <w:rsid w:val="00D46603"/>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DF"/>
    <w:rsid w:val="00D5451A"/>
    <w:rsid w:val="00D545B8"/>
    <w:rsid w:val="00D54619"/>
    <w:rsid w:val="00D547ED"/>
    <w:rsid w:val="00D54896"/>
    <w:rsid w:val="00D54985"/>
    <w:rsid w:val="00D550CD"/>
    <w:rsid w:val="00D55179"/>
    <w:rsid w:val="00D5564B"/>
    <w:rsid w:val="00D559FC"/>
    <w:rsid w:val="00D563CB"/>
    <w:rsid w:val="00D564A5"/>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815"/>
    <w:rsid w:val="00D65BEB"/>
    <w:rsid w:val="00D661A1"/>
    <w:rsid w:val="00D66274"/>
    <w:rsid w:val="00D66B35"/>
    <w:rsid w:val="00D67757"/>
    <w:rsid w:val="00D67C01"/>
    <w:rsid w:val="00D67F8E"/>
    <w:rsid w:val="00D7084C"/>
    <w:rsid w:val="00D70F0C"/>
    <w:rsid w:val="00D711B7"/>
    <w:rsid w:val="00D7169A"/>
    <w:rsid w:val="00D72DDA"/>
    <w:rsid w:val="00D73495"/>
    <w:rsid w:val="00D73918"/>
    <w:rsid w:val="00D73E0F"/>
    <w:rsid w:val="00D7409A"/>
    <w:rsid w:val="00D741FC"/>
    <w:rsid w:val="00D7442C"/>
    <w:rsid w:val="00D744E5"/>
    <w:rsid w:val="00D75F90"/>
    <w:rsid w:val="00D7621C"/>
    <w:rsid w:val="00D766DC"/>
    <w:rsid w:val="00D77210"/>
    <w:rsid w:val="00D772DF"/>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0C"/>
    <w:rsid w:val="00DA3461"/>
    <w:rsid w:val="00DA3995"/>
    <w:rsid w:val="00DA3C4E"/>
    <w:rsid w:val="00DA3EAE"/>
    <w:rsid w:val="00DA42C3"/>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DE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24"/>
    <w:rsid w:val="00DD2CD6"/>
    <w:rsid w:val="00DD3374"/>
    <w:rsid w:val="00DD37E7"/>
    <w:rsid w:val="00DD3F25"/>
    <w:rsid w:val="00DD3F67"/>
    <w:rsid w:val="00DD4300"/>
    <w:rsid w:val="00DD476E"/>
    <w:rsid w:val="00DD548E"/>
    <w:rsid w:val="00DD55BA"/>
    <w:rsid w:val="00DD56EF"/>
    <w:rsid w:val="00DD5B94"/>
    <w:rsid w:val="00DD5BB7"/>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0C"/>
    <w:rsid w:val="00DF5153"/>
    <w:rsid w:val="00DF598D"/>
    <w:rsid w:val="00DF5A1F"/>
    <w:rsid w:val="00DF640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84E"/>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62"/>
    <w:rsid w:val="00E10692"/>
    <w:rsid w:val="00E1127E"/>
    <w:rsid w:val="00E1221D"/>
    <w:rsid w:val="00E122C0"/>
    <w:rsid w:val="00E1241E"/>
    <w:rsid w:val="00E127D9"/>
    <w:rsid w:val="00E128AB"/>
    <w:rsid w:val="00E129A4"/>
    <w:rsid w:val="00E12C5D"/>
    <w:rsid w:val="00E12F1A"/>
    <w:rsid w:val="00E13512"/>
    <w:rsid w:val="00E138CC"/>
    <w:rsid w:val="00E138FC"/>
    <w:rsid w:val="00E13BBD"/>
    <w:rsid w:val="00E13CC7"/>
    <w:rsid w:val="00E13D54"/>
    <w:rsid w:val="00E14197"/>
    <w:rsid w:val="00E144D5"/>
    <w:rsid w:val="00E146EE"/>
    <w:rsid w:val="00E1476F"/>
    <w:rsid w:val="00E1498D"/>
    <w:rsid w:val="00E14D06"/>
    <w:rsid w:val="00E15D69"/>
    <w:rsid w:val="00E15D91"/>
    <w:rsid w:val="00E160A1"/>
    <w:rsid w:val="00E164A9"/>
    <w:rsid w:val="00E167C5"/>
    <w:rsid w:val="00E1683A"/>
    <w:rsid w:val="00E16904"/>
    <w:rsid w:val="00E16A25"/>
    <w:rsid w:val="00E16A35"/>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6"/>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0D"/>
    <w:rsid w:val="00E40D62"/>
    <w:rsid w:val="00E412E4"/>
    <w:rsid w:val="00E41377"/>
    <w:rsid w:val="00E413EB"/>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413"/>
    <w:rsid w:val="00E44736"/>
    <w:rsid w:val="00E44837"/>
    <w:rsid w:val="00E448A6"/>
    <w:rsid w:val="00E44926"/>
    <w:rsid w:val="00E44A9F"/>
    <w:rsid w:val="00E44FB2"/>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B8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A2"/>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394"/>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8783C"/>
    <w:rsid w:val="00E90340"/>
    <w:rsid w:val="00E90551"/>
    <w:rsid w:val="00E90696"/>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0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9F2"/>
    <w:rsid w:val="00EB7C8C"/>
    <w:rsid w:val="00EB7D79"/>
    <w:rsid w:val="00EB7E69"/>
    <w:rsid w:val="00EB7F38"/>
    <w:rsid w:val="00EC069A"/>
    <w:rsid w:val="00EC06AA"/>
    <w:rsid w:val="00EC0720"/>
    <w:rsid w:val="00EC1173"/>
    <w:rsid w:val="00EC11B6"/>
    <w:rsid w:val="00EC11CB"/>
    <w:rsid w:val="00EC1244"/>
    <w:rsid w:val="00EC12FF"/>
    <w:rsid w:val="00EC1427"/>
    <w:rsid w:val="00EC1829"/>
    <w:rsid w:val="00EC1D98"/>
    <w:rsid w:val="00EC1EB3"/>
    <w:rsid w:val="00EC2118"/>
    <w:rsid w:val="00EC239F"/>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F6"/>
    <w:rsid w:val="00EC6805"/>
    <w:rsid w:val="00EC680D"/>
    <w:rsid w:val="00EC68C2"/>
    <w:rsid w:val="00EC6A22"/>
    <w:rsid w:val="00EC6B1F"/>
    <w:rsid w:val="00EC6C01"/>
    <w:rsid w:val="00EC6DF1"/>
    <w:rsid w:val="00EC7099"/>
    <w:rsid w:val="00EC7547"/>
    <w:rsid w:val="00EC7ACB"/>
    <w:rsid w:val="00EC7B5F"/>
    <w:rsid w:val="00ED0014"/>
    <w:rsid w:val="00ED022F"/>
    <w:rsid w:val="00ED0A1F"/>
    <w:rsid w:val="00ED0D86"/>
    <w:rsid w:val="00ED11CE"/>
    <w:rsid w:val="00ED13B2"/>
    <w:rsid w:val="00ED1C41"/>
    <w:rsid w:val="00ED248E"/>
    <w:rsid w:val="00ED2894"/>
    <w:rsid w:val="00ED2B45"/>
    <w:rsid w:val="00ED2E35"/>
    <w:rsid w:val="00ED3182"/>
    <w:rsid w:val="00ED3247"/>
    <w:rsid w:val="00ED3E9D"/>
    <w:rsid w:val="00ED3EE8"/>
    <w:rsid w:val="00ED4500"/>
    <w:rsid w:val="00ED476D"/>
    <w:rsid w:val="00ED4E94"/>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04"/>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3F"/>
    <w:rsid w:val="00EF2F6F"/>
    <w:rsid w:val="00EF3048"/>
    <w:rsid w:val="00EF30F0"/>
    <w:rsid w:val="00EF3814"/>
    <w:rsid w:val="00EF3878"/>
    <w:rsid w:val="00EF399B"/>
    <w:rsid w:val="00EF450E"/>
    <w:rsid w:val="00EF45F6"/>
    <w:rsid w:val="00EF4665"/>
    <w:rsid w:val="00EF47EE"/>
    <w:rsid w:val="00EF4EED"/>
    <w:rsid w:val="00EF4FF8"/>
    <w:rsid w:val="00EF52C4"/>
    <w:rsid w:val="00EF583C"/>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9E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B2A"/>
    <w:rsid w:val="00F16CC0"/>
    <w:rsid w:val="00F16F88"/>
    <w:rsid w:val="00F16FAE"/>
    <w:rsid w:val="00F1713E"/>
    <w:rsid w:val="00F17253"/>
    <w:rsid w:val="00F17319"/>
    <w:rsid w:val="00F2004F"/>
    <w:rsid w:val="00F2027D"/>
    <w:rsid w:val="00F2028B"/>
    <w:rsid w:val="00F2032A"/>
    <w:rsid w:val="00F204F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55"/>
    <w:rsid w:val="00F41609"/>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7FA"/>
    <w:rsid w:val="00F44C5A"/>
    <w:rsid w:val="00F452D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72"/>
    <w:rsid w:val="00F53299"/>
    <w:rsid w:val="00F53C6B"/>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93"/>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170"/>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3CD"/>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BD8"/>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9AB"/>
    <w:rsid w:val="00FC4614"/>
    <w:rsid w:val="00FC58AF"/>
    <w:rsid w:val="00FC5E46"/>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B9"/>
    <w:rsid w:val="00FE2971"/>
    <w:rsid w:val="00FE2E6D"/>
    <w:rsid w:val="00FE2EE1"/>
    <w:rsid w:val="00FE2F41"/>
    <w:rsid w:val="00FE325F"/>
    <w:rsid w:val="00FE33F5"/>
    <w:rsid w:val="00FE34CE"/>
    <w:rsid w:val="00FE4327"/>
    <w:rsid w:val="00FE4342"/>
    <w:rsid w:val="00FE435C"/>
    <w:rsid w:val="00FE4C19"/>
    <w:rsid w:val="00FE5738"/>
    <w:rsid w:val="00FE5A9E"/>
    <w:rsid w:val="00FE5EBE"/>
    <w:rsid w:val="00FE6030"/>
    <w:rsid w:val="00FE615F"/>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8B69"/>
  <w15:docId w15:val="{3ADB9BD4-68E0-4D84-9E17-013DA4B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8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D3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E3686"/>
    <w:rPr>
      <w:i/>
      <w:iCs/>
    </w:rPr>
  </w:style>
  <w:style w:type="paragraph" w:customStyle="1" w:styleId="Normal2">
    <w:name w:val="Normal2"/>
    <w:basedOn w:val="Normal"/>
    <w:rsid w:val="004E3686"/>
    <w:pPr>
      <w:spacing w:before="0" w:after="150"/>
      <w:jc w:val="left"/>
    </w:pPr>
    <w:rPr>
      <w:rFonts w:cs="Arial"/>
    </w:rPr>
  </w:style>
  <w:style w:type="character" w:customStyle="1" w:styleId="FontStyle15">
    <w:name w:val="Font Style15"/>
    <w:rsid w:val="009C1205"/>
    <w:rPr>
      <w:rFonts w:ascii="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01127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6710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55466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66560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443818">
      <w:bodyDiv w:val="1"/>
      <w:marLeft w:val="0"/>
      <w:marRight w:val="0"/>
      <w:marTop w:val="0"/>
      <w:marBottom w:val="0"/>
      <w:divBdr>
        <w:top w:val="none" w:sz="0" w:space="0" w:color="auto"/>
        <w:left w:val="none" w:sz="0" w:space="0" w:color="auto"/>
        <w:bottom w:val="none" w:sz="0" w:space="0" w:color="auto"/>
        <w:right w:val="none" w:sz="0" w:space="0" w:color="auto"/>
      </w:divBdr>
      <w:divsChild>
        <w:div w:id="1673990590">
          <w:marLeft w:val="-225"/>
          <w:marRight w:val="-225"/>
          <w:marTop w:val="0"/>
          <w:marBottom w:val="0"/>
          <w:divBdr>
            <w:top w:val="none" w:sz="0" w:space="0" w:color="auto"/>
            <w:left w:val="none" w:sz="0" w:space="0" w:color="auto"/>
            <w:bottom w:val="none" w:sz="0" w:space="0" w:color="auto"/>
            <w:right w:val="none" w:sz="0" w:space="0" w:color="auto"/>
          </w:divBdr>
          <w:divsChild>
            <w:div w:id="257183475">
              <w:marLeft w:val="0"/>
              <w:marRight w:val="0"/>
              <w:marTop w:val="0"/>
              <w:marBottom w:val="0"/>
              <w:divBdr>
                <w:top w:val="none" w:sz="0" w:space="0" w:color="auto"/>
                <w:left w:val="none" w:sz="0" w:space="0" w:color="auto"/>
                <w:bottom w:val="none" w:sz="0" w:space="0" w:color="auto"/>
                <w:right w:val="none" w:sz="0" w:space="0" w:color="auto"/>
              </w:divBdr>
              <w:divsChild>
                <w:div w:id="14932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769359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258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luka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nina.nikolaj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luka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luka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CC32-5DED-43E1-B2B8-70C8490FB436}"/>
</file>

<file path=customXml/itemProps10.xml><?xml version="1.0" encoding="utf-8"?>
<ds:datastoreItem xmlns:ds="http://schemas.openxmlformats.org/officeDocument/2006/customXml" ds:itemID="{530E1589-6975-4060-98BB-1E1FE9EDBD7D}"/>
</file>

<file path=customXml/itemProps100.xml><?xml version="1.0" encoding="utf-8"?>
<ds:datastoreItem xmlns:ds="http://schemas.openxmlformats.org/officeDocument/2006/customXml" ds:itemID="{C94CF576-BF95-458B-BFFC-11D979A2D67F}"/>
</file>

<file path=customXml/itemProps101.xml><?xml version="1.0" encoding="utf-8"?>
<ds:datastoreItem xmlns:ds="http://schemas.openxmlformats.org/officeDocument/2006/customXml" ds:itemID="{2D8DEB3A-620D-4EC9-950C-1108FF89B1CF}"/>
</file>

<file path=customXml/itemProps102.xml><?xml version="1.0" encoding="utf-8"?>
<ds:datastoreItem xmlns:ds="http://schemas.openxmlformats.org/officeDocument/2006/customXml" ds:itemID="{9BAE49C9-C00D-4149-BF01-AB2703BAE487}"/>
</file>

<file path=customXml/itemProps103.xml><?xml version="1.0" encoding="utf-8"?>
<ds:datastoreItem xmlns:ds="http://schemas.openxmlformats.org/officeDocument/2006/customXml" ds:itemID="{4441CC7A-C95D-4D90-B61E-A85242F3A36E}"/>
</file>

<file path=customXml/itemProps104.xml><?xml version="1.0" encoding="utf-8"?>
<ds:datastoreItem xmlns:ds="http://schemas.openxmlformats.org/officeDocument/2006/customXml" ds:itemID="{3DD9DD83-D8D9-4ED8-879B-6F929EB2045A}"/>
</file>

<file path=customXml/itemProps105.xml><?xml version="1.0" encoding="utf-8"?>
<ds:datastoreItem xmlns:ds="http://schemas.openxmlformats.org/officeDocument/2006/customXml" ds:itemID="{6554D8DD-708D-415D-B2CF-203C006EB611}"/>
</file>

<file path=customXml/itemProps106.xml><?xml version="1.0" encoding="utf-8"?>
<ds:datastoreItem xmlns:ds="http://schemas.openxmlformats.org/officeDocument/2006/customXml" ds:itemID="{D7A3DDD3-D189-4A0D-93D9-C4CB02FC497F}"/>
</file>

<file path=customXml/itemProps107.xml><?xml version="1.0" encoding="utf-8"?>
<ds:datastoreItem xmlns:ds="http://schemas.openxmlformats.org/officeDocument/2006/customXml" ds:itemID="{1FC523B5-E597-4806-AC71-E7DD2312D12C}"/>
</file>

<file path=customXml/itemProps108.xml><?xml version="1.0" encoding="utf-8"?>
<ds:datastoreItem xmlns:ds="http://schemas.openxmlformats.org/officeDocument/2006/customXml" ds:itemID="{F59E391F-685B-4FCF-95B1-4D50356B1AC6}"/>
</file>

<file path=customXml/itemProps109.xml><?xml version="1.0" encoding="utf-8"?>
<ds:datastoreItem xmlns:ds="http://schemas.openxmlformats.org/officeDocument/2006/customXml" ds:itemID="{6D5A57EB-0B1C-41B1-A86C-67C53675CD2E}"/>
</file>

<file path=customXml/itemProps11.xml><?xml version="1.0" encoding="utf-8"?>
<ds:datastoreItem xmlns:ds="http://schemas.openxmlformats.org/officeDocument/2006/customXml" ds:itemID="{F7B68C86-4E23-41E7-803C-8CEC5EF5504D}"/>
</file>

<file path=customXml/itemProps110.xml><?xml version="1.0" encoding="utf-8"?>
<ds:datastoreItem xmlns:ds="http://schemas.openxmlformats.org/officeDocument/2006/customXml" ds:itemID="{26895C6E-AD46-44E6-AD49-E4208AB9F8B3}"/>
</file>

<file path=customXml/itemProps111.xml><?xml version="1.0" encoding="utf-8"?>
<ds:datastoreItem xmlns:ds="http://schemas.openxmlformats.org/officeDocument/2006/customXml" ds:itemID="{8CD39C5E-526B-4EAD-8F55-0DF5D691B97F}"/>
</file>

<file path=customXml/itemProps112.xml><?xml version="1.0" encoding="utf-8"?>
<ds:datastoreItem xmlns:ds="http://schemas.openxmlformats.org/officeDocument/2006/customXml" ds:itemID="{805DAA55-DCBC-4AA2-B7E8-03173E052FAE}"/>
</file>

<file path=customXml/itemProps113.xml><?xml version="1.0" encoding="utf-8"?>
<ds:datastoreItem xmlns:ds="http://schemas.openxmlformats.org/officeDocument/2006/customXml" ds:itemID="{98A0354A-573A-4899-9B6B-4D3FBCD24C5F}"/>
</file>

<file path=customXml/itemProps114.xml><?xml version="1.0" encoding="utf-8"?>
<ds:datastoreItem xmlns:ds="http://schemas.openxmlformats.org/officeDocument/2006/customXml" ds:itemID="{8798237C-7F09-4CB4-9CAA-64F76EC65178}"/>
</file>

<file path=customXml/itemProps115.xml><?xml version="1.0" encoding="utf-8"?>
<ds:datastoreItem xmlns:ds="http://schemas.openxmlformats.org/officeDocument/2006/customXml" ds:itemID="{432586CD-C79F-4C78-9128-B3CD89ADEBDC}"/>
</file>

<file path=customXml/itemProps116.xml><?xml version="1.0" encoding="utf-8"?>
<ds:datastoreItem xmlns:ds="http://schemas.openxmlformats.org/officeDocument/2006/customXml" ds:itemID="{99AA6B46-D314-40EB-AC2A-C5E855B53B8E}"/>
</file>

<file path=customXml/itemProps117.xml><?xml version="1.0" encoding="utf-8"?>
<ds:datastoreItem xmlns:ds="http://schemas.openxmlformats.org/officeDocument/2006/customXml" ds:itemID="{C3CDFD34-C24A-482F-BD05-EB3026FDB7E7}"/>
</file>

<file path=customXml/itemProps118.xml><?xml version="1.0" encoding="utf-8"?>
<ds:datastoreItem xmlns:ds="http://schemas.openxmlformats.org/officeDocument/2006/customXml" ds:itemID="{69707B6A-4031-4BE3-9CFA-52DA5C1A29D5}"/>
</file>

<file path=customXml/itemProps119.xml><?xml version="1.0" encoding="utf-8"?>
<ds:datastoreItem xmlns:ds="http://schemas.openxmlformats.org/officeDocument/2006/customXml" ds:itemID="{8DC26C9A-BB5F-4043-81D6-4797EE5DEA5A}"/>
</file>

<file path=customXml/itemProps12.xml><?xml version="1.0" encoding="utf-8"?>
<ds:datastoreItem xmlns:ds="http://schemas.openxmlformats.org/officeDocument/2006/customXml" ds:itemID="{B0023914-15F1-44EE-A381-FD1C8310A0EC}"/>
</file>

<file path=customXml/itemProps120.xml><?xml version="1.0" encoding="utf-8"?>
<ds:datastoreItem xmlns:ds="http://schemas.openxmlformats.org/officeDocument/2006/customXml" ds:itemID="{B0C8FC55-D5A6-4F6B-8398-24BEC38EC08A}"/>
</file>

<file path=customXml/itemProps121.xml><?xml version="1.0" encoding="utf-8"?>
<ds:datastoreItem xmlns:ds="http://schemas.openxmlformats.org/officeDocument/2006/customXml" ds:itemID="{D65E8F66-038B-4CA1-9CAA-758768CB0906}"/>
</file>

<file path=customXml/itemProps122.xml><?xml version="1.0" encoding="utf-8"?>
<ds:datastoreItem xmlns:ds="http://schemas.openxmlformats.org/officeDocument/2006/customXml" ds:itemID="{3A7E88B2-8B23-41D6-9599-ECA466506429}"/>
</file>

<file path=customXml/itemProps123.xml><?xml version="1.0" encoding="utf-8"?>
<ds:datastoreItem xmlns:ds="http://schemas.openxmlformats.org/officeDocument/2006/customXml" ds:itemID="{5B559BEC-D6A0-4334-9DA2-1DB42919EA57}"/>
</file>

<file path=customXml/itemProps124.xml><?xml version="1.0" encoding="utf-8"?>
<ds:datastoreItem xmlns:ds="http://schemas.openxmlformats.org/officeDocument/2006/customXml" ds:itemID="{F5B6C842-DECB-4C74-B145-8DBAB3B02097}"/>
</file>

<file path=customXml/itemProps125.xml><?xml version="1.0" encoding="utf-8"?>
<ds:datastoreItem xmlns:ds="http://schemas.openxmlformats.org/officeDocument/2006/customXml" ds:itemID="{FB98DE69-2888-4B18-9682-3157B4F336AD}"/>
</file>

<file path=customXml/itemProps126.xml><?xml version="1.0" encoding="utf-8"?>
<ds:datastoreItem xmlns:ds="http://schemas.openxmlformats.org/officeDocument/2006/customXml" ds:itemID="{EE2A7A1A-FAFA-48AE-90DC-D6A5EE3FDD8E}"/>
</file>

<file path=customXml/itemProps127.xml><?xml version="1.0" encoding="utf-8"?>
<ds:datastoreItem xmlns:ds="http://schemas.openxmlformats.org/officeDocument/2006/customXml" ds:itemID="{DF0E0BDC-7521-468F-8EAC-151B182501A0}"/>
</file>

<file path=customXml/itemProps128.xml><?xml version="1.0" encoding="utf-8"?>
<ds:datastoreItem xmlns:ds="http://schemas.openxmlformats.org/officeDocument/2006/customXml" ds:itemID="{BE29B16E-6DB6-41D2-8C6C-72F0DD79062D}"/>
</file>

<file path=customXml/itemProps129.xml><?xml version="1.0" encoding="utf-8"?>
<ds:datastoreItem xmlns:ds="http://schemas.openxmlformats.org/officeDocument/2006/customXml" ds:itemID="{12207BA4-5A22-40EF-921C-B1CC581DE155}"/>
</file>

<file path=customXml/itemProps13.xml><?xml version="1.0" encoding="utf-8"?>
<ds:datastoreItem xmlns:ds="http://schemas.openxmlformats.org/officeDocument/2006/customXml" ds:itemID="{712FA937-6E19-411F-8540-C3516C02D8CE}"/>
</file>

<file path=customXml/itemProps130.xml><?xml version="1.0" encoding="utf-8"?>
<ds:datastoreItem xmlns:ds="http://schemas.openxmlformats.org/officeDocument/2006/customXml" ds:itemID="{1C586B3B-9CC0-4333-AF57-B363A081C1E1}"/>
</file>

<file path=customXml/itemProps131.xml><?xml version="1.0" encoding="utf-8"?>
<ds:datastoreItem xmlns:ds="http://schemas.openxmlformats.org/officeDocument/2006/customXml" ds:itemID="{FC412CDD-4A33-474B-9379-AE66874367E2}"/>
</file>

<file path=customXml/itemProps132.xml><?xml version="1.0" encoding="utf-8"?>
<ds:datastoreItem xmlns:ds="http://schemas.openxmlformats.org/officeDocument/2006/customXml" ds:itemID="{4463F0CE-0E5A-40E4-98E3-EF1EE3AFC1F8}"/>
</file>

<file path=customXml/itemProps133.xml><?xml version="1.0" encoding="utf-8"?>
<ds:datastoreItem xmlns:ds="http://schemas.openxmlformats.org/officeDocument/2006/customXml" ds:itemID="{23A89C32-0616-4DFE-809D-F6134EB792E4}"/>
</file>

<file path=customXml/itemProps134.xml><?xml version="1.0" encoding="utf-8"?>
<ds:datastoreItem xmlns:ds="http://schemas.openxmlformats.org/officeDocument/2006/customXml" ds:itemID="{C38AD866-21A4-49A8-AA4D-1F09A4557EFE}"/>
</file>

<file path=customXml/itemProps135.xml><?xml version="1.0" encoding="utf-8"?>
<ds:datastoreItem xmlns:ds="http://schemas.openxmlformats.org/officeDocument/2006/customXml" ds:itemID="{2EC5D617-B517-4F49-A379-89C67C960BE3}"/>
</file>

<file path=customXml/itemProps136.xml><?xml version="1.0" encoding="utf-8"?>
<ds:datastoreItem xmlns:ds="http://schemas.openxmlformats.org/officeDocument/2006/customXml" ds:itemID="{79119880-5E0F-4F77-B7EC-01A0E2EE21DA}"/>
</file>

<file path=customXml/itemProps137.xml><?xml version="1.0" encoding="utf-8"?>
<ds:datastoreItem xmlns:ds="http://schemas.openxmlformats.org/officeDocument/2006/customXml" ds:itemID="{1C6D4D71-4940-4A06-A653-5EBBB6B46548}"/>
</file>

<file path=customXml/itemProps138.xml><?xml version="1.0" encoding="utf-8"?>
<ds:datastoreItem xmlns:ds="http://schemas.openxmlformats.org/officeDocument/2006/customXml" ds:itemID="{40450A8A-724D-4AA3-9065-6BC2BE8C6EB0}"/>
</file>

<file path=customXml/itemProps139.xml><?xml version="1.0" encoding="utf-8"?>
<ds:datastoreItem xmlns:ds="http://schemas.openxmlformats.org/officeDocument/2006/customXml" ds:itemID="{305748A0-82E1-48EC-ABCB-42C7085AFA6B}"/>
</file>

<file path=customXml/itemProps14.xml><?xml version="1.0" encoding="utf-8"?>
<ds:datastoreItem xmlns:ds="http://schemas.openxmlformats.org/officeDocument/2006/customXml" ds:itemID="{C76CB853-806B-4BE7-984B-77CD94A42856}"/>
</file>

<file path=customXml/itemProps140.xml><?xml version="1.0" encoding="utf-8"?>
<ds:datastoreItem xmlns:ds="http://schemas.openxmlformats.org/officeDocument/2006/customXml" ds:itemID="{72CCEBA3-8BFD-488A-AB4B-213A65A3E91A}"/>
</file>

<file path=customXml/itemProps141.xml><?xml version="1.0" encoding="utf-8"?>
<ds:datastoreItem xmlns:ds="http://schemas.openxmlformats.org/officeDocument/2006/customXml" ds:itemID="{C805CAB3-7F2A-4D91-9288-AD59AE450274}"/>
</file>

<file path=customXml/itemProps142.xml><?xml version="1.0" encoding="utf-8"?>
<ds:datastoreItem xmlns:ds="http://schemas.openxmlformats.org/officeDocument/2006/customXml" ds:itemID="{B12E8D99-AC78-42A2-B0F9-8A1D7F6EF365}"/>
</file>

<file path=customXml/itemProps143.xml><?xml version="1.0" encoding="utf-8"?>
<ds:datastoreItem xmlns:ds="http://schemas.openxmlformats.org/officeDocument/2006/customXml" ds:itemID="{2DFAD679-D6C2-4FBF-85AC-3AC65CD80683}"/>
</file>

<file path=customXml/itemProps144.xml><?xml version="1.0" encoding="utf-8"?>
<ds:datastoreItem xmlns:ds="http://schemas.openxmlformats.org/officeDocument/2006/customXml" ds:itemID="{339944A3-7558-4007-972D-90EE1B5523CE}"/>
</file>

<file path=customXml/itemProps145.xml><?xml version="1.0" encoding="utf-8"?>
<ds:datastoreItem xmlns:ds="http://schemas.openxmlformats.org/officeDocument/2006/customXml" ds:itemID="{92C8E916-9954-4A1C-A849-32F097C763CC}"/>
</file>

<file path=customXml/itemProps146.xml><?xml version="1.0" encoding="utf-8"?>
<ds:datastoreItem xmlns:ds="http://schemas.openxmlformats.org/officeDocument/2006/customXml" ds:itemID="{F98FCF9E-ECD8-472D-85A6-EE7BB1A57B28}"/>
</file>

<file path=customXml/itemProps147.xml><?xml version="1.0" encoding="utf-8"?>
<ds:datastoreItem xmlns:ds="http://schemas.openxmlformats.org/officeDocument/2006/customXml" ds:itemID="{FDBB2E91-786E-40F9-A689-DA86C65E8505}"/>
</file>

<file path=customXml/itemProps148.xml><?xml version="1.0" encoding="utf-8"?>
<ds:datastoreItem xmlns:ds="http://schemas.openxmlformats.org/officeDocument/2006/customXml" ds:itemID="{1C3DEED2-83ED-407B-AEC1-0CF4BE12D96F}"/>
</file>

<file path=customXml/itemProps149.xml><?xml version="1.0" encoding="utf-8"?>
<ds:datastoreItem xmlns:ds="http://schemas.openxmlformats.org/officeDocument/2006/customXml" ds:itemID="{35852CA3-8318-4BE2-884F-211C0DD3B409}"/>
</file>

<file path=customXml/itemProps15.xml><?xml version="1.0" encoding="utf-8"?>
<ds:datastoreItem xmlns:ds="http://schemas.openxmlformats.org/officeDocument/2006/customXml" ds:itemID="{6D1D0490-A8BC-46AB-84D4-1C7ECC4B9DCF}"/>
</file>

<file path=customXml/itemProps150.xml><?xml version="1.0" encoding="utf-8"?>
<ds:datastoreItem xmlns:ds="http://schemas.openxmlformats.org/officeDocument/2006/customXml" ds:itemID="{CB54754D-744A-44F1-BE4D-D1F522AA3B7E}"/>
</file>

<file path=customXml/itemProps151.xml><?xml version="1.0" encoding="utf-8"?>
<ds:datastoreItem xmlns:ds="http://schemas.openxmlformats.org/officeDocument/2006/customXml" ds:itemID="{644E2DFE-4690-406D-8DE1-93175FEB85B9}"/>
</file>

<file path=customXml/itemProps152.xml><?xml version="1.0" encoding="utf-8"?>
<ds:datastoreItem xmlns:ds="http://schemas.openxmlformats.org/officeDocument/2006/customXml" ds:itemID="{880C1508-31E0-4DA1-AFB1-7E89E24B898E}"/>
</file>

<file path=customXml/itemProps153.xml><?xml version="1.0" encoding="utf-8"?>
<ds:datastoreItem xmlns:ds="http://schemas.openxmlformats.org/officeDocument/2006/customXml" ds:itemID="{C9ABF855-D620-431C-B8AF-555D28C98A6E}"/>
</file>

<file path=customXml/itemProps154.xml><?xml version="1.0" encoding="utf-8"?>
<ds:datastoreItem xmlns:ds="http://schemas.openxmlformats.org/officeDocument/2006/customXml" ds:itemID="{98C70639-AD03-42A7-9468-6CA39F60FE13}"/>
</file>

<file path=customXml/itemProps155.xml><?xml version="1.0" encoding="utf-8"?>
<ds:datastoreItem xmlns:ds="http://schemas.openxmlformats.org/officeDocument/2006/customXml" ds:itemID="{637C734A-2051-4E07-8371-72CF752AED30}"/>
</file>

<file path=customXml/itemProps156.xml><?xml version="1.0" encoding="utf-8"?>
<ds:datastoreItem xmlns:ds="http://schemas.openxmlformats.org/officeDocument/2006/customXml" ds:itemID="{75A3189F-132D-4811-92BD-2FA45F985BD9}"/>
</file>

<file path=customXml/itemProps157.xml><?xml version="1.0" encoding="utf-8"?>
<ds:datastoreItem xmlns:ds="http://schemas.openxmlformats.org/officeDocument/2006/customXml" ds:itemID="{B1DAFF90-BDF7-4A31-BD87-C3C988523F4F}"/>
</file>

<file path=customXml/itemProps158.xml><?xml version="1.0" encoding="utf-8"?>
<ds:datastoreItem xmlns:ds="http://schemas.openxmlformats.org/officeDocument/2006/customXml" ds:itemID="{15955E84-A2CC-4AF4-8A28-EA44189B607A}"/>
</file>

<file path=customXml/itemProps159.xml><?xml version="1.0" encoding="utf-8"?>
<ds:datastoreItem xmlns:ds="http://schemas.openxmlformats.org/officeDocument/2006/customXml" ds:itemID="{A64ABF47-DFD5-4A88-9A8D-02A3F55CB661}"/>
</file>

<file path=customXml/itemProps16.xml><?xml version="1.0" encoding="utf-8"?>
<ds:datastoreItem xmlns:ds="http://schemas.openxmlformats.org/officeDocument/2006/customXml" ds:itemID="{AA71C338-DDCD-4492-A8C5-0A2577579E60}"/>
</file>

<file path=customXml/itemProps160.xml><?xml version="1.0" encoding="utf-8"?>
<ds:datastoreItem xmlns:ds="http://schemas.openxmlformats.org/officeDocument/2006/customXml" ds:itemID="{66AD9710-A45D-4CA9-8B57-E7306EA95986}"/>
</file>

<file path=customXml/itemProps17.xml><?xml version="1.0" encoding="utf-8"?>
<ds:datastoreItem xmlns:ds="http://schemas.openxmlformats.org/officeDocument/2006/customXml" ds:itemID="{0A7D9243-44DE-45F4-88B1-B15DA3F10C6F}"/>
</file>

<file path=customXml/itemProps18.xml><?xml version="1.0" encoding="utf-8"?>
<ds:datastoreItem xmlns:ds="http://schemas.openxmlformats.org/officeDocument/2006/customXml" ds:itemID="{EF434B71-7E77-4CF7-A868-675AFDE7C2C7}"/>
</file>

<file path=customXml/itemProps19.xml><?xml version="1.0" encoding="utf-8"?>
<ds:datastoreItem xmlns:ds="http://schemas.openxmlformats.org/officeDocument/2006/customXml" ds:itemID="{B1660B43-3E77-4735-BBB7-94DA46787532}"/>
</file>

<file path=customXml/itemProps2.xml><?xml version="1.0" encoding="utf-8"?>
<ds:datastoreItem xmlns:ds="http://schemas.openxmlformats.org/officeDocument/2006/customXml" ds:itemID="{FE4204AE-D403-4F32-97CF-402C84D3D5B0}"/>
</file>

<file path=customXml/itemProps20.xml><?xml version="1.0" encoding="utf-8"?>
<ds:datastoreItem xmlns:ds="http://schemas.openxmlformats.org/officeDocument/2006/customXml" ds:itemID="{3D2E90B4-D9F5-4090-BC29-F49A0C052A18}"/>
</file>

<file path=customXml/itemProps21.xml><?xml version="1.0" encoding="utf-8"?>
<ds:datastoreItem xmlns:ds="http://schemas.openxmlformats.org/officeDocument/2006/customXml" ds:itemID="{B10EE558-4974-40BB-884D-928E1B27C66D}"/>
</file>

<file path=customXml/itemProps22.xml><?xml version="1.0" encoding="utf-8"?>
<ds:datastoreItem xmlns:ds="http://schemas.openxmlformats.org/officeDocument/2006/customXml" ds:itemID="{0210F6D3-4662-4E9A-828D-01B1D1EED4F4}"/>
</file>

<file path=customXml/itemProps23.xml><?xml version="1.0" encoding="utf-8"?>
<ds:datastoreItem xmlns:ds="http://schemas.openxmlformats.org/officeDocument/2006/customXml" ds:itemID="{6BE591FF-B692-4E42-AFC0-76C3B22AAC07}"/>
</file>

<file path=customXml/itemProps24.xml><?xml version="1.0" encoding="utf-8"?>
<ds:datastoreItem xmlns:ds="http://schemas.openxmlformats.org/officeDocument/2006/customXml" ds:itemID="{FC39BE2B-D579-4BE3-83B9-CEC436D2700D}"/>
</file>

<file path=customXml/itemProps25.xml><?xml version="1.0" encoding="utf-8"?>
<ds:datastoreItem xmlns:ds="http://schemas.openxmlformats.org/officeDocument/2006/customXml" ds:itemID="{1F5FA76A-5D9A-486B-92DF-3F281E5B3DDE}"/>
</file>

<file path=customXml/itemProps26.xml><?xml version="1.0" encoding="utf-8"?>
<ds:datastoreItem xmlns:ds="http://schemas.openxmlformats.org/officeDocument/2006/customXml" ds:itemID="{EC86F033-14D0-4BD9-B0CB-212D5FE819D2}"/>
</file>

<file path=customXml/itemProps27.xml><?xml version="1.0" encoding="utf-8"?>
<ds:datastoreItem xmlns:ds="http://schemas.openxmlformats.org/officeDocument/2006/customXml" ds:itemID="{1F1A329B-1648-4562-8962-1058ADFD80F1}"/>
</file>

<file path=customXml/itemProps28.xml><?xml version="1.0" encoding="utf-8"?>
<ds:datastoreItem xmlns:ds="http://schemas.openxmlformats.org/officeDocument/2006/customXml" ds:itemID="{E34D441F-CA4D-4B89-B2CF-3DD5E3514D3B}"/>
</file>

<file path=customXml/itemProps29.xml><?xml version="1.0" encoding="utf-8"?>
<ds:datastoreItem xmlns:ds="http://schemas.openxmlformats.org/officeDocument/2006/customXml" ds:itemID="{7D861ACA-7749-474D-A519-507888555056}"/>
</file>

<file path=customXml/itemProps3.xml><?xml version="1.0" encoding="utf-8"?>
<ds:datastoreItem xmlns:ds="http://schemas.openxmlformats.org/officeDocument/2006/customXml" ds:itemID="{D76ED957-8EC9-4CFB-ABC8-0AFB7C4B0DCF}"/>
</file>

<file path=customXml/itemProps30.xml><?xml version="1.0" encoding="utf-8"?>
<ds:datastoreItem xmlns:ds="http://schemas.openxmlformats.org/officeDocument/2006/customXml" ds:itemID="{AC1508CF-FFA6-44A7-817F-CB34E6337392}"/>
</file>

<file path=customXml/itemProps31.xml><?xml version="1.0" encoding="utf-8"?>
<ds:datastoreItem xmlns:ds="http://schemas.openxmlformats.org/officeDocument/2006/customXml" ds:itemID="{584AFB11-268F-4B09-AE91-421BE80EC4D4}"/>
</file>

<file path=customXml/itemProps32.xml><?xml version="1.0" encoding="utf-8"?>
<ds:datastoreItem xmlns:ds="http://schemas.openxmlformats.org/officeDocument/2006/customXml" ds:itemID="{C24375D3-8B56-4035-A959-C8120706BE1D}"/>
</file>

<file path=customXml/itemProps33.xml><?xml version="1.0" encoding="utf-8"?>
<ds:datastoreItem xmlns:ds="http://schemas.openxmlformats.org/officeDocument/2006/customXml" ds:itemID="{99817E6F-2BD2-4C1B-A6E0-937456D49DEE}"/>
</file>

<file path=customXml/itemProps34.xml><?xml version="1.0" encoding="utf-8"?>
<ds:datastoreItem xmlns:ds="http://schemas.openxmlformats.org/officeDocument/2006/customXml" ds:itemID="{984951FD-F973-44AC-AA03-9DC62CA1CFC5}"/>
</file>

<file path=customXml/itemProps35.xml><?xml version="1.0" encoding="utf-8"?>
<ds:datastoreItem xmlns:ds="http://schemas.openxmlformats.org/officeDocument/2006/customXml" ds:itemID="{CEE54D7D-2964-4E49-BE8F-5C08BCBFABE8}"/>
</file>

<file path=customXml/itemProps36.xml><?xml version="1.0" encoding="utf-8"?>
<ds:datastoreItem xmlns:ds="http://schemas.openxmlformats.org/officeDocument/2006/customXml" ds:itemID="{44A919CA-A84A-46E4-8BC4-7C844F5B8E6B}"/>
</file>

<file path=customXml/itemProps37.xml><?xml version="1.0" encoding="utf-8"?>
<ds:datastoreItem xmlns:ds="http://schemas.openxmlformats.org/officeDocument/2006/customXml" ds:itemID="{FE1C8073-C13A-4712-8D8D-25C4865D6385}"/>
</file>

<file path=customXml/itemProps38.xml><?xml version="1.0" encoding="utf-8"?>
<ds:datastoreItem xmlns:ds="http://schemas.openxmlformats.org/officeDocument/2006/customXml" ds:itemID="{644310D7-3EA9-4A8C-878B-9089957714A2}"/>
</file>

<file path=customXml/itemProps39.xml><?xml version="1.0" encoding="utf-8"?>
<ds:datastoreItem xmlns:ds="http://schemas.openxmlformats.org/officeDocument/2006/customXml" ds:itemID="{0471B189-5DA7-4E07-874E-7FA70E3CF287}"/>
</file>

<file path=customXml/itemProps4.xml><?xml version="1.0" encoding="utf-8"?>
<ds:datastoreItem xmlns:ds="http://schemas.openxmlformats.org/officeDocument/2006/customXml" ds:itemID="{CE503F2B-0AA4-4CD6-8C82-92B41D71205D}"/>
</file>

<file path=customXml/itemProps40.xml><?xml version="1.0" encoding="utf-8"?>
<ds:datastoreItem xmlns:ds="http://schemas.openxmlformats.org/officeDocument/2006/customXml" ds:itemID="{7BCC7FE2-A1BE-440C-9C2B-B3668A72996E}"/>
</file>

<file path=customXml/itemProps41.xml><?xml version="1.0" encoding="utf-8"?>
<ds:datastoreItem xmlns:ds="http://schemas.openxmlformats.org/officeDocument/2006/customXml" ds:itemID="{99131B3F-FB69-4D21-9195-C5BBE8CC3C96}"/>
</file>

<file path=customXml/itemProps42.xml><?xml version="1.0" encoding="utf-8"?>
<ds:datastoreItem xmlns:ds="http://schemas.openxmlformats.org/officeDocument/2006/customXml" ds:itemID="{F32B86E4-84F0-40E4-8F11-CCB71D2858F5}"/>
</file>

<file path=customXml/itemProps43.xml><?xml version="1.0" encoding="utf-8"?>
<ds:datastoreItem xmlns:ds="http://schemas.openxmlformats.org/officeDocument/2006/customXml" ds:itemID="{4A752F29-A49C-4229-8E60-963D536B4D1F}"/>
</file>

<file path=customXml/itemProps44.xml><?xml version="1.0" encoding="utf-8"?>
<ds:datastoreItem xmlns:ds="http://schemas.openxmlformats.org/officeDocument/2006/customXml" ds:itemID="{42072FA8-DFDA-4BC9-A6EA-30722FBE0CAF}"/>
</file>

<file path=customXml/itemProps45.xml><?xml version="1.0" encoding="utf-8"?>
<ds:datastoreItem xmlns:ds="http://schemas.openxmlformats.org/officeDocument/2006/customXml" ds:itemID="{4015B24A-C463-426C-A798-BB8776D2306B}"/>
</file>

<file path=customXml/itemProps46.xml><?xml version="1.0" encoding="utf-8"?>
<ds:datastoreItem xmlns:ds="http://schemas.openxmlformats.org/officeDocument/2006/customXml" ds:itemID="{F43B18E1-514D-41B6-89A1-B92506C58E51}"/>
</file>

<file path=customXml/itemProps47.xml><?xml version="1.0" encoding="utf-8"?>
<ds:datastoreItem xmlns:ds="http://schemas.openxmlformats.org/officeDocument/2006/customXml" ds:itemID="{F25D77C7-54A6-4B6F-8CC2-884585AD7D8E}"/>
</file>

<file path=customXml/itemProps48.xml><?xml version="1.0" encoding="utf-8"?>
<ds:datastoreItem xmlns:ds="http://schemas.openxmlformats.org/officeDocument/2006/customXml" ds:itemID="{8268AAC8-6B3E-4487-984E-DE55F283AF51}"/>
</file>

<file path=customXml/itemProps49.xml><?xml version="1.0" encoding="utf-8"?>
<ds:datastoreItem xmlns:ds="http://schemas.openxmlformats.org/officeDocument/2006/customXml" ds:itemID="{F36D4B51-534E-446B-B2B1-45D1027F0BD8}"/>
</file>

<file path=customXml/itemProps5.xml><?xml version="1.0" encoding="utf-8"?>
<ds:datastoreItem xmlns:ds="http://schemas.openxmlformats.org/officeDocument/2006/customXml" ds:itemID="{137D4317-49D3-42E5-A4ED-D64A7DFB7F96}"/>
</file>

<file path=customXml/itemProps50.xml><?xml version="1.0" encoding="utf-8"?>
<ds:datastoreItem xmlns:ds="http://schemas.openxmlformats.org/officeDocument/2006/customXml" ds:itemID="{33DC029D-BC36-4121-A008-419631E92A98}"/>
</file>

<file path=customXml/itemProps51.xml><?xml version="1.0" encoding="utf-8"?>
<ds:datastoreItem xmlns:ds="http://schemas.openxmlformats.org/officeDocument/2006/customXml" ds:itemID="{23FD2D71-7ADE-475F-BEFB-066888BA6A3A}"/>
</file>

<file path=customXml/itemProps52.xml><?xml version="1.0" encoding="utf-8"?>
<ds:datastoreItem xmlns:ds="http://schemas.openxmlformats.org/officeDocument/2006/customXml" ds:itemID="{85253830-7D1C-454D-A84C-4205184525CB}"/>
</file>

<file path=customXml/itemProps53.xml><?xml version="1.0" encoding="utf-8"?>
<ds:datastoreItem xmlns:ds="http://schemas.openxmlformats.org/officeDocument/2006/customXml" ds:itemID="{9AE54CDE-00B3-4189-926C-88EF96FC98C3}"/>
</file>

<file path=customXml/itemProps54.xml><?xml version="1.0" encoding="utf-8"?>
<ds:datastoreItem xmlns:ds="http://schemas.openxmlformats.org/officeDocument/2006/customXml" ds:itemID="{2DC082D2-8EF0-47D4-8B03-3F1568606925}"/>
</file>

<file path=customXml/itemProps55.xml><?xml version="1.0" encoding="utf-8"?>
<ds:datastoreItem xmlns:ds="http://schemas.openxmlformats.org/officeDocument/2006/customXml" ds:itemID="{B2F3D91B-2DF1-4FDB-A964-8A7A211B31D1}"/>
</file>

<file path=customXml/itemProps56.xml><?xml version="1.0" encoding="utf-8"?>
<ds:datastoreItem xmlns:ds="http://schemas.openxmlformats.org/officeDocument/2006/customXml" ds:itemID="{08D68B79-43FD-4C0A-A551-4CCFAFDDD419}"/>
</file>

<file path=customXml/itemProps57.xml><?xml version="1.0" encoding="utf-8"?>
<ds:datastoreItem xmlns:ds="http://schemas.openxmlformats.org/officeDocument/2006/customXml" ds:itemID="{705FB6BA-59ED-483D-9034-A5D9693BBCF1}"/>
</file>

<file path=customXml/itemProps58.xml><?xml version="1.0" encoding="utf-8"?>
<ds:datastoreItem xmlns:ds="http://schemas.openxmlformats.org/officeDocument/2006/customXml" ds:itemID="{8AA4433F-391E-4035-9FF6-F5DF41201F05}"/>
</file>

<file path=customXml/itemProps59.xml><?xml version="1.0" encoding="utf-8"?>
<ds:datastoreItem xmlns:ds="http://schemas.openxmlformats.org/officeDocument/2006/customXml" ds:itemID="{D56D87F7-CA51-4341-91B5-7D5D50AD4525}"/>
</file>

<file path=customXml/itemProps6.xml><?xml version="1.0" encoding="utf-8"?>
<ds:datastoreItem xmlns:ds="http://schemas.openxmlformats.org/officeDocument/2006/customXml" ds:itemID="{FD7E016F-E375-4D2D-A898-83352FD50CEF}"/>
</file>

<file path=customXml/itemProps60.xml><?xml version="1.0" encoding="utf-8"?>
<ds:datastoreItem xmlns:ds="http://schemas.openxmlformats.org/officeDocument/2006/customXml" ds:itemID="{8A4AFBF5-CF52-4825-BB10-DD63128E1563}"/>
</file>

<file path=customXml/itemProps61.xml><?xml version="1.0" encoding="utf-8"?>
<ds:datastoreItem xmlns:ds="http://schemas.openxmlformats.org/officeDocument/2006/customXml" ds:itemID="{A72FF1AC-54A8-436F-B9CD-469618318B9B}"/>
</file>

<file path=customXml/itemProps62.xml><?xml version="1.0" encoding="utf-8"?>
<ds:datastoreItem xmlns:ds="http://schemas.openxmlformats.org/officeDocument/2006/customXml" ds:itemID="{D7E7FA52-EF4C-4880-A267-97E472EE25C4}"/>
</file>

<file path=customXml/itemProps63.xml><?xml version="1.0" encoding="utf-8"?>
<ds:datastoreItem xmlns:ds="http://schemas.openxmlformats.org/officeDocument/2006/customXml" ds:itemID="{C4E623EA-E359-4E54-AB6B-4A11B81F61BB}"/>
</file>

<file path=customXml/itemProps64.xml><?xml version="1.0" encoding="utf-8"?>
<ds:datastoreItem xmlns:ds="http://schemas.openxmlformats.org/officeDocument/2006/customXml" ds:itemID="{5FFA4CF4-8FFA-4B02-881C-2DC9A33F1485}"/>
</file>

<file path=customXml/itemProps65.xml><?xml version="1.0" encoding="utf-8"?>
<ds:datastoreItem xmlns:ds="http://schemas.openxmlformats.org/officeDocument/2006/customXml" ds:itemID="{DDAC4D79-E9EC-4774-9E55-EC301ECF0923}"/>
</file>

<file path=customXml/itemProps66.xml><?xml version="1.0" encoding="utf-8"?>
<ds:datastoreItem xmlns:ds="http://schemas.openxmlformats.org/officeDocument/2006/customXml" ds:itemID="{77D6FB8B-5893-4D61-8B8B-1A840248DD30}"/>
</file>

<file path=customXml/itemProps67.xml><?xml version="1.0" encoding="utf-8"?>
<ds:datastoreItem xmlns:ds="http://schemas.openxmlformats.org/officeDocument/2006/customXml" ds:itemID="{3FB6470C-37CD-4DDA-A558-3F22C44A587A}"/>
</file>

<file path=customXml/itemProps68.xml><?xml version="1.0" encoding="utf-8"?>
<ds:datastoreItem xmlns:ds="http://schemas.openxmlformats.org/officeDocument/2006/customXml" ds:itemID="{2CFE889F-275D-48AF-A237-C1A36A7ABCAC}"/>
</file>

<file path=customXml/itemProps69.xml><?xml version="1.0" encoding="utf-8"?>
<ds:datastoreItem xmlns:ds="http://schemas.openxmlformats.org/officeDocument/2006/customXml" ds:itemID="{247D3C5A-BEB9-4FB3-81D5-18D82B59667C}"/>
</file>

<file path=customXml/itemProps7.xml><?xml version="1.0" encoding="utf-8"?>
<ds:datastoreItem xmlns:ds="http://schemas.openxmlformats.org/officeDocument/2006/customXml" ds:itemID="{17ED33C5-ED7E-45E0-A84E-27F975DE5308}"/>
</file>

<file path=customXml/itemProps70.xml><?xml version="1.0" encoding="utf-8"?>
<ds:datastoreItem xmlns:ds="http://schemas.openxmlformats.org/officeDocument/2006/customXml" ds:itemID="{4EE52600-8D79-49BF-B5FE-261725942443}"/>
</file>

<file path=customXml/itemProps71.xml><?xml version="1.0" encoding="utf-8"?>
<ds:datastoreItem xmlns:ds="http://schemas.openxmlformats.org/officeDocument/2006/customXml" ds:itemID="{3A10D0A9-D05B-47F3-B91A-17D24ADADA9F}"/>
</file>

<file path=customXml/itemProps72.xml><?xml version="1.0" encoding="utf-8"?>
<ds:datastoreItem xmlns:ds="http://schemas.openxmlformats.org/officeDocument/2006/customXml" ds:itemID="{BA9C2220-AB41-4FC0-A3F9-ADD5B7614C9B}"/>
</file>

<file path=customXml/itemProps73.xml><?xml version="1.0" encoding="utf-8"?>
<ds:datastoreItem xmlns:ds="http://schemas.openxmlformats.org/officeDocument/2006/customXml" ds:itemID="{DD97E913-A4F7-4097-BC45-CA7D0C8626D8}"/>
</file>

<file path=customXml/itemProps74.xml><?xml version="1.0" encoding="utf-8"?>
<ds:datastoreItem xmlns:ds="http://schemas.openxmlformats.org/officeDocument/2006/customXml" ds:itemID="{BF3ED5F8-AB1D-4E5F-8162-464057994665}"/>
</file>

<file path=customXml/itemProps75.xml><?xml version="1.0" encoding="utf-8"?>
<ds:datastoreItem xmlns:ds="http://schemas.openxmlformats.org/officeDocument/2006/customXml" ds:itemID="{0923DA89-1E15-4D53-B05D-F08293A56FCD}"/>
</file>

<file path=customXml/itemProps76.xml><?xml version="1.0" encoding="utf-8"?>
<ds:datastoreItem xmlns:ds="http://schemas.openxmlformats.org/officeDocument/2006/customXml" ds:itemID="{52832E5F-C6D4-4564-9006-D125FB59A80C}"/>
</file>

<file path=customXml/itemProps77.xml><?xml version="1.0" encoding="utf-8"?>
<ds:datastoreItem xmlns:ds="http://schemas.openxmlformats.org/officeDocument/2006/customXml" ds:itemID="{07E53E0A-19D4-47D2-944B-3D9BE10AB489}"/>
</file>

<file path=customXml/itemProps78.xml><?xml version="1.0" encoding="utf-8"?>
<ds:datastoreItem xmlns:ds="http://schemas.openxmlformats.org/officeDocument/2006/customXml" ds:itemID="{29300C52-C5A4-40F4-9566-197B169EC461}"/>
</file>

<file path=customXml/itemProps79.xml><?xml version="1.0" encoding="utf-8"?>
<ds:datastoreItem xmlns:ds="http://schemas.openxmlformats.org/officeDocument/2006/customXml" ds:itemID="{A685CF70-9C2D-45E1-A9A1-85246F0B3382}"/>
</file>

<file path=customXml/itemProps8.xml><?xml version="1.0" encoding="utf-8"?>
<ds:datastoreItem xmlns:ds="http://schemas.openxmlformats.org/officeDocument/2006/customXml" ds:itemID="{3FB268DD-149B-4F2E-8851-6B5AEDA9422D}"/>
</file>

<file path=customXml/itemProps80.xml><?xml version="1.0" encoding="utf-8"?>
<ds:datastoreItem xmlns:ds="http://schemas.openxmlformats.org/officeDocument/2006/customXml" ds:itemID="{DF574614-AD9D-4BA9-BA2F-2FF8BD67CE0F}"/>
</file>

<file path=customXml/itemProps81.xml><?xml version="1.0" encoding="utf-8"?>
<ds:datastoreItem xmlns:ds="http://schemas.openxmlformats.org/officeDocument/2006/customXml" ds:itemID="{22F53D6D-C5E7-493E-9031-22AEB78E04F4}"/>
</file>

<file path=customXml/itemProps82.xml><?xml version="1.0" encoding="utf-8"?>
<ds:datastoreItem xmlns:ds="http://schemas.openxmlformats.org/officeDocument/2006/customXml" ds:itemID="{9B7F7768-C36D-4417-ABBD-4FF03A6B5FE2}"/>
</file>

<file path=customXml/itemProps83.xml><?xml version="1.0" encoding="utf-8"?>
<ds:datastoreItem xmlns:ds="http://schemas.openxmlformats.org/officeDocument/2006/customXml" ds:itemID="{6C05248B-5DA6-4FAA-9585-73F5CBB18B15}"/>
</file>

<file path=customXml/itemProps84.xml><?xml version="1.0" encoding="utf-8"?>
<ds:datastoreItem xmlns:ds="http://schemas.openxmlformats.org/officeDocument/2006/customXml" ds:itemID="{21F89255-5CA6-48FB-99C6-55836124B02D}"/>
</file>

<file path=customXml/itemProps85.xml><?xml version="1.0" encoding="utf-8"?>
<ds:datastoreItem xmlns:ds="http://schemas.openxmlformats.org/officeDocument/2006/customXml" ds:itemID="{E440D439-68B1-4E74-B23B-F81F01638472}"/>
</file>

<file path=customXml/itemProps86.xml><?xml version="1.0" encoding="utf-8"?>
<ds:datastoreItem xmlns:ds="http://schemas.openxmlformats.org/officeDocument/2006/customXml" ds:itemID="{3F806DD5-CA6E-40DE-83EA-34BAA800A4DB}"/>
</file>

<file path=customXml/itemProps87.xml><?xml version="1.0" encoding="utf-8"?>
<ds:datastoreItem xmlns:ds="http://schemas.openxmlformats.org/officeDocument/2006/customXml" ds:itemID="{148E8403-F504-436C-859F-FF6EAEBFFC05}"/>
</file>

<file path=customXml/itemProps88.xml><?xml version="1.0" encoding="utf-8"?>
<ds:datastoreItem xmlns:ds="http://schemas.openxmlformats.org/officeDocument/2006/customXml" ds:itemID="{F1FC335C-C17E-4022-97F9-A494DC5EF664}"/>
</file>

<file path=customXml/itemProps89.xml><?xml version="1.0" encoding="utf-8"?>
<ds:datastoreItem xmlns:ds="http://schemas.openxmlformats.org/officeDocument/2006/customXml" ds:itemID="{61EB2D46-C6E9-46B4-B39E-6FC49D6F27B9}"/>
</file>

<file path=customXml/itemProps9.xml><?xml version="1.0" encoding="utf-8"?>
<ds:datastoreItem xmlns:ds="http://schemas.openxmlformats.org/officeDocument/2006/customXml" ds:itemID="{524D4B0D-95FF-4B2D-AE69-0B0BB976D74E}"/>
</file>

<file path=customXml/itemProps90.xml><?xml version="1.0" encoding="utf-8"?>
<ds:datastoreItem xmlns:ds="http://schemas.openxmlformats.org/officeDocument/2006/customXml" ds:itemID="{02238201-CCD3-4759-B091-C75BB3860D3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3BF7665-5D4B-4F31-A961-AE660A7D205F}"/>
</file>

<file path=customXml/itemProps93.xml><?xml version="1.0" encoding="utf-8"?>
<ds:datastoreItem xmlns:ds="http://schemas.openxmlformats.org/officeDocument/2006/customXml" ds:itemID="{CAAFF8FD-154F-4DD3-BBE7-DDF4078111CA}"/>
</file>

<file path=customXml/itemProps94.xml><?xml version="1.0" encoding="utf-8"?>
<ds:datastoreItem xmlns:ds="http://schemas.openxmlformats.org/officeDocument/2006/customXml" ds:itemID="{3865B7DB-8B53-43E9-B4DE-230DF04506CA}"/>
</file>

<file path=customXml/itemProps95.xml><?xml version="1.0" encoding="utf-8"?>
<ds:datastoreItem xmlns:ds="http://schemas.openxmlformats.org/officeDocument/2006/customXml" ds:itemID="{A4CC1979-F311-418A-AC66-C7FC2F4339D8}"/>
</file>

<file path=customXml/itemProps96.xml><?xml version="1.0" encoding="utf-8"?>
<ds:datastoreItem xmlns:ds="http://schemas.openxmlformats.org/officeDocument/2006/customXml" ds:itemID="{37F359AE-3A1E-4007-AA4A-51D80B5582DB}"/>
</file>

<file path=customXml/itemProps97.xml><?xml version="1.0" encoding="utf-8"?>
<ds:datastoreItem xmlns:ds="http://schemas.openxmlformats.org/officeDocument/2006/customXml" ds:itemID="{82D69849-F9E8-4650-8FF8-3C817C4BAC24}"/>
</file>

<file path=customXml/itemProps98.xml><?xml version="1.0" encoding="utf-8"?>
<ds:datastoreItem xmlns:ds="http://schemas.openxmlformats.org/officeDocument/2006/customXml" ds:itemID="{64417541-9820-4293-AF3E-B8AC2063BCD4}"/>
</file>

<file path=customXml/itemProps99.xml><?xml version="1.0" encoding="utf-8"?>
<ds:datastoreItem xmlns:ds="http://schemas.openxmlformats.org/officeDocument/2006/customXml" ds:itemID="{31A5CF5F-C00D-4CFC-A6C8-A97C8B10F046}"/>
</file>

<file path=docProps/app.xml><?xml version="1.0" encoding="utf-8"?>
<Properties xmlns="http://schemas.openxmlformats.org/officeDocument/2006/extended-properties" xmlns:vt="http://schemas.openxmlformats.org/officeDocument/2006/docPropsVTypes">
  <Template>Normal</Template>
  <TotalTime>1</TotalTime>
  <Pages>112</Pages>
  <Words>30816</Words>
  <Characters>175652</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206056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Marija Joksić</cp:lastModifiedBy>
  <cp:revision>3</cp:revision>
  <cp:lastPrinted>2019-04-12T09:46:00Z</cp:lastPrinted>
  <dcterms:created xsi:type="dcterms:W3CDTF">2019-10-17T07:35:00Z</dcterms:created>
  <dcterms:modified xsi:type="dcterms:W3CDTF">2019-10-17T08:20:00Z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5f13c75c-13fa-4940-8202-110aeeed34f9</vt:lpwstr>
  </property>
  <property fmtid="{D5CDD505-2E9C-101B-9397-08002B2CF9AE}" pid="3" name="ContentTypeId">
    <vt:lpwstr>0x0101006DB0F8F7738EDF4DA0E2E14EA69F41B7009F6921338CFD5F4DAD475703732A9527</vt:lpwstr>
  </property>
</Properties>
</file>